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D1574" w14:textId="77777777" w:rsidR="00B30538" w:rsidRPr="002D73A1" w:rsidRDefault="00B30538" w:rsidP="00540B65">
      <w:pPr>
        <w:pStyle w:val="CoverPageTitle-EUCAPNET"/>
        <w:jc w:val="left"/>
        <w:rPr>
          <w:sz w:val="24"/>
          <w:szCs w:val="24"/>
        </w:rPr>
      </w:pPr>
    </w:p>
    <w:p w14:paraId="0E72FD54" w14:textId="77777777" w:rsidR="00B47AA5" w:rsidRDefault="00B47AA5" w:rsidP="7B64E45D">
      <w:pPr>
        <w:pStyle w:val="Coversubtitle"/>
        <w:rPr>
          <w:rFonts w:eastAsia="Times New Roman"/>
          <w:color w:val="F5C400"/>
          <w:sz w:val="56"/>
          <w:szCs w:val="56"/>
          <w:lang w:eastAsia="en-GB"/>
        </w:rPr>
      </w:pPr>
    </w:p>
    <w:p w14:paraId="37100C01" w14:textId="77777777" w:rsidR="00B47AA5" w:rsidRDefault="00B47AA5" w:rsidP="7B64E45D">
      <w:pPr>
        <w:pStyle w:val="Coversubtitle"/>
        <w:rPr>
          <w:rFonts w:eastAsia="Times New Roman"/>
          <w:color w:val="F5C400"/>
          <w:sz w:val="56"/>
          <w:szCs w:val="56"/>
          <w:lang w:eastAsia="en-GB"/>
        </w:rPr>
      </w:pPr>
    </w:p>
    <w:p w14:paraId="6223EC83" w14:textId="77777777" w:rsidR="00B47AA5" w:rsidRDefault="00B47AA5" w:rsidP="7B64E45D">
      <w:pPr>
        <w:pStyle w:val="Coversubtitle"/>
        <w:rPr>
          <w:rFonts w:eastAsia="Times New Roman"/>
          <w:color w:val="F5C400"/>
          <w:sz w:val="56"/>
          <w:szCs w:val="56"/>
          <w:lang w:eastAsia="en-GB"/>
        </w:rPr>
      </w:pPr>
    </w:p>
    <w:p w14:paraId="7481903E" w14:textId="77777777" w:rsidR="00B47AA5" w:rsidRDefault="00B47AA5" w:rsidP="7B64E45D">
      <w:pPr>
        <w:pStyle w:val="Coversubtitle"/>
        <w:rPr>
          <w:rFonts w:eastAsia="Times New Roman"/>
          <w:color w:val="F5C400"/>
          <w:sz w:val="56"/>
          <w:szCs w:val="56"/>
          <w:lang w:eastAsia="en-GB"/>
        </w:rPr>
      </w:pPr>
    </w:p>
    <w:p w14:paraId="2BF6A086" w14:textId="2CF184F4" w:rsidR="005C5DA5" w:rsidRDefault="00E767D6" w:rsidP="7B64E45D">
      <w:pPr>
        <w:pStyle w:val="Coversubtitle"/>
        <w:rPr>
          <w:rFonts w:eastAsia="Times New Roman"/>
          <w:color w:val="F5C400"/>
          <w:sz w:val="56"/>
          <w:szCs w:val="56"/>
          <w:lang w:eastAsia="en-GB"/>
        </w:rPr>
      </w:pPr>
      <w:r w:rsidRPr="00E767D6">
        <w:rPr>
          <w:rFonts w:eastAsia="Times New Roman"/>
          <w:color w:val="F5C400"/>
          <w:sz w:val="56"/>
          <w:szCs w:val="56"/>
          <w:lang w:eastAsia="en-GB"/>
        </w:rPr>
        <w:t>Financial compensation for foresters to keep their soil healthy</w:t>
      </w:r>
    </w:p>
    <w:p w14:paraId="4DB500B8" w14:textId="77777777" w:rsidR="00E767D6" w:rsidRPr="00EC30DE" w:rsidRDefault="00E767D6" w:rsidP="7B64E45D">
      <w:pPr>
        <w:pStyle w:val="Coversubtitle"/>
        <w:rPr>
          <w:lang w:val="en-US"/>
        </w:rPr>
      </w:pPr>
    </w:p>
    <w:p w14:paraId="4B733EAC" w14:textId="7BF4EB6E" w:rsidR="00A14F1D" w:rsidRPr="00A14F1D" w:rsidRDefault="005C5DA5" w:rsidP="00A53F53">
      <w:pPr>
        <w:pStyle w:val="Coversubtitle"/>
      </w:pPr>
      <w:r w:rsidRPr="005C5DA5">
        <w:t xml:space="preserve">Swedish Operational Group </w:t>
      </w:r>
      <w:r w:rsidR="00FC7B41" w:rsidRPr="00FD1042">
        <w:t>turn</w:t>
      </w:r>
      <w:r w:rsidR="00FC7B41">
        <w:t>s</w:t>
      </w:r>
      <w:r w:rsidR="00FC7B41" w:rsidRPr="00FD1042">
        <w:t xml:space="preserve"> </w:t>
      </w:r>
      <w:r w:rsidR="00FD1042" w:rsidRPr="00FD1042">
        <w:t xml:space="preserve">forest residues into a </w:t>
      </w:r>
      <w:r w:rsidR="564B7CC5">
        <w:t xml:space="preserve">soil and </w:t>
      </w:r>
      <w:r w:rsidR="00FD1042" w:rsidRPr="00FD1042">
        <w:t>climate solution</w:t>
      </w:r>
    </w:p>
    <w:p w14:paraId="1F381791" w14:textId="77777777" w:rsidR="00445F61" w:rsidRPr="002D73A1" w:rsidRDefault="00445F61" w:rsidP="00A53F53">
      <w:pPr>
        <w:pStyle w:val="Coversubtitle"/>
        <w:rPr>
          <w:b w:val="0"/>
          <w:bCs w:val="0"/>
        </w:rPr>
      </w:pPr>
    </w:p>
    <w:p w14:paraId="45ECC94D" w14:textId="77777777" w:rsidR="00445F61" w:rsidRDefault="00445F61" w:rsidP="00A53F53">
      <w:pPr>
        <w:jc w:val="center"/>
        <w:rPr>
          <w:sz w:val="28"/>
          <w:szCs w:val="28"/>
          <w:lang w:val="en-GB"/>
        </w:rPr>
      </w:pPr>
    </w:p>
    <w:p w14:paraId="56B141C4" w14:textId="71294A0A" w:rsidR="00043BE5" w:rsidRPr="007958A8" w:rsidRDefault="4B76D38F" w:rsidP="002900A7">
      <w:pPr>
        <w:spacing w:line="259" w:lineRule="auto"/>
        <w:jc w:val="center"/>
        <w:rPr>
          <w:lang w:val="en-US"/>
        </w:rPr>
      </w:pPr>
      <w:r w:rsidRPr="2478A020">
        <w:rPr>
          <w:sz w:val="28"/>
          <w:szCs w:val="28"/>
          <w:lang w:val="en-GB"/>
        </w:rPr>
        <w:t>July 2025</w:t>
      </w:r>
    </w:p>
    <w:p w14:paraId="6934E746" w14:textId="77777777" w:rsidR="00DA67AE" w:rsidRPr="002D73A1" w:rsidRDefault="00DA67AE" w:rsidP="00B70C50">
      <w:pPr>
        <w:pStyle w:val="Coversubtitle"/>
        <w:jc w:val="both"/>
      </w:pPr>
    </w:p>
    <w:p w14:paraId="2D9957ED" w14:textId="77777777" w:rsidR="00DA67AE" w:rsidRPr="002D73A1" w:rsidRDefault="00DA67AE" w:rsidP="00B70C50">
      <w:pPr>
        <w:pStyle w:val="Coversubtitle"/>
        <w:ind w:left="720"/>
        <w:jc w:val="both"/>
      </w:pPr>
    </w:p>
    <w:p w14:paraId="6ECEDD5C" w14:textId="77777777" w:rsidR="00DA67AE" w:rsidRPr="002D73A1" w:rsidRDefault="00DA67AE" w:rsidP="00B70C50">
      <w:pPr>
        <w:pStyle w:val="Coversubtitle"/>
        <w:jc w:val="both"/>
      </w:pPr>
    </w:p>
    <w:p w14:paraId="110F1074" w14:textId="77777777" w:rsidR="00DA67AE" w:rsidRPr="002D73A1" w:rsidRDefault="00DA67AE" w:rsidP="00B70C50">
      <w:pPr>
        <w:pStyle w:val="Coversubtitle"/>
        <w:jc w:val="both"/>
      </w:pPr>
    </w:p>
    <w:p w14:paraId="09F6F9B3" w14:textId="77777777" w:rsidR="00DA67AE" w:rsidRPr="002D73A1" w:rsidRDefault="00DA67AE" w:rsidP="00B70C50">
      <w:pPr>
        <w:pStyle w:val="Coversubtitle"/>
        <w:jc w:val="both"/>
      </w:pPr>
    </w:p>
    <w:p w14:paraId="62D60D69" w14:textId="77777777" w:rsidR="00DA67AE" w:rsidRPr="002D73A1" w:rsidRDefault="00DA67AE" w:rsidP="00B70C50">
      <w:pPr>
        <w:pStyle w:val="Coversubtitle"/>
        <w:jc w:val="both"/>
      </w:pPr>
    </w:p>
    <w:p w14:paraId="62009B34" w14:textId="11835373" w:rsidR="00A14F1D" w:rsidRPr="00A14F1D" w:rsidRDefault="002900A7" w:rsidP="00B70C50">
      <w:pPr>
        <w:pStyle w:val="Heading1"/>
      </w:pPr>
      <w:r>
        <w:br w:type="column"/>
      </w:r>
      <w:r w:rsidR="003A19D7">
        <w:lastRenderedPageBreak/>
        <w:t>Financial compensation for foresters to keep their soil healthy</w:t>
      </w:r>
    </w:p>
    <w:p w14:paraId="4C4EFE12" w14:textId="4BFBEA90" w:rsidR="00FA7732" w:rsidRPr="00A14F1D" w:rsidRDefault="00BB0C15" w:rsidP="00B70C50">
      <w:pPr>
        <w:pStyle w:val="Heading1"/>
        <w:rPr>
          <w:color w:val="000000" w:themeColor="text1"/>
          <w:sz w:val="28"/>
          <w:szCs w:val="28"/>
        </w:rPr>
      </w:pPr>
      <w:r w:rsidRPr="1F3B2280">
        <w:rPr>
          <w:color w:val="000000" w:themeColor="text1"/>
          <w:sz w:val="28"/>
          <w:szCs w:val="28"/>
        </w:rPr>
        <w:t xml:space="preserve">Swedish Operational Group </w:t>
      </w:r>
      <w:r w:rsidR="00537D3A" w:rsidRPr="1F3B2280">
        <w:rPr>
          <w:color w:val="000000" w:themeColor="text1"/>
          <w:sz w:val="28"/>
          <w:szCs w:val="28"/>
        </w:rPr>
        <w:t xml:space="preserve">turns </w:t>
      </w:r>
      <w:r w:rsidR="00FD1042" w:rsidRPr="1F3B2280">
        <w:rPr>
          <w:color w:val="000000" w:themeColor="text1"/>
          <w:sz w:val="28"/>
          <w:szCs w:val="28"/>
        </w:rPr>
        <w:t xml:space="preserve">forest residues into a </w:t>
      </w:r>
      <w:r w:rsidR="203ED1A8" w:rsidRPr="1F3B2280">
        <w:rPr>
          <w:color w:val="000000" w:themeColor="text1"/>
          <w:sz w:val="28"/>
          <w:szCs w:val="28"/>
        </w:rPr>
        <w:t xml:space="preserve">soil and </w:t>
      </w:r>
      <w:r w:rsidR="00FD1042" w:rsidRPr="1F3B2280">
        <w:rPr>
          <w:color w:val="000000" w:themeColor="text1"/>
          <w:sz w:val="28"/>
          <w:szCs w:val="28"/>
        </w:rPr>
        <w:t>climate solution</w:t>
      </w:r>
    </w:p>
    <w:p w14:paraId="52D5CB6D" w14:textId="77777777" w:rsidR="008E7A26" w:rsidRDefault="48531E15" w:rsidP="6BD1EC29">
      <w:pPr>
        <w:jc w:val="both"/>
        <w:rPr>
          <w:i/>
          <w:iCs/>
          <w:lang w:val="en-US" w:eastAsia="de-DE"/>
        </w:rPr>
      </w:pPr>
      <w:r w:rsidRPr="008E7A26">
        <w:rPr>
          <w:i/>
          <w:iCs/>
          <w:lang w:val="en-GB" w:eastAsia="de-DE"/>
        </w:rPr>
        <w:t>T</w:t>
      </w:r>
      <w:r w:rsidR="6EBB95C6" w:rsidRPr="008E7A26">
        <w:rPr>
          <w:i/>
          <w:iCs/>
          <w:lang w:val="en-GB" w:eastAsia="de-DE"/>
        </w:rPr>
        <w:t xml:space="preserve">he Swedish EIP-AGRI Operational Group </w:t>
      </w:r>
      <w:r w:rsidR="6B20C1BC" w:rsidRPr="008E7A26">
        <w:rPr>
          <w:i/>
          <w:iCs/>
          <w:lang w:val="en-GB" w:eastAsia="de-DE"/>
        </w:rPr>
        <w:t>‘</w:t>
      </w:r>
      <w:r w:rsidR="6EBB95C6" w:rsidRPr="008E7A26">
        <w:rPr>
          <w:i/>
          <w:iCs/>
          <w:lang w:val="en-GB" w:eastAsia="de-DE"/>
        </w:rPr>
        <w:t>Carbon Credits with Biochar</w:t>
      </w:r>
      <w:r w:rsidR="6B20C1BC" w:rsidRPr="008E7A26">
        <w:rPr>
          <w:i/>
          <w:iCs/>
          <w:lang w:val="en-GB" w:eastAsia="de-DE"/>
        </w:rPr>
        <w:t>’</w:t>
      </w:r>
      <w:r w:rsidR="6EBB95C6" w:rsidRPr="008E7A26">
        <w:rPr>
          <w:i/>
          <w:iCs/>
          <w:lang w:val="en-GB" w:eastAsia="de-DE"/>
        </w:rPr>
        <w:t xml:space="preserve"> </w:t>
      </w:r>
      <w:r w:rsidR="6EBB95C6" w:rsidRPr="008E7A26">
        <w:rPr>
          <w:i/>
          <w:iCs/>
          <w:lang w:val="en-US" w:eastAsia="de-DE"/>
        </w:rPr>
        <w:t>is set to transform a pressing climate challenge into a bioeconomic opportunity</w:t>
      </w:r>
      <w:r w:rsidR="4270D7E4" w:rsidRPr="008E7A26">
        <w:rPr>
          <w:i/>
          <w:iCs/>
          <w:lang w:val="en-US" w:eastAsia="de-DE"/>
        </w:rPr>
        <w:t xml:space="preserve">. </w:t>
      </w:r>
    </w:p>
    <w:p w14:paraId="203EE6EC" w14:textId="77777777" w:rsidR="008E7A26" w:rsidRDefault="008E7A26" w:rsidP="6BD1EC29">
      <w:pPr>
        <w:jc w:val="both"/>
        <w:rPr>
          <w:i/>
          <w:iCs/>
          <w:lang w:val="en-US" w:eastAsia="de-DE"/>
        </w:rPr>
      </w:pPr>
    </w:p>
    <w:p w14:paraId="2CF06584" w14:textId="6EE9F3E7" w:rsidR="008E7A26" w:rsidRDefault="4270D7E4" w:rsidP="6BD1EC29">
      <w:pPr>
        <w:jc w:val="both"/>
        <w:rPr>
          <w:i/>
          <w:iCs/>
          <w:lang w:val="en-US" w:eastAsia="de-DE"/>
        </w:rPr>
      </w:pPr>
      <w:r w:rsidRPr="008E7A26">
        <w:rPr>
          <w:i/>
          <w:iCs/>
          <w:lang w:val="en-US" w:eastAsia="de-DE"/>
        </w:rPr>
        <w:t>Project manager Cecilia Hermansson explains:</w:t>
      </w:r>
      <w:r w:rsidR="6EBB95C6" w:rsidRPr="008E7A26">
        <w:rPr>
          <w:i/>
          <w:iCs/>
          <w:lang w:val="en-US" w:eastAsia="de-DE"/>
        </w:rPr>
        <w:t xml:space="preserve"> </w:t>
      </w:r>
      <w:r w:rsidRPr="008E7A26">
        <w:rPr>
          <w:i/>
          <w:iCs/>
          <w:lang w:val="en-US" w:eastAsia="de-DE"/>
        </w:rPr>
        <w:t>‘</w:t>
      </w:r>
      <w:r w:rsidR="5D12170D" w:rsidRPr="008E7A26">
        <w:rPr>
          <w:i/>
          <w:iCs/>
          <w:lang w:val="en-US" w:eastAsia="de-DE"/>
        </w:rPr>
        <w:t>W</w:t>
      </w:r>
      <w:r w:rsidR="4B3B192D" w:rsidRPr="008E7A26">
        <w:rPr>
          <w:i/>
          <w:iCs/>
          <w:lang w:val="en-US" w:eastAsia="de-DE"/>
        </w:rPr>
        <w:t xml:space="preserve">e want </w:t>
      </w:r>
      <w:r w:rsidR="7882CAFC" w:rsidRPr="008E7A26">
        <w:rPr>
          <w:i/>
          <w:iCs/>
          <w:lang w:val="en-US" w:eastAsia="de-DE"/>
        </w:rPr>
        <w:t xml:space="preserve">to </w:t>
      </w:r>
      <w:r w:rsidR="6EBB95C6" w:rsidRPr="008E7A26">
        <w:rPr>
          <w:i/>
          <w:iCs/>
          <w:lang w:val="en-US" w:eastAsia="de-DE"/>
        </w:rPr>
        <w:t xml:space="preserve">create a functioning market where farmers are financially rewarded for storing carbon in soil using biochar, a stable form of carbon made from </w:t>
      </w:r>
      <w:r w:rsidR="5DE751AD" w:rsidRPr="008E7A26">
        <w:rPr>
          <w:i/>
          <w:iCs/>
          <w:lang w:val="en-US" w:eastAsia="de-DE"/>
        </w:rPr>
        <w:t xml:space="preserve">- </w:t>
      </w:r>
      <w:r w:rsidR="6D6AF831" w:rsidRPr="008E7A26">
        <w:rPr>
          <w:i/>
          <w:iCs/>
          <w:lang w:val="en-US" w:eastAsia="de-DE"/>
        </w:rPr>
        <w:t>for example</w:t>
      </w:r>
      <w:r w:rsidR="6EBB95C6" w:rsidRPr="008E7A26">
        <w:rPr>
          <w:i/>
          <w:iCs/>
          <w:lang w:val="en-US" w:eastAsia="de-DE"/>
        </w:rPr>
        <w:t xml:space="preserve"> </w:t>
      </w:r>
      <w:r w:rsidR="5DE751AD" w:rsidRPr="008E7A26">
        <w:rPr>
          <w:i/>
          <w:iCs/>
          <w:lang w:val="en-US" w:eastAsia="de-DE"/>
        </w:rPr>
        <w:t>-</w:t>
      </w:r>
      <w:r w:rsidR="6EBB95C6" w:rsidRPr="008E7A26">
        <w:rPr>
          <w:i/>
          <w:iCs/>
          <w:lang w:val="en-US" w:eastAsia="de-DE"/>
        </w:rPr>
        <w:t xml:space="preserve"> forest residues</w:t>
      </w:r>
      <w:r w:rsidR="72403EF5" w:rsidRPr="008E7A26">
        <w:rPr>
          <w:i/>
          <w:iCs/>
          <w:lang w:val="en-US" w:eastAsia="de-DE"/>
        </w:rPr>
        <w:t xml:space="preserve"> that can store carbon for </w:t>
      </w:r>
      <w:proofErr w:type="gramStart"/>
      <w:r w:rsidR="72403EF5" w:rsidRPr="008E7A26">
        <w:rPr>
          <w:i/>
          <w:iCs/>
          <w:lang w:val="en-US" w:eastAsia="de-DE"/>
        </w:rPr>
        <w:t>centuries</w:t>
      </w:r>
      <w:r w:rsidR="4B3B192D" w:rsidRPr="008E7A26">
        <w:rPr>
          <w:i/>
          <w:iCs/>
          <w:lang w:val="en-US" w:eastAsia="de-DE"/>
        </w:rPr>
        <w:t>’</w:t>
      </w:r>
      <w:proofErr w:type="gramEnd"/>
      <w:r w:rsidR="6EBB95C6" w:rsidRPr="008E7A26">
        <w:rPr>
          <w:i/>
          <w:iCs/>
          <w:lang w:val="en-US" w:eastAsia="de-DE"/>
        </w:rPr>
        <w:t xml:space="preserve">. </w:t>
      </w:r>
    </w:p>
    <w:p w14:paraId="693C89F2" w14:textId="77777777" w:rsidR="008E7A26" w:rsidRDefault="008E7A26" w:rsidP="6BD1EC29">
      <w:pPr>
        <w:jc w:val="both"/>
        <w:rPr>
          <w:i/>
          <w:iCs/>
          <w:lang w:val="en-US" w:eastAsia="de-DE"/>
        </w:rPr>
      </w:pPr>
    </w:p>
    <w:p w14:paraId="6C82D084" w14:textId="1D733ECA" w:rsidR="00E73490" w:rsidRPr="008E7A26" w:rsidRDefault="6E13B29B" w:rsidP="6BD1EC29">
      <w:pPr>
        <w:jc w:val="both"/>
        <w:rPr>
          <w:i/>
          <w:iCs/>
          <w:lang w:val="en-GB" w:eastAsia="de-DE"/>
        </w:rPr>
      </w:pPr>
      <w:r w:rsidRPr="008E7A26">
        <w:rPr>
          <w:i/>
          <w:iCs/>
          <w:lang w:val="en-US" w:eastAsia="de-DE"/>
        </w:rPr>
        <w:t>The project</w:t>
      </w:r>
      <w:r w:rsidR="6EBB95C6" w:rsidRPr="008E7A26">
        <w:rPr>
          <w:i/>
          <w:iCs/>
          <w:lang w:val="en-US" w:eastAsia="de-DE"/>
        </w:rPr>
        <w:t xml:space="preserve"> combines technical, ecological, and market solutions to develop a certified and verifiable carbon credit system. By doing so, it connects forest biomass </w:t>
      </w:r>
      <w:proofErr w:type="spellStart"/>
      <w:r w:rsidR="6EBB95C6" w:rsidRPr="008E7A26">
        <w:rPr>
          <w:i/>
          <w:iCs/>
          <w:lang w:val="en-US" w:eastAsia="de-DE"/>
        </w:rPr>
        <w:t>valori</w:t>
      </w:r>
      <w:r w:rsidR="762F528C" w:rsidRPr="008E7A26">
        <w:rPr>
          <w:i/>
          <w:iCs/>
          <w:lang w:val="en-US" w:eastAsia="de-DE"/>
        </w:rPr>
        <w:t>s</w:t>
      </w:r>
      <w:r w:rsidR="6EBB95C6" w:rsidRPr="008E7A26">
        <w:rPr>
          <w:i/>
          <w:iCs/>
          <w:lang w:val="en-US" w:eastAsia="de-DE"/>
        </w:rPr>
        <w:t>ation</w:t>
      </w:r>
      <w:proofErr w:type="spellEnd"/>
      <w:r w:rsidR="6EBB95C6" w:rsidRPr="008E7A26">
        <w:rPr>
          <w:i/>
          <w:iCs/>
          <w:lang w:val="en-US" w:eastAsia="de-DE"/>
        </w:rPr>
        <w:t xml:space="preserve"> with climate restoration and sustainable farming practices. </w:t>
      </w:r>
    </w:p>
    <w:p w14:paraId="0321F511" w14:textId="77777777" w:rsidR="00525C99" w:rsidRDefault="00525C99" w:rsidP="00F31601">
      <w:pPr>
        <w:jc w:val="both"/>
        <w:rPr>
          <w:lang w:val="en-GB" w:eastAsia="de-DE"/>
        </w:rPr>
      </w:pPr>
    </w:p>
    <w:p w14:paraId="650D28F7" w14:textId="1A4153D2" w:rsidR="00D31331" w:rsidRPr="000613F2" w:rsidRDefault="09778CC3" w:rsidP="00D31331">
      <w:pPr>
        <w:jc w:val="both"/>
        <w:rPr>
          <w:lang w:val="en-GB" w:eastAsia="de-DE"/>
        </w:rPr>
      </w:pPr>
      <w:r w:rsidRPr="1F3B2280">
        <w:rPr>
          <w:lang w:val="en-US" w:eastAsia="de-DE"/>
        </w:rPr>
        <w:t xml:space="preserve">This </w:t>
      </w:r>
      <w:r w:rsidR="3C9F3183" w:rsidRPr="1F3B2280">
        <w:rPr>
          <w:lang w:val="en-US" w:eastAsia="de-DE"/>
        </w:rPr>
        <w:t>EIP-AGRI</w:t>
      </w:r>
      <w:r w:rsidRPr="1F3B2280">
        <w:rPr>
          <w:lang w:val="en-US" w:eastAsia="de-DE"/>
        </w:rPr>
        <w:t xml:space="preserve"> Operational Group </w:t>
      </w:r>
      <w:r w:rsidR="4C699514" w:rsidRPr="1F3B2280">
        <w:rPr>
          <w:lang w:val="en-US" w:eastAsia="de-DE"/>
        </w:rPr>
        <w:t>is</w:t>
      </w:r>
      <w:r w:rsidRPr="1F3B2280">
        <w:rPr>
          <w:lang w:val="en-US" w:eastAsia="de-DE"/>
        </w:rPr>
        <w:t xml:space="preserve"> </w:t>
      </w:r>
      <w:r w:rsidRPr="1F3B2280">
        <w:rPr>
          <w:lang w:val="en-GB" w:eastAsia="de-DE"/>
        </w:rPr>
        <w:t xml:space="preserve">pioneering </w:t>
      </w:r>
      <w:r w:rsidR="0E94CC69" w:rsidRPr="1F3B2280">
        <w:rPr>
          <w:lang w:val="en-GB" w:eastAsia="de-DE"/>
        </w:rPr>
        <w:t>a certification scheme</w:t>
      </w:r>
      <w:r w:rsidRPr="1F3B2280">
        <w:rPr>
          <w:lang w:val="en-GB" w:eastAsia="de-DE"/>
        </w:rPr>
        <w:t xml:space="preserve"> for carbon </w:t>
      </w:r>
      <w:r w:rsidR="1093B75C" w:rsidRPr="1F3B2280">
        <w:rPr>
          <w:lang w:val="en-GB" w:eastAsia="de-DE"/>
        </w:rPr>
        <w:t>credi</w:t>
      </w:r>
      <w:r w:rsidRPr="1F3B2280">
        <w:rPr>
          <w:lang w:val="en-GB" w:eastAsia="de-DE"/>
        </w:rPr>
        <w:t xml:space="preserve">ts using biochar. </w:t>
      </w:r>
      <w:r w:rsidR="5D12170D" w:rsidRPr="1F3B2280">
        <w:rPr>
          <w:lang w:val="en-GB" w:eastAsia="de-DE"/>
        </w:rPr>
        <w:t>Cecil</w:t>
      </w:r>
      <w:r w:rsidR="616C5126" w:rsidRPr="1F3B2280">
        <w:rPr>
          <w:lang w:val="en-GB" w:eastAsia="de-DE"/>
        </w:rPr>
        <w:t>i</w:t>
      </w:r>
      <w:r w:rsidR="5D12170D" w:rsidRPr="1F3B2280">
        <w:rPr>
          <w:lang w:val="en-GB" w:eastAsia="de-DE"/>
        </w:rPr>
        <w:t>a</w:t>
      </w:r>
      <w:r w:rsidR="1E7F5B9C" w:rsidRPr="1F3B2280">
        <w:rPr>
          <w:lang w:val="en-GB" w:eastAsia="de-DE"/>
        </w:rPr>
        <w:t xml:space="preserve"> Hermansson</w:t>
      </w:r>
      <w:r w:rsidR="5D12170D" w:rsidRPr="1F3B2280">
        <w:rPr>
          <w:lang w:val="en-GB" w:eastAsia="de-DE"/>
        </w:rPr>
        <w:t xml:space="preserve"> explains: </w:t>
      </w:r>
      <w:r w:rsidR="5D12170D" w:rsidRPr="00E769CD">
        <w:rPr>
          <w:b/>
          <w:bCs/>
          <w:lang w:val="en-GB" w:eastAsia="de-DE"/>
        </w:rPr>
        <w:t>‘We</w:t>
      </w:r>
      <w:r w:rsidRPr="00E769CD">
        <w:rPr>
          <w:b/>
          <w:bCs/>
          <w:lang w:val="en-GB" w:eastAsia="de-DE"/>
        </w:rPr>
        <w:t xml:space="preserve"> aim to establish a certified and viable </w:t>
      </w:r>
      <w:r w:rsidRPr="00E769CD">
        <w:rPr>
          <w:b/>
          <w:bCs/>
          <w:lang w:val="en-US" w:eastAsia="de-DE"/>
        </w:rPr>
        <w:t xml:space="preserve">national certification standard for biochar-based sinks, allowing </w:t>
      </w:r>
      <w:r w:rsidR="599E79B9" w:rsidRPr="00E769CD">
        <w:rPr>
          <w:b/>
          <w:bCs/>
          <w:lang w:val="en-US" w:eastAsia="de-DE"/>
        </w:rPr>
        <w:t>for</w:t>
      </w:r>
      <w:r w:rsidRPr="00E769CD">
        <w:rPr>
          <w:b/>
          <w:bCs/>
          <w:lang w:val="en-US" w:eastAsia="de-DE"/>
        </w:rPr>
        <w:t xml:space="preserve"> </w:t>
      </w:r>
      <w:r w:rsidRPr="00E769CD">
        <w:rPr>
          <w:b/>
          <w:bCs/>
          <w:lang w:val="en-GB" w:eastAsia="de-DE"/>
        </w:rPr>
        <w:t>compensat</w:t>
      </w:r>
      <w:r w:rsidR="70B3034B" w:rsidRPr="00E769CD">
        <w:rPr>
          <w:b/>
          <w:bCs/>
          <w:lang w:val="en-GB" w:eastAsia="de-DE"/>
        </w:rPr>
        <w:t>ion to</w:t>
      </w:r>
      <w:r w:rsidRPr="00E769CD">
        <w:rPr>
          <w:b/>
          <w:bCs/>
          <w:lang w:val="en-GB" w:eastAsia="de-DE"/>
        </w:rPr>
        <w:t xml:space="preserve"> foresters and farmers for sequestering carbon in soils</w:t>
      </w:r>
      <w:r w:rsidR="5D12170D" w:rsidRPr="00E769CD">
        <w:rPr>
          <w:b/>
          <w:bCs/>
          <w:lang w:val="en-GB" w:eastAsia="de-DE"/>
        </w:rPr>
        <w:t xml:space="preserve">. </w:t>
      </w:r>
      <w:r w:rsidR="5D12170D" w:rsidRPr="1F3B2280">
        <w:rPr>
          <w:lang w:val="en-GB" w:eastAsia="de-DE"/>
        </w:rPr>
        <w:t>At the same time,</w:t>
      </w:r>
      <w:r w:rsidRPr="1F3B2280">
        <w:rPr>
          <w:lang w:val="en-GB" w:eastAsia="de-DE"/>
        </w:rPr>
        <w:t xml:space="preserve"> a </w:t>
      </w:r>
      <w:r w:rsidRPr="1F3B2280">
        <w:rPr>
          <w:lang w:val="en-US" w:eastAsia="de-DE"/>
        </w:rPr>
        <w:t xml:space="preserve">verified system allows companies to purchase </w:t>
      </w:r>
      <w:r w:rsidR="322087ED" w:rsidRPr="1F3B2280">
        <w:rPr>
          <w:lang w:val="en-US" w:eastAsia="de-DE"/>
        </w:rPr>
        <w:t xml:space="preserve">for these </w:t>
      </w:r>
      <w:r w:rsidRPr="1F3B2280">
        <w:rPr>
          <w:lang w:val="en-US" w:eastAsia="de-DE"/>
        </w:rPr>
        <w:t xml:space="preserve">local, transparent, and long-term </w:t>
      </w:r>
      <w:proofErr w:type="gramStart"/>
      <w:r w:rsidRPr="1F3B2280">
        <w:rPr>
          <w:lang w:val="en-US" w:eastAsia="de-DE"/>
        </w:rPr>
        <w:t>credits</w:t>
      </w:r>
      <w:r w:rsidR="5D12170D" w:rsidRPr="1F3B2280">
        <w:rPr>
          <w:lang w:val="en-US" w:eastAsia="de-DE"/>
        </w:rPr>
        <w:t>’</w:t>
      </w:r>
      <w:proofErr w:type="gramEnd"/>
      <w:r w:rsidRPr="1F3B2280">
        <w:rPr>
          <w:lang w:val="en-US" w:eastAsia="de-DE"/>
        </w:rPr>
        <w:t xml:space="preserve">. </w:t>
      </w:r>
      <w:r w:rsidRPr="1F3B2280">
        <w:rPr>
          <w:lang w:val="en-GB" w:eastAsia="de-DE"/>
        </w:rPr>
        <w:t>This creates a link between forest biomass utilisation, climate mitigation, and sustainable forestry and agriculture</w:t>
      </w:r>
      <w:r w:rsidR="5FEF8A48" w:rsidRPr="1F3B2280">
        <w:rPr>
          <w:lang w:val="en-GB" w:eastAsia="de-DE"/>
        </w:rPr>
        <w:t>.</w:t>
      </w:r>
      <w:r w:rsidRPr="1F3B2280">
        <w:rPr>
          <w:lang w:val="en-GB" w:eastAsia="de-DE"/>
        </w:rPr>
        <w:t xml:space="preserve"> </w:t>
      </w:r>
    </w:p>
    <w:p w14:paraId="1ECFA0FE" w14:textId="3FD29A8E" w:rsidR="6BD1EC29" w:rsidRDefault="6BD1EC29" w:rsidP="6BD1EC29">
      <w:pPr>
        <w:jc w:val="both"/>
        <w:rPr>
          <w:lang w:val="en-GB" w:eastAsia="de-DE"/>
        </w:rPr>
      </w:pPr>
    </w:p>
    <w:p w14:paraId="44E97528" w14:textId="4F028DD1" w:rsidR="00D31331" w:rsidRPr="00CC3BC9" w:rsidRDefault="00D31331" w:rsidP="00D31331">
      <w:pPr>
        <w:jc w:val="both"/>
        <w:rPr>
          <w:lang w:val="en-US" w:eastAsia="de-DE"/>
        </w:rPr>
      </w:pPr>
      <w:r w:rsidRPr="000613F2">
        <w:rPr>
          <w:lang w:val="en-GB" w:eastAsia="de-DE"/>
        </w:rPr>
        <w:t xml:space="preserve">“We noticed a growing </w:t>
      </w:r>
      <w:r w:rsidR="00CD4C86">
        <w:rPr>
          <w:lang w:val="en-GB" w:eastAsia="de-DE"/>
        </w:rPr>
        <w:t>demand</w:t>
      </w:r>
      <w:r w:rsidR="00CD4C86" w:rsidRPr="000613F2">
        <w:rPr>
          <w:lang w:val="en-GB" w:eastAsia="de-DE"/>
        </w:rPr>
        <w:t xml:space="preserve"> </w:t>
      </w:r>
      <w:r w:rsidRPr="000613F2">
        <w:rPr>
          <w:lang w:val="en-GB" w:eastAsia="de-DE"/>
        </w:rPr>
        <w:t xml:space="preserve">for carbon sinks and carbon credits, </w:t>
      </w:r>
      <w:r w:rsidR="00315F02">
        <w:rPr>
          <w:lang w:val="en-GB" w:eastAsia="de-DE"/>
        </w:rPr>
        <w:t xml:space="preserve">as </w:t>
      </w:r>
      <w:r w:rsidRPr="000613F2">
        <w:rPr>
          <w:lang w:val="en-GB" w:eastAsia="de-DE"/>
        </w:rPr>
        <w:t xml:space="preserve">a more permanent alternative to traditional carbon offsets. Biochar-based carbon sinks can remain in the soil for thousands of years. </w:t>
      </w:r>
      <w:r w:rsidRPr="00E769CD">
        <w:rPr>
          <w:b/>
          <w:bCs/>
          <w:lang w:val="en-GB" w:eastAsia="de-DE"/>
        </w:rPr>
        <w:t xml:space="preserve">We believed there was potential for farmers to sell carbon sink </w:t>
      </w:r>
      <w:r w:rsidR="00E30A56" w:rsidRPr="00E769CD">
        <w:rPr>
          <w:b/>
          <w:bCs/>
          <w:lang w:val="en-GB" w:eastAsia="de-DE"/>
        </w:rPr>
        <w:t>credits</w:t>
      </w:r>
      <w:r w:rsidRPr="00E769CD">
        <w:rPr>
          <w:b/>
          <w:bCs/>
          <w:lang w:val="en-GB" w:eastAsia="de-DE"/>
        </w:rPr>
        <w:t xml:space="preserve"> to companies looking to lower their climate footprint</w:t>
      </w:r>
      <w:r w:rsidRPr="000613F2">
        <w:rPr>
          <w:lang w:val="en-GB" w:eastAsia="de-DE"/>
        </w:rPr>
        <w:t>,” says Cecilia Hermansson.</w:t>
      </w:r>
      <w:r w:rsidR="00CC3BC9">
        <w:rPr>
          <w:lang w:val="en-GB" w:eastAsia="de-DE"/>
        </w:rPr>
        <w:t xml:space="preserve"> </w:t>
      </w:r>
    </w:p>
    <w:p w14:paraId="4C73A605" w14:textId="77777777" w:rsidR="0070492B" w:rsidRDefault="0070492B" w:rsidP="00D31331">
      <w:pPr>
        <w:jc w:val="both"/>
        <w:rPr>
          <w:lang w:val="en-GB" w:eastAsia="de-DE"/>
        </w:rPr>
      </w:pPr>
    </w:p>
    <w:p w14:paraId="22DA68FA" w14:textId="1B78E835" w:rsidR="00882CC6" w:rsidRDefault="00D31331" w:rsidP="00882CC6">
      <w:pPr>
        <w:jc w:val="both"/>
        <w:rPr>
          <w:lang w:val="en-US" w:eastAsia="de-DE"/>
        </w:rPr>
      </w:pPr>
      <w:r w:rsidRPr="00941B79">
        <w:rPr>
          <w:b/>
          <w:bCs/>
          <w:lang w:val="en-GB" w:eastAsia="de-DE"/>
        </w:rPr>
        <w:t xml:space="preserve">The EIP-AGRI Operational Group </w:t>
      </w:r>
      <w:r w:rsidR="590624E6" w:rsidRPr="00941B79">
        <w:rPr>
          <w:b/>
          <w:bCs/>
          <w:lang w:val="en-GB" w:eastAsia="de-DE"/>
        </w:rPr>
        <w:t>is launching</w:t>
      </w:r>
      <w:r w:rsidRPr="00941B79">
        <w:rPr>
          <w:b/>
          <w:bCs/>
          <w:lang w:val="en-GB" w:eastAsia="de-DE"/>
        </w:rPr>
        <w:t xml:space="preserve"> the carbon credit system commercially and continue</w:t>
      </w:r>
      <w:r w:rsidR="00C16E1B" w:rsidRPr="00941B79">
        <w:rPr>
          <w:b/>
          <w:bCs/>
          <w:lang w:val="en-GB" w:eastAsia="de-DE"/>
        </w:rPr>
        <w:t>s</w:t>
      </w:r>
      <w:r w:rsidRPr="00941B79">
        <w:rPr>
          <w:b/>
          <w:bCs/>
          <w:lang w:val="en-GB" w:eastAsia="de-DE"/>
        </w:rPr>
        <w:t xml:space="preserve"> to refine and develop the certification standard.</w:t>
      </w:r>
      <w:r w:rsidR="00AD0895">
        <w:rPr>
          <w:lang w:val="en-GB" w:eastAsia="de-DE"/>
        </w:rPr>
        <w:t xml:space="preserve"> </w:t>
      </w:r>
      <w:r>
        <w:rPr>
          <w:lang w:val="en-US" w:eastAsia="de-DE"/>
        </w:rPr>
        <w:t>T</w:t>
      </w:r>
      <w:r w:rsidR="00FB4A37">
        <w:rPr>
          <w:lang w:val="en-US" w:eastAsia="de-DE"/>
        </w:rPr>
        <w:t>his</w:t>
      </w:r>
      <w:r w:rsidRPr="00754525">
        <w:rPr>
          <w:lang w:val="en-US" w:eastAsia="de-DE"/>
        </w:rPr>
        <w:t xml:space="preserve"> establishment of a national certification standard involves the development of a carbon credit calculation tool, initially designed for forest residue biomass but </w:t>
      </w:r>
      <w:r>
        <w:rPr>
          <w:lang w:val="en-US" w:eastAsia="de-DE"/>
        </w:rPr>
        <w:t xml:space="preserve">also </w:t>
      </w:r>
      <w:r w:rsidRPr="00754525">
        <w:rPr>
          <w:lang w:val="en-US" w:eastAsia="de-DE"/>
        </w:rPr>
        <w:t xml:space="preserve">adaptable </w:t>
      </w:r>
      <w:r>
        <w:rPr>
          <w:lang w:val="en-US" w:eastAsia="de-DE"/>
        </w:rPr>
        <w:t>to</w:t>
      </w:r>
      <w:r w:rsidRPr="00754525">
        <w:rPr>
          <w:lang w:val="en-US" w:eastAsia="de-DE"/>
        </w:rPr>
        <w:t xml:space="preserve"> other types of </w:t>
      </w:r>
      <w:proofErr w:type="gramStart"/>
      <w:r w:rsidRPr="00754525">
        <w:rPr>
          <w:lang w:val="en-US" w:eastAsia="de-DE"/>
        </w:rPr>
        <w:t>biomass</w:t>
      </w:r>
      <w:proofErr w:type="gramEnd"/>
      <w:r w:rsidRPr="00754525">
        <w:rPr>
          <w:lang w:val="en-US" w:eastAsia="de-DE"/>
        </w:rPr>
        <w:t>.</w:t>
      </w:r>
    </w:p>
    <w:p w14:paraId="1A062B91" w14:textId="77777777" w:rsidR="0033770F" w:rsidRPr="00506697" w:rsidRDefault="0033770F" w:rsidP="00882CC6">
      <w:pPr>
        <w:jc w:val="both"/>
        <w:rPr>
          <w:lang w:val="en-US" w:eastAsia="de-DE"/>
        </w:rPr>
      </w:pPr>
    </w:p>
    <w:p w14:paraId="47E94127" w14:textId="47770F0F" w:rsidR="0033770F" w:rsidRDefault="5C5F0053" w:rsidP="00BC23AD">
      <w:pPr>
        <w:jc w:val="both"/>
        <w:rPr>
          <w:lang w:val="en-US" w:eastAsia="de-DE"/>
        </w:rPr>
      </w:pPr>
      <w:r w:rsidRPr="00941B79">
        <w:rPr>
          <w:b/>
          <w:bCs/>
          <w:lang w:val="en-US" w:eastAsia="de-DE"/>
        </w:rPr>
        <w:t>Farmers and foresters use a carbon calculation tool to enter data and estimate CO</w:t>
      </w:r>
      <w:r w:rsidRPr="00941B79">
        <w:rPr>
          <w:b/>
          <w:bCs/>
          <w:vertAlign w:val="superscript"/>
          <w:lang w:val="en-US" w:eastAsia="de-DE"/>
        </w:rPr>
        <w:t>2</w:t>
      </w:r>
      <w:r w:rsidRPr="00941B79">
        <w:rPr>
          <w:b/>
          <w:bCs/>
          <w:lang w:val="en-US" w:eastAsia="de-DE"/>
        </w:rPr>
        <w:t xml:space="preserve"> </w:t>
      </w:r>
      <w:r w:rsidR="2957EEB7" w:rsidRPr="00941B79">
        <w:rPr>
          <w:b/>
          <w:bCs/>
          <w:lang w:val="en-US" w:eastAsia="de-DE"/>
        </w:rPr>
        <w:t>sinks, which can then become verified</w:t>
      </w:r>
      <w:r w:rsidRPr="00941B79">
        <w:rPr>
          <w:b/>
          <w:bCs/>
          <w:lang w:val="en-US" w:eastAsia="de-DE"/>
        </w:rPr>
        <w:t xml:space="preserve"> carbon credits.</w:t>
      </w:r>
      <w:r w:rsidRPr="0A105FAE">
        <w:rPr>
          <w:lang w:val="en-US" w:eastAsia="de-DE"/>
        </w:rPr>
        <w:t xml:space="preserve"> </w:t>
      </w:r>
      <w:r w:rsidR="3A2B47F3" w:rsidRPr="0A105FAE">
        <w:rPr>
          <w:lang w:val="en-US" w:eastAsia="de-DE"/>
        </w:rPr>
        <w:t>According to Cecilia it is important to use the biochar in soil first</w:t>
      </w:r>
      <w:r w:rsidR="2E1DA6DF" w:rsidRPr="0A105FAE">
        <w:rPr>
          <w:lang w:val="en-US" w:eastAsia="de-DE"/>
        </w:rPr>
        <w:t>. This helps to</w:t>
      </w:r>
      <w:r w:rsidR="3A2B47F3" w:rsidRPr="0A105FAE">
        <w:rPr>
          <w:lang w:val="en-US" w:eastAsia="de-DE"/>
        </w:rPr>
        <w:t xml:space="preserve"> calculate how big the carbon sink became and thereby </w:t>
      </w:r>
      <w:r w:rsidR="247DB357" w:rsidRPr="0A105FAE">
        <w:rPr>
          <w:lang w:val="en-US" w:eastAsia="de-DE"/>
        </w:rPr>
        <w:t xml:space="preserve">determine </w:t>
      </w:r>
      <w:r w:rsidR="3A2B47F3" w:rsidRPr="0A105FAE">
        <w:rPr>
          <w:lang w:val="en-US" w:eastAsia="de-DE"/>
        </w:rPr>
        <w:t xml:space="preserve">how many carbon credits you can sell. This is </w:t>
      </w:r>
      <w:r w:rsidR="0288396D" w:rsidRPr="0A105FAE">
        <w:rPr>
          <w:lang w:val="en-US" w:eastAsia="de-DE"/>
        </w:rPr>
        <w:t>essential</w:t>
      </w:r>
      <w:r w:rsidR="3A2B47F3" w:rsidRPr="0A105FAE">
        <w:rPr>
          <w:lang w:val="en-US" w:eastAsia="de-DE"/>
        </w:rPr>
        <w:t xml:space="preserve"> because at the final stage of using the biochar in so</w:t>
      </w:r>
      <w:r w:rsidR="3261A03B" w:rsidRPr="0A105FAE">
        <w:rPr>
          <w:lang w:val="en-US" w:eastAsia="de-DE"/>
        </w:rPr>
        <w:t>il</w:t>
      </w:r>
      <w:r w:rsidR="02FB31AC" w:rsidRPr="0A105FAE">
        <w:rPr>
          <w:lang w:val="en-US" w:eastAsia="de-DE"/>
        </w:rPr>
        <w:t>,</w:t>
      </w:r>
      <w:r w:rsidR="3A2B47F3" w:rsidRPr="0A105FAE">
        <w:rPr>
          <w:lang w:val="en-US" w:eastAsia="de-DE"/>
        </w:rPr>
        <w:t xml:space="preserve"> you usually emit some CO</w:t>
      </w:r>
      <w:r w:rsidR="3A2B47F3" w:rsidRPr="0A105FAE">
        <w:rPr>
          <w:vertAlign w:val="superscript"/>
          <w:lang w:val="en-US" w:eastAsia="de-DE"/>
        </w:rPr>
        <w:t>2</w:t>
      </w:r>
      <w:r w:rsidR="3A2B47F3" w:rsidRPr="0A105FAE">
        <w:rPr>
          <w:lang w:val="en-US" w:eastAsia="de-DE"/>
        </w:rPr>
        <w:t xml:space="preserve"> from using fossil fuels for transportation or</w:t>
      </w:r>
      <w:r w:rsidR="2D9223D9" w:rsidRPr="0A105FAE">
        <w:rPr>
          <w:lang w:val="en-US" w:eastAsia="de-DE"/>
        </w:rPr>
        <w:t xml:space="preserve"> on</w:t>
      </w:r>
      <w:r w:rsidR="3A2B47F3" w:rsidRPr="0A105FAE">
        <w:rPr>
          <w:lang w:val="en-US" w:eastAsia="de-DE"/>
        </w:rPr>
        <w:t xml:space="preserve"> application. </w:t>
      </w:r>
    </w:p>
    <w:p w14:paraId="65EE2024" w14:textId="77777777" w:rsidR="00941B79" w:rsidRDefault="00941B79" w:rsidP="00BC23AD">
      <w:pPr>
        <w:jc w:val="both"/>
        <w:rPr>
          <w:lang w:val="en-US" w:eastAsia="de-DE"/>
        </w:rPr>
      </w:pPr>
    </w:p>
    <w:p w14:paraId="05E7E91B" w14:textId="5D0A0E78" w:rsidR="00BC23AD" w:rsidRPr="00BC23AD" w:rsidRDefault="5C5F0053" w:rsidP="00BC23AD">
      <w:pPr>
        <w:jc w:val="both"/>
        <w:rPr>
          <w:lang w:val="en-US" w:eastAsia="de-DE"/>
        </w:rPr>
      </w:pPr>
      <w:r w:rsidRPr="0A105FAE">
        <w:rPr>
          <w:lang w:val="en-US" w:eastAsia="de-DE"/>
        </w:rPr>
        <w:t xml:space="preserve">These </w:t>
      </w:r>
      <w:r w:rsidR="07E37F40" w:rsidRPr="0A105FAE">
        <w:rPr>
          <w:lang w:val="en-US" w:eastAsia="de-DE"/>
        </w:rPr>
        <w:t xml:space="preserve">carbon </w:t>
      </w:r>
      <w:r w:rsidRPr="0A105FAE">
        <w:rPr>
          <w:lang w:val="en-US" w:eastAsia="de-DE"/>
        </w:rPr>
        <w:t>credits are checked by a</w:t>
      </w:r>
      <w:r w:rsidR="7D733F3A" w:rsidRPr="0A105FAE">
        <w:rPr>
          <w:lang w:val="en-US" w:eastAsia="de-DE"/>
        </w:rPr>
        <w:t>n independent</w:t>
      </w:r>
      <w:r w:rsidRPr="0A105FAE">
        <w:rPr>
          <w:lang w:val="en-US" w:eastAsia="de-DE"/>
        </w:rPr>
        <w:t xml:space="preserve"> third</w:t>
      </w:r>
      <w:r w:rsidR="336E73BD" w:rsidRPr="0A105FAE">
        <w:rPr>
          <w:lang w:val="en-US" w:eastAsia="de-DE"/>
        </w:rPr>
        <w:t xml:space="preserve"> </w:t>
      </w:r>
      <w:r w:rsidRPr="0A105FAE">
        <w:rPr>
          <w:lang w:val="en-US" w:eastAsia="de-DE"/>
        </w:rPr>
        <w:t>party</w:t>
      </w:r>
      <w:r w:rsidR="77C2873D" w:rsidRPr="0A105FAE">
        <w:rPr>
          <w:lang w:val="en-US" w:eastAsia="de-DE"/>
        </w:rPr>
        <w:t>.</w:t>
      </w:r>
      <w:r w:rsidRPr="0A105FAE">
        <w:rPr>
          <w:lang w:val="en-US" w:eastAsia="de-DE"/>
        </w:rPr>
        <w:t xml:space="preserve"> </w:t>
      </w:r>
      <w:r w:rsidR="77C2873D" w:rsidRPr="0A105FAE">
        <w:rPr>
          <w:lang w:val="en-US" w:eastAsia="de-DE"/>
        </w:rPr>
        <w:t>O</w:t>
      </w:r>
      <w:r w:rsidRPr="0A105FAE">
        <w:rPr>
          <w:lang w:val="en-US" w:eastAsia="de-DE"/>
        </w:rPr>
        <w:t xml:space="preserve">nce approved </w:t>
      </w:r>
      <w:r w:rsidR="77C2873D" w:rsidRPr="0A105FAE">
        <w:rPr>
          <w:lang w:val="en-US" w:eastAsia="de-DE"/>
        </w:rPr>
        <w:t>they are</w:t>
      </w:r>
      <w:r w:rsidRPr="0A105FAE">
        <w:rPr>
          <w:lang w:val="en-US" w:eastAsia="de-DE"/>
        </w:rPr>
        <w:t xml:space="preserve"> registered online using blockchain</w:t>
      </w:r>
      <w:r w:rsidR="1D69F8ED" w:rsidRPr="0A105FAE">
        <w:rPr>
          <w:lang w:val="en-US" w:eastAsia="de-DE"/>
        </w:rPr>
        <w:t xml:space="preserve"> </w:t>
      </w:r>
      <w:r w:rsidR="4FFDAA36" w:rsidRPr="0A105FAE">
        <w:rPr>
          <w:lang w:val="en-US" w:eastAsia="de-DE"/>
        </w:rPr>
        <w:t xml:space="preserve">technology </w:t>
      </w:r>
      <w:r w:rsidR="1D69F8ED" w:rsidRPr="0A105FAE">
        <w:rPr>
          <w:lang w:val="en-US" w:eastAsia="de-DE"/>
        </w:rPr>
        <w:t>and are digitally tracked</w:t>
      </w:r>
      <w:r w:rsidRPr="0A105FAE">
        <w:rPr>
          <w:lang w:val="en-US" w:eastAsia="de-DE"/>
        </w:rPr>
        <w:t xml:space="preserve">. To use the </w:t>
      </w:r>
      <w:r w:rsidRPr="0A105FAE">
        <w:rPr>
          <w:lang w:val="en-US" w:eastAsia="de-DE"/>
        </w:rPr>
        <w:lastRenderedPageBreak/>
        <w:t>credits, the</w:t>
      </w:r>
      <w:r w:rsidR="65F7282C" w:rsidRPr="0A105FAE">
        <w:rPr>
          <w:lang w:val="en-US" w:eastAsia="de-DE"/>
        </w:rPr>
        <w:t xml:space="preserve"> </w:t>
      </w:r>
      <w:r w:rsidRPr="0A105FAE">
        <w:rPr>
          <w:lang w:val="en-US" w:eastAsia="de-DE"/>
        </w:rPr>
        <w:t xml:space="preserve">buyer must </w:t>
      </w:r>
      <w:r w:rsidR="39A7392D" w:rsidRPr="0A105FAE">
        <w:rPr>
          <w:lang w:val="en-US" w:eastAsia="de-DE"/>
        </w:rPr>
        <w:t xml:space="preserve">make </w:t>
      </w:r>
      <w:r w:rsidRPr="0A105FAE">
        <w:rPr>
          <w:lang w:val="en-US" w:eastAsia="de-DE"/>
        </w:rPr>
        <w:t xml:space="preserve">them unavailable to others. </w:t>
      </w:r>
      <w:r w:rsidRPr="00941B79">
        <w:rPr>
          <w:b/>
          <w:bCs/>
          <w:lang w:val="en-US" w:eastAsia="de-DE"/>
        </w:rPr>
        <w:t>A certificate showing the number of retired credits is then issued</w:t>
      </w:r>
      <w:r w:rsidR="000614EA">
        <w:rPr>
          <w:b/>
          <w:bCs/>
          <w:lang w:val="en-US" w:eastAsia="de-DE"/>
        </w:rPr>
        <w:t>.</w:t>
      </w:r>
    </w:p>
    <w:p w14:paraId="2B04256F" w14:textId="77777777" w:rsidR="009F0947" w:rsidRPr="00485A1E" w:rsidRDefault="009F0947" w:rsidP="00B70C50">
      <w:pPr>
        <w:jc w:val="both"/>
        <w:rPr>
          <w:lang w:val="en-GB" w:eastAsia="de-DE"/>
        </w:rPr>
      </w:pPr>
    </w:p>
    <w:p w14:paraId="5EA58199" w14:textId="0DC4EED2" w:rsidR="00F65231" w:rsidRPr="00262552" w:rsidRDefault="6A90A37F" w:rsidP="00B70C50">
      <w:pPr>
        <w:jc w:val="both"/>
        <w:rPr>
          <w:lang w:val="en-US" w:eastAsia="de-DE"/>
        </w:rPr>
      </w:pPr>
      <w:r w:rsidRPr="00B64BED">
        <w:rPr>
          <w:b/>
          <w:bCs/>
          <w:lang w:val="en-GB" w:eastAsia="de-DE"/>
        </w:rPr>
        <w:t>T</w:t>
      </w:r>
      <w:r w:rsidR="6E001C22" w:rsidRPr="00B64BED">
        <w:rPr>
          <w:b/>
          <w:bCs/>
          <w:lang w:val="en-GB" w:eastAsia="de-DE"/>
        </w:rPr>
        <w:t xml:space="preserve">he Operational Group </w:t>
      </w:r>
      <w:r w:rsidR="6C32940E" w:rsidRPr="00B64BED">
        <w:rPr>
          <w:b/>
          <w:bCs/>
          <w:lang w:val="en-GB" w:eastAsia="de-DE"/>
        </w:rPr>
        <w:t>is open</w:t>
      </w:r>
      <w:r w:rsidR="6E001C22" w:rsidRPr="00B64BED">
        <w:rPr>
          <w:b/>
          <w:bCs/>
          <w:lang w:val="en-GB" w:eastAsia="de-DE"/>
        </w:rPr>
        <w:t xml:space="preserve"> to scale the model both across Sweden and internationally</w:t>
      </w:r>
      <w:r w:rsidR="2CBCAE53" w:rsidRPr="00B64BED">
        <w:rPr>
          <w:b/>
          <w:bCs/>
          <w:lang w:val="en-GB" w:eastAsia="de-DE"/>
        </w:rPr>
        <w:t xml:space="preserve">, thereby </w:t>
      </w:r>
      <w:proofErr w:type="gramStart"/>
      <w:r w:rsidR="2CBCAE53" w:rsidRPr="00B64BED">
        <w:rPr>
          <w:b/>
          <w:bCs/>
          <w:lang w:val="en-GB" w:eastAsia="de-DE"/>
        </w:rPr>
        <w:t>opening up</w:t>
      </w:r>
      <w:proofErr w:type="gramEnd"/>
      <w:r w:rsidR="2CBCAE53" w:rsidRPr="00B64BED">
        <w:rPr>
          <w:b/>
          <w:bCs/>
          <w:lang w:val="en-GB" w:eastAsia="de-DE"/>
        </w:rPr>
        <w:t xml:space="preserve"> access </w:t>
      </w:r>
      <w:r w:rsidR="6E001C22" w:rsidRPr="00B64BED">
        <w:rPr>
          <w:b/>
          <w:bCs/>
          <w:lang w:val="en-GB" w:eastAsia="de-DE"/>
        </w:rPr>
        <w:t>to emerging climate markets</w:t>
      </w:r>
      <w:r w:rsidR="72403EF5" w:rsidRPr="00B64BED">
        <w:rPr>
          <w:b/>
          <w:bCs/>
          <w:lang w:val="en-GB" w:eastAsia="de-DE"/>
        </w:rPr>
        <w:t xml:space="preserve"> and setting a precedent for climate-smart forestry across Europe</w:t>
      </w:r>
      <w:r w:rsidR="6E001C22" w:rsidRPr="00B64BED">
        <w:rPr>
          <w:b/>
          <w:bCs/>
          <w:lang w:val="en-GB" w:eastAsia="de-DE"/>
        </w:rPr>
        <w:t>.</w:t>
      </w:r>
      <w:r w:rsidR="6E001C22" w:rsidRPr="0A105FAE">
        <w:rPr>
          <w:lang w:val="en-GB" w:eastAsia="de-DE"/>
        </w:rPr>
        <w:t xml:space="preserve"> </w:t>
      </w:r>
      <w:r w:rsidR="7ECF6397" w:rsidRPr="0A105FAE">
        <w:rPr>
          <w:lang w:val="en-GB" w:eastAsia="de-DE"/>
        </w:rPr>
        <w:t>“</w:t>
      </w:r>
      <w:r w:rsidR="652DBA61" w:rsidRPr="0A105FAE">
        <w:rPr>
          <w:lang w:val="en-GB" w:eastAsia="de-DE"/>
        </w:rPr>
        <w:t>We</w:t>
      </w:r>
      <w:r w:rsidR="07E37F40" w:rsidRPr="0A105FAE">
        <w:rPr>
          <w:lang w:val="en-GB" w:eastAsia="de-DE"/>
        </w:rPr>
        <w:t xml:space="preserve"> want</w:t>
      </w:r>
      <w:r w:rsidR="6E001C22" w:rsidRPr="0A105FAE">
        <w:rPr>
          <w:lang w:val="en-GB" w:eastAsia="de-DE"/>
        </w:rPr>
        <w:t xml:space="preserve"> to promote policy alignment and secure funding to support the broader adoption of biocarbon systems in forestry and agriculture</w:t>
      </w:r>
      <w:r w:rsidR="292A05B3" w:rsidRPr="0A105FAE">
        <w:rPr>
          <w:lang w:val="en-GB" w:eastAsia="de-DE"/>
        </w:rPr>
        <w:t xml:space="preserve">. </w:t>
      </w:r>
      <w:r w:rsidR="678A2CB4" w:rsidRPr="0A105FAE">
        <w:rPr>
          <w:lang w:val="en-GB" w:eastAsia="de-DE"/>
        </w:rPr>
        <w:t xml:space="preserve">This </w:t>
      </w:r>
      <w:r w:rsidR="094468DE" w:rsidRPr="0A105FAE">
        <w:rPr>
          <w:lang w:val="en-GB" w:eastAsia="de-DE"/>
        </w:rPr>
        <w:t>will</w:t>
      </w:r>
      <w:r w:rsidR="678A2CB4" w:rsidRPr="0A105FAE">
        <w:rPr>
          <w:lang w:val="en-GB" w:eastAsia="de-DE"/>
        </w:rPr>
        <w:t xml:space="preserve"> ensure </w:t>
      </w:r>
      <w:r w:rsidR="6E001C22" w:rsidRPr="0A105FAE">
        <w:rPr>
          <w:lang w:val="en-GB" w:eastAsia="de-DE"/>
        </w:rPr>
        <w:t>more foresters and farmers across Europe get</w:t>
      </w:r>
      <w:r w:rsidR="2A84E3A9" w:rsidRPr="0A105FAE">
        <w:rPr>
          <w:lang w:val="en-GB" w:eastAsia="de-DE"/>
        </w:rPr>
        <w:t>ting</w:t>
      </w:r>
      <w:r w:rsidR="6E001C22" w:rsidRPr="0A105FAE">
        <w:rPr>
          <w:lang w:val="en-GB" w:eastAsia="de-DE"/>
        </w:rPr>
        <w:t xml:space="preserve"> rewarded for keeping our soils healthy while promoting a valuable climate solution</w:t>
      </w:r>
      <w:r w:rsidR="7ECF6397" w:rsidRPr="0A105FAE">
        <w:rPr>
          <w:lang w:val="en-GB" w:eastAsia="de-DE"/>
        </w:rPr>
        <w:t xml:space="preserve">”, concludes Cecilia. </w:t>
      </w:r>
      <w:r w:rsidR="6E001C22" w:rsidRPr="0A105FAE">
        <w:rPr>
          <w:lang w:val="en-GB" w:eastAsia="de-DE"/>
        </w:rPr>
        <w:t xml:space="preserve"> </w:t>
      </w:r>
    </w:p>
    <w:p w14:paraId="0E69AE2A" w14:textId="77777777" w:rsidR="00F65231" w:rsidRPr="00485A1E" w:rsidRDefault="00F65231" w:rsidP="00B70C50">
      <w:pPr>
        <w:jc w:val="both"/>
        <w:rPr>
          <w:lang w:val="en-GB" w:eastAsia="de-DE"/>
        </w:rPr>
      </w:pPr>
    </w:p>
    <w:p w14:paraId="074B4419" w14:textId="77777777" w:rsidR="00F65231" w:rsidRPr="00485A1E" w:rsidRDefault="00F65231" w:rsidP="00B70C50">
      <w:pPr>
        <w:jc w:val="both"/>
        <w:rPr>
          <w:lang w:val="en-GB" w:eastAsia="de-DE"/>
        </w:rPr>
      </w:pPr>
    </w:p>
    <w:p w14:paraId="3631FFFB" w14:textId="017BE59E" w:rsidR="0070492B" w:rsidRPr="008B5324" w:rsidRDefault="00A14F1D" w:rsidP="00BF2713">
      <w:pPr>
        <w:pStyle w:val="Heading1"/>
        <w:rPr>
          <w:b w:val="0"/>
          <w:color w:val="auto"/>
          <w:sz w:val="24"/>
          <w:szCs w:val="24"/>
          <w:lang w:eastAsia="de-DE"/>
        </w:rPr>
      </w:pPr>
      <w:r w:rsidRPr="7B64E45D">
        <w:rPr>
          <w:lang w:eastAsia="de-DE"/>
        </w:rPr>
        <w:t>Background information</w:t>
      </w:r>
    </w:p>
    <w:p w14:paraId="194C763D" w14:textId="3B9ACD3E" w:rsidR="006C1AFC" w:rsidRPr="000E77E2" w:rsidRDefault="00BB3DF5" w:rsidP="000E77E2">
      <w:pPr>
        <w:pStyle w:val="ListParagraph"/>
        <w:numPr>
          <w:ilvl w:val="0"/>
          <w:numId w:val="39"/>
        </w:numPr>
        <w:rPr>
          <w:lang w:val="en-GB"/>
        </w:rPr>
      </w:pPr>
      <w:r w:rsidRPr="000E77E2">
        <w:rPr>
          <w:lang w:val="en-GB"/>
        </w:rPr>
        <w:t xml:space="preserve">The EU CAP Network organised a workshop </w:t>
      </w:r>
      <w:hyperlink r:id="rId11" w:history="1">
        <w:r w:rsidRPr="000E77E2">
          <w:rPr>
            <w:rStyle w:val="Hyperlink"/>
            <w:lang w:val="en-GB"/>
          </w:rPr>
          <w:t>'Circular bioeconomy - valorisation of forest by-products'</w:t>
        </w:r>
      </w:hyperlink>
      <w:r w:rsidRPr="000E77E2">
        <w:rPr>
          <w:lang w:val="en-GB"/>
        </w:rPr>
        <w:t xml:space="preserve"> that took place in </w:t>
      </w:r>
      <w:proofErr w:type="spellStart"/>
      <w:r w:rsidRPr="000E77E2">
        <w:rPr>
          <w:lang w:val="en-GB"/>
        </w:rPr>
        <w:t>Kouvola</w:t>
      </w:r>
      <w:proofErr w:type="spellEnd"/>
      <w:r w:rsidRPr="000E77E2">
        <w:rPr>
          <w:lang w:val="en-GB"/>
        </w:rPr>
        <w:t xml:space="preserve"> (Finland) on Wednesday 26 and Thursday 27 March 2025.</w:t>
      </w:r>
    </w:p>
    <w:p w14:paraId="50B5C934" w14:textId="205E4F9A" w:rsidR="007D084E" w:rsidRDefault="007D084E" w:rsidP="000E77E2">
      <w:pPr>
        <w:pStyle w:val="ListParagraph"/>
        <w:numPr>
          <w:ilvl w:val="0"/>
          <w:numId w:val="39"/>
        </w:numPr>
        <w:rPr>
          <w:lang w:val="en-GB"/>
        </w:rPr>
      </w:pPr>
      <w:r w:rsidRPr="000E77E2">
        <w:rPr>
          <w:lang w:val="en-GB"/>
        </w:rPr>
        <w:t xml:space="preserve">The EU CAP Network published a thematic newsletter on </w:t>
      </w:r>
      <w:r w:rsidR="00185CBA" w:rsidRPr="000E77E2">
        <w:rPr>
          <w:lang w:val="en-GB"/>
        </w:rPr>
        <w:t>the valorisation of forestry by-products</w:t>
      </w:r>
    </w:p>
    <w:p w14:paraId="37F304CE" w14:textId="77777777" w:rsidR="00073AB3" w:rsidRPr="00073AB3" w:rsidRDefault="00073AB3" w:rsidP="00073AB3">
      <w:pPr>
        <w:pStyle w:val="ListParagraph"/>
        <w:numPr>
          <w:ilvl w:val="0"/>
          <w:numId w:val="39"/>
        </w:numPr>
        <w:rPr>
          <w:lang w:val="en-US" w:eastAsia="de-DE"/>
        </w:rPr>
      </w:pPr>
      <w:r w:rsidRPr="00073AB3">
        <w:rPr>
          <w:lang w:val="en-IE"/>
        </w:rPr>
        <w:t xml:space="preserve">EIP-AGRI Operational Group </w:t>
      </w:r>
      <w:hyperlink r:id="rId12" w:anchor="tab_id=overview">
        <w:r w:rsidRPr="00073AB3">
          <w:rPr>
            <w:rStyle w:val="Hyperlink"/>
            <w:lang w:val="en-GB"/>
          </w:rPr>
          <w:t xml:space="preserve">Carbon credits by biochar </w:t>
        </w:r>
      </w:hyperlink>
      <w:r w:rsidRPr="00073AB3">
        <w:rPr>
          <w:lang w:val="en-US"/>
        </w:rPr>
        <w:t>in the EIP-AGRI project database</w:t>
      </w:r>
    </w:p>
    <w:p w14:paraId="096D0F5C" w14:textId="77777777" w:rsidR="00073AB3" w:rsidRPr="000E77E2" w:rsidRDefault="00073AB3" w:rsidP="00073AB3">
      <w:pPr>
        <w:pStyle w:val="ListParagraph"/>
        <w:ind w:left="1080"/>
        <w:rPr>
          <w:lang w:val="en-GB"/>
        </w:rPr>
      </w:pPr>
    </w:p>
    <w:p w14:paraId="26E85CFE" w14:textId="77777777" w:rsidR="00FA7732" w:rsidRPr="00485A1E" w:rsidRDefault="00FA7732" w:rsidP="00B70C50">
      <w:pPr>
        <w:jc w:val="both"/>
        <w:rPr>
          <w:lang w:val="en-GB" w:eastAsia="de-DE"/>
        </w:rPr>
      </w:pPr>
    </w:p>
    <w:p w14:paraId="3B443691" w14:textId="11C504C0" w:rsidR="00FA7732" w:rsidRDefault="003F7665" w:rsidP="00B70C50">
      <w:pPr>
        <w:pStyle w:val="Heading1"/>
      </w:pPr>
      <w:r>
        <w:rPr>
          <w:noProof/>
          <w:lang w:val="en-US"/>
        </w:rPr>
        <mc:AlternateContent>
          <mc:Choice Requires="wps">
            <w:drawing>
              <wp:anchor distT="0" distB="0" distL="114300" distR="114300" simplePos="0" relativeHeight="251658241" behindDoc="0" locked="0" layoutInCell="1" allowOverlap="1" wp14:anchorId="0CDA78DA" wp14:editId="4F826CB5">
                <wp:simplePos x="0" y="0"/>
                <wp:positionH relativeFrom="column">
                  <wp:posOffset>2689225</wp:posOffset>
                </wp:positionH>
                <wp:positionV relativeFrom="paragraph">
                  <wp:posOffset>429895</wp:posOffset>
                </wp:positionV>
                <wp:extent cx="2686050" cy="2072640"/>
                <wp:effectExtent l="0" t="0" r="19050" b="22860"/>
                <wp:wrapNone/>
                <wp:docPr id="13" name="Rechthoek: afgeronde hoek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207264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chthoek: afgeronde hoeken 13" style="position:absolute;margin-left:211.75pt;margin-top:33.85pt;width:211.5pt;height:16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e1a5" strokecolor="#f5e1a5" strokeweight="1pt" arcsize="10923f" w14:anchorId="7A5DD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">
                <v:stroke joinstyle="miter"/>
                <v:path arrowok="t"/>
              </v:roundrect>
            </w:pict>
          </mc:Fallback>
        </mc:AlternateContent>
      </w:r>
      <w:r>
        <w:rPr>
          <w:noProof/>
          <w:lang w:val="en-US"/>
        </w:rPr>
        <mc:AlternateContent>
          <mc:Choice Requires="wps">
            <w:drawing>
              <wp:anchor distT="0" distB="0" distL="114300" distR="114300" simplePos="0" relativeHeight="251658243" behindDoc="0" locked="0" layoutInCell="1" allowOverlap="1" wp14:anchorId="4CAE5F11" wp14:editId="14400021">
                <wp:simplePos x="0" y="0"/>
                <wp:positionH relativeFrom="column">
                  <wp:posOffset>2849245</wp:posOffset>
                </wp:positionH>
                <wp:positionV relativeFrom="paragraph">
                  <wp:posOffset>437515</wp:posOffset>
                </wp:positionV>
                <wp:extent cx="2413000" cy="2202180"/>
                <wp:effectExtent l="0" t="0" r="0" b="762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2202180"/>
                        </a:xfrm>
                        <a:prstGeom prst="rect">
                          <a:avLst/>
                        </a:prstGeom>
                        <a:noFill/>
                        <a:ln w="6350">
                          <a:noFill/>
                        </a:ln>
                      </wps:spPr>
                      <wps:txbx>
                        <w:txbxContent>
                          <w:p w14:paraId="18FBA423" w14:textId="099D4DB1" w:rsidR="00A14F1D" w:rsidRPr="00230E88" w:rsidRDefault="00A14F1D" w:rsidP="00A14F1D">
                            <w:pPr>
                              <w:jc w:val="both"/>
                              <w:rPr>
                                <w:b/>
                                <w:bCs/>
                                <w:sz w:val="28"/>
                                <w:szCs w:val="28"/>
                                <w:lang w:val="en-US"/>
                              </w:rPr>
                            </w:pPr>
                            <w:r w:rsidRPr="00230E88">
                              <w:rPr>
                                <w:rStyle w:val="Strong"/>
                                <w:rFonts w:ascii="Segoe UI Symbol" w:hAnsi="Segoe UI Symbol" w:cs="Segoe UI Symbol"/>
                                <w:color w:val="3B3F44"/>
                                <w:sz w:val="28"/>
                                <w:szCs w:val="28"/>
                                <w:lang w:val="en-US"/>
                              </w:rPr>
                              <w:t>✆</w:t>
                            </w:r>
                            <w:r w:rsidRPr="00230E88">
                              <w:rPr>
                                <w:rStyle w:val="Strong"/>
                                <w:color w:val="3B3F44"/>
                                <w:sz w:val="28"/>
                                <w:szCs w:val="28"/>
                                <w:lang w:val="en-US"/>
                              </w:rPr>
                              <w:t xml:space="preserve"> </w:t>
                            </w:r>
                            <w:r w:rsidR="00CC2A27" w:rsidRPr="00230E88">
                              <w:rPr>
                                <w:b/>
                                <w:bCs/>
                                <w:sz w:val="28"/>
                                <w:szCs w:val="28"/>
                                <w:lang w:val="en-US"/>
                              </w:rPr>
                              <w:t>EU CAP Network</w:t>
                            </w:r>
                            <w:r w:rsidRPr="00230E88">
                              <w:rPr>
                                <w:b/>
                                <w:bCs/>
                                <w:sz w:val="28"/>
                                <w:szCs w:val="28"/>
                                <w:lang w:val="en-US"/>
                              </w:rPr>
                              <w:t xml:space="preserve"> contact</w:t>
                            </w:r>
                          </w:p>
                          <w:p w14:paraId="08D49A46" w14:textId="77777777" w:rsidR="00B70C50" w:rsidRPr="00230E88" w:rsidRDefault="00B70C50" w:rsidP="00A14F1D">
                            <w:pPr>
                              <w:rPr>
                                <w:lang w:val="en-US"/>
                              </w:rPr>
                            </w:pPr>
                          </w:p>
                          <w:p w14:paraId="5F2F34D0" w14:textId="77777777" w:rsidR="00A14F1D" w:rsidRPr="00230E88" w:rsidRDefault="00A14F1D" w:rsidP="00A14F1D">
                            <w:pPr>
                              <w:rPr>
                                <w:lang w:val="en-US"/>
                              </w:rPr>
                            </w:pPr>
                            <w:r w:rsidRPr="00230E88">
                              <w:rPr>
                                <w:lang w:val="en-US"/>
                              </w:rPr>
                              <w:t>Ina Van Hoye</w:t>
                            </w:r>
                          </w:p>
                          <w:p w14:paraId="3109F10C" w14:textId="3DA0DC52" w:rsidR="00B70C50" w:rsidRPr="00F30844" w:rsidRDefault="005B5FCC" w:rsidP="00B70C50">
                            <w:pPr>
                              <w:rPr>
                                <w:b/>
                                <w:bCs/>
                                <w:color w:val="FFFFFF" w:themeColor="background1"/>
                                <w:u w:val="single"/>
                                <w:lang w:val="fr-FR"/>
                              </w:rPr>
                            </w:pPr>
                            <w:hyperlink r:id="rId13" w:history="1">
                              <w:r w:rsidRPr="00F30844">
                                <w:rPr>
                                  <w:rStyle w:val="Hyperlink"/>
                                  <w:bCs/>
                                  <w:lang w:val="fr-FR"/>
                                </w:rPr>
                                <w:t>ina.vanhoye@eucapnetwork.eu</w:t>
                              </w:r>
                            </w:hyperlink>
                            <w:r w:rsidRPr="00F30844">
                              <w:rPr>
                                <w:bCs/>
                                <w:lang w:val="fr-FR"/>
                              </w:rPr>
                              <w:t xml:space="preserve"> </w:t>
                            </w:r>
                          </w:p>
                          <w:p w14:paraId="657118E6" w14:textId="77777777" w:rsidR="00B70C50" w:rsidRPr="00F30844" w:rsidRDefault="00B70C50" w:rsidP="00A14F1D">
                            <w:pPr>
                              <w:rPr>
                                <w:lang w:val="fr-FR"/>
                              </w:rPr>
                            </w:pPr>
                            <w:r w:rsidRPr="00F30844">
                              <w:rPr>
                                <w:lang w:val="fr-FR"/>
                              </w:rPr>
                              <w:t>+32 486 90 77 43</w:t>
                            </w:r>
                          </w:p>
                          <w:p w14:paraId="3ED50A98" w14:textId="77777777" w:rsidR="00B70C50" w:rsidRPr="00F30844" w:rsidRDefault="00B70C50" w:rsidP="00A14F1D">
                            <w:pPr>
                              <w:rPr>
                                <w:lang w:val="fr-FR"/>
                              </w:rPr>
                            </w:pPr>
                          </w:p>
                          <w:p w14:paraId="0E04374C" w14:textId="77777777" w:rsidR="00A14F1D" w:rsidRPr="00F30844" w:rsidRDefault="00A14F1D" w:rsidP="00A14F1D">
                            <w:pPr>
                              <w:rPr>
                                <w:sz w:val="22"/>
                                <w:szCs w:val="22"/>
                                <w:lang w:val="fr-FR"/>
                              </w:rPr>
                            </w:pPr>
                            <w:r w:rsidRPr="00F30844">
                              <w:rPr>
                                <w:sz w:val="22"/>
                                <w:szCs w:val="22"/>
                                <w:lang w:val="fr-FR"/>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5F11" id="_x0000_t202" coordsize="21600,21600" o:spt="202" path="m,l,21600r21600,l21600,xe">
                <v:stroke joinstyle="miter"/>
                <v:path gradientshapeok="t" o:connecttype="rect"/>
              </v:shapetype>
              <v:shape id="Tekstvak 10" o:spid="_x0000_s1026" type="#_x0000_t202" style="position:absolute;left:0;text-align:left;margin-left:224.35pt;margin-top:34.45pt;width:190pt;height:173.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" filled="f" stroked="f" strokeweight=".5pt">
                <v:textbox>
                  <w:txbxContent>
                    <w:p w14:paraId="18FBA423" w14:textId="099D4DB1" w:rsidR="00A14F1D" w:rsidRPr="00230E88" w:rsidRDefault="00A14F1D" w:rsidP="00A14F1D">
                      <w:pPr>
                        <w:jc w:val="both"/>
                        <w:rPr>
                          <w:b/>
                          <w:bCs/>
                          <w:sz w:val="28"/>
                          <w:szCs w:val="28"/>
                          <w:lang w:val="en-US"/>
                        </w:rPr>
                      </w:pPr>
                      <w:r w:rsidRPr="00230E88">
                        <w:rPr>
                          <w:rStyle w:val="lev"/>
                          <w:rFonts w:ascii="Segoe UI Symbol" w:hAnsi="Segoe UI Symbol" w:cs="Segoe UI Symbol"/>
                          <w:color w:val="3B3F44"/>
                          <w:sz w:val="28"/>
                          <w:szCs w:val="28"/>
                          <w:lang w:val="en-US"/>
                        </w:rPr>
                        <w:t>✆</w:t>
                      </w:r>
                      <w:r w:rsidRPr="00230E88">
                        <w:rPr>
                          <w:rStyle w:val="lev"/>
                          <w:color w:val="3B3F44"/>
                          <w:sz w:val="28"/>
                          <w:szCs w:val="28"/>
                          <w:lang w:val="en-US"/>
                        </w:rPr>
                        <w:t xml:space="preserve"> </w:t>
                      </w:r>
                      <w:r w:rsidR="00CC2A27" w:rsidRPr="00230E88">
                        <w:rPr>
                          <w:b/>
                          <w:bCs/>
                          <w:sz w:val="28"/>
                          <w:szCs w:val="28"/>
                          <w:lang w:val="en-US"/>
                        </w:rPr>
                        <w:t>EU CAP Network</w:t>
                      </w:r>
                      <w:r w:rsidRPr="00230E88">
                        <w:rPr>
                          <w:b/>
                          <w:bCs/>
                          <w:sz w:val="28"/>
                          <w:szCs w:val="28"/>
                          <w:lang w:val="en-US"/>
                        </w:rPr>
                        <w:t xml:space="preserve"> contact</w:t>
                      </w:r>
                    </w:p>
                    <w:p w14:paraId="08D49A46" w14:textId="77777777" w:rsidR="00B70C50" w:rsidRPr="00230E88" w:rsidRDefault="00B70C50" w:rsidP="00A14F1D">
                      <w:pPr>
                        <w:rPr>
                          <w:lang w:val="en-US"/>
                        </w:rPr>
                      </w:pPr>
                    </w:p>
                    <w:p w14:paraId="5F2F34D0" w14:textId="77777777" w:rsidR="00A14F1D" w:rsidRPr="00230E88" w:rsidRDefault="00A14F1D" w:rsidP="00A14F1D">
                      <w:pPr>
                        <w:rPr>
                          <w:lang w:val="en-US"/>
                        </w:rPr>
                      </w:pPr>
                      <w:r w:rsidRPr="00230E88">
                        <w:rPr>
                          <w:lang w:val="en-US"/>
                        </w:rPr>
                        <w:t>Ina Van Hoye</w:t>
                      </w:r>
                    </w:p>
                    <w:p w14:paraId="3109F10C" w14:textId="3DA0DC52" w:rsidR="00B70C50" w:rsidRPr="00F30844" w:rsidRDefault="005B5FCC" w:rsidP="00B70C50">
                      <w:pPr>
                        <w:rPr>
                          <w:b/>
                          <w:bCs/>
                          <w:color w:val="FFFFFF" w:themeColor="background1"/>
                          <w:u w:val="single"/>
                          <w:lang w:val="fr-FR"/>
                        </w:rPr>
                      </w:pPr>
                      <w:hyperlink r:id="rId14" w:history="1">
                        <w:r w:rsidRPr="00F30844">
                          <w:rPr>
                            <w:rStyle w:val="Lienhypertexte"/>
                            <w:bCs/>
                            <w:lang w:val="fr-FR"/>
                          </w:rPr>
                          <w:t>ina.vanhoye@eucapnetwork.eu</w:t>
                        </w:r>
                      </w:hyperlink>
                      <w:r w:rsidRPr="00F30844">
                        <w:rPr>
                          <w:bCs/>
                          <w:lang w:val="fr-FR"/>
                        </w:rPr>
                        <w:t xml:space="preserve"> </w:t>
                      </w:r>
                    </w:p>
                    <w:p w14:paraId="657118E6" w14:textId="77777777" w:rsidR="00B70C50" w:rsidRPr="00F30844" w:rsidRDefault="00B70C50" w:rsidP="00A14F1D">
                      <w:pPr>
                        <w:rPr>
                          <w:lang w:val="fr-FR"/>
                        </w:rPr>
                      </w:pPr>
                      <w:r w:rsidRPr="00F30844">
                        <w:rPr>
                          <w:lang w:val="fr-FR"/>
                        </w:rPr>
                        <w:t>+32 486 90 77 43</w:t>
                      </w:r>
                    </w:p>
                    <w:p w14:paraId="3ED50A98" w14:textId="77777777" w:rsidR="00B70C50" w:rsidRPr="00F30844" w:rsidRDefault="00B70C50" w:rsidP="00A14F1D">
                      <w:pPr>
                        <w:rPr>
                          <w:lang w:val="fr-FR"/>
                        </w:rPr>
                      </w:pPr>
                    </w:p>
                    <w:p w14:paraId="0E04374C" w14:textId="77777777" w:rsidR="00A14F1D" w:rsidRPr="00F30844" w:rsidRDefault="00A14F1D" w:rsidP="00A14F1D">
                      <w:pPr>
                        <w:rPr>
                          <w:sz w:val="22"/>
                          <w:szCs w:val="22"/>
                          <w:lang w:val="fr-FR"/>
                        </w:rPr>
                      </w:pPr>
                      <w:r w:rsidRPr="00F30844">
                        <w:rPr>
                          <w:sz w:val="22"/>
                          <w:szCs w:val="22"/>
                          <w:lang w:val="fr-FR"/>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A14F1D">
        <w:t>Project information</w:t>
      </w:r>
    </w:p>
    <w:p w14:paraId="42EE3EA7" w14:textId="77777777" w:rsidR="00A14F1D" w:rsidRPr="00A14F1D" w:rsidRDefault="00B70C50" w:rsidP="00B70C50">
      <w:pPr>
        <w:jc w:val="both"/>
        <w:rPr>
          <w:lang w:val="en-GB"/>
        </w:rPr>
      </w:pPr>
      <w:r>
        <w:rPr>
          <w:noProof/>
          <w:lang w:val="en-US"/>
        </w:rPr>
        <mc:AlternateContent>
          <mc:Choice Requires="wps">
            <w:drawing>
              <wp:anchor distT="0" distB="0" distL="114300" distR="114300" simplePos="0" relativeHeight="251658242" behindDoc="0" locked="0" layoutInCell="1" allowOverlap="1" wp14:anchorId="1EB64D2E" wp14:editId="52BB9562">
                <wp:simplePos x="0" y="0"/>
                <wp:positionH relativeFrom="column">
                  <wp:posOffset>114935</wp:posOffset>
                </wp:positionH>
                <wp:positionV relativeFrom="paragraph">
                  <wp:posOffset>6985</wp:posOffset>
                </wp:positionV>
                <wp:extent cx="1962150" cy="1247775"/>
                <wp:effectExtent l="0" t="0" r="0" b="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A14F1D" w:rsidRPr="00B70C50" w:rsidRDefault="00A14F1D" w:rsidP="00A14F1D">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0FE41D30" w14:textId="1575283D" w:rsidR="00D531F6" w:rsidRPr="00B47AA5" w:rsidRDefault="00B64A65" w:rsidP="00B64A65">
                            <w:pPr>
                              <w:rPr>
                                <w:lang w:val="en-GB"/>
                              </w:rPr>
                            </w:pPr>
                            <w:r w:rsidRPr="00B47AA5">
                              <w:rPr>
                                <w:lang w:val="en-GB"/>
                              </w:rPr>
                              <w:t>Cecilia Hermansson</w:t>
                            </w:r>
                          </w:p>
                          <w:p w14:paraId="181AAC25" w14:textId="16D54BD7" w:rsidR="00D531F6" w:rsidRPr="00B47AA5" w:rsidRDefault="00D531F6" w:rsidP="00B64A65">
                            <w:pPr>
                              <w:rPr>
                                <w:lang w:val="en-GB"/>
                              </w:rPr>
                            </w:pPr>
                            <w:hyperlink r:id="rId15" w:history="1">
                              <w:r w:rsidRPr="00B47AA5">
                                <w:rPr>
                                  <w:rStyle w:val="Hyperlink"/>
                                  <w:lang w:val="en-GB"/>
                                </w:rPr>
                                <w:t>cecilia.hermansson@hushallningssallskapet.se</w:t>
                              </w:r>
                            </w:hyperlink>
                          </w:p>
                          <w:p w14:paraId="078BAA9A" w14:textId="6A49D6EC" w:rsidR="00A14F1D" w:rsidRPr="00EF0F90" w:rsidRDefault="0032089B" w:rsidP="00B64A65">
                            <w:pPr>
                              <w:rPr>
                                <w:lang w:val="en-US"/>
                              </w:rPr>
                            </w:pPr>
                            <w:r>
                              <w:rPr>
                                <w:lang w:val="en-GB"/>
                              </w:rPr>
                              <w:t>+46(0)</w:t>
                            </w:r>
                            <w:r w:rsidR="00B64A65" w:rsidRPr="00B64A65">
                              <w:t>325-618635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64D2E" id="Tekstvak 1" o:spid="_x0000_s1027" type="#_x0000_t202" style="position:absolute;left:0;text-align:left;margin-left:9.05pt;margin-top:.55pt;width:154.5pt;height:9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" filled="f" stroked="f" strokeweight=".5pt">
                <v:path arrowok="t"/>
                <v:textbo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0FE41D30" w14:textId="1575283D" w:rsidR="00D531F6" w:rsidRPr="00B47AA5" w:rsidRDefault="00B64A65" w:rsidP="00B64A65">
                      <w:pPr>
                        <w:rPr>
                          <w:lang w:val="en-GB"/>
                        </w:rPr>
                      </w:pPr>
                      <w:r w:rsidRPr="00B47AA5">
                        <w:rPr>
                          <w:lang w:val="en-GB"/>
                        </w:rPr>
                        <w:t>Cecilia Hermansson</w:t>
                      </w:r>
                    </w:p>
                    <w:p w14:paraId="181AAC25" w14:textId="16D54BD7" w:rsidR="00D531F6" w:rsidRPr="00B47AA5" w:rsidRDefault="00D531F6" w:rsidP="00B64A65">
                      <w:pPr>
                        <w:rPr>
                          <w:lang w:val="en-GB"/>
                        </w:rPr>
                      </w:pPr>
                      <w:hyperlink r:id="rId16" w:history="1">
                        <w:r w:rsidRPr="00B47AA5">
                          <w:rPr>
                            <w:rStyle w:val="Lienhypertexte"/>
                            <w:lang w:val="en-GB"/>
                          </w:rPr>
                          <w:t>cecilia.hermansson@hushallningssallskapet.se</w:t>
                        </w:r>
                      </w:hyperlink>
                    </w:p>
                    <w:p w14:paraId="078BAA9A" w14:textId="6A49D6EC" w:rsidR="00A14F1D" w:rsidRPr="00EF0F90" w:rsidRDefault="0032089B" w:rsidP="00B64A65">
                      <w:pPr>
                        <w:rPr>
                          <w:lang w:val="en-US"/>
                        </w:rPr>
                      </w:pPr>
                      <w:r>
                        <w:rPr>
                          <w:lang w:val="en-GB"/>
                        </w:rPr>
                        <w:t>+46(0)</w:t>
                      </w:r>
                      <w:r w:rsidR="00B64A65" w:rsidRPr="00B64A65">
                        <w:t>325-618635</w:t>
                      </w:r>
                    </w:p>
                  </w:txbxContent>
                </v:textbox>
              </v:shape>
            </w:pict>
          </mc:Fallback>
        </mc:AlternateContent>
      </w:r>
      <w:r w:rsidR="00A14F1D">
        <w:rPr>
          <w:noProof/>
          <w:lang w:val="en-US"/>
        </w:rPr>
        <mc:AlternateContent>
          <mc:Choice Requires="wps">
            <w:drawing>
              <wp:anchor distT="0" distB="0" distL="114300" distR="114300" simplePos="0" relativeHeight="251658240" behindDoc="0" locked="0" layoutInCell="1" allowOverlap="1" wp14:anchorId="015EA8DF" wp14:editId="27812571">
                <wp:simplePos x="0" y="0"/>
                <wp:positionH relativeFrom="column">
                  <wp:posOffset>-12700</wp:posOffset>
                </wp:positionH>
                <wp:positionV relativeFrom="paragraph">
                  <wp:posOffset>-635</wp:posOffset>
                </wp:positionV>
                <wp:extent cx="2095500" cy="1247775"/>
                <wp:effectExtent l="0" t="0" r="12700" b="9525"/>
                <wp:wrapNone/>
                <wp:docPr id="7" name="Rechthoek: afgeronde hoek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chthoek: afgeronde hoeken 7" style="position:absolute;margin-left:-1pt;margin-top:-.05pt;width:16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e1a5" strokecolor="#f5e1a5" strokeweight="1pt" arcsize="10923f" w14:anchorId="5D316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">
                <v:stroke joinstyle="miter"/>
                <v:path arrowok="t"/>
              </v:roundrect>
            </w:pict>
          </mc:Fallback>
        </mc:AlternateContent>
      </w:r>
    </w:p>
    <w:p w14:paraId="48E66EAD" w14:textId="77777777" w:rsidR="00FA7732" w:rsidRPr="002D73A1" w:rsidRDefault="00FA7732" w:rsidP="00B70C50">
      <w:pPr>
        <w:jc w:val="both"/>
        <w:rPr>
          <w:lang w:val="en-GB"/>
        </w:rPr>
      </w:pPr>
    </w:p>
    <w:p w14:paraId="4B30ACCD" w14:textId="77777777" w:rsidR="00B948C7" w:rsidRPr="002D73A1" w:rsidRDefault="00B948C7" w:rsidP="00B70C50">
      <w:pPr>
        <w:jc w:val="both"/>
        <w:rPr>
          <w:lang w:val="en-GB"/>
        </w:rPr>
      </w:pPr>
    </w:p>
    <w:p w14:paraId="25621907" w14:textId="77777777" w:rsidR="00DA67AE" w:rsidRPr="002D73A1" w:rsidRDefault="00DA67AE" w:rsidP="00B70C50">
      <w:pPr>
        <w:jc w:val="both"/>
        <w:rPr>
          <w:lang w:val="en-GB"/>
        </w:rPr>
      </w:pPr>
    </w:p>
    <w:p w14:paraId="3F66F23E" w14:textId="77777777" w:rsidR="00DA67AE" w:rsidRPr="002D73A1" w:rsidRDefault="00DA67AE" w:rsidP="00B70C50">
      <w:pPr>
        <w:jc w:val="both"/>
        <w:rPr>
          <w:lang w:val="en-GB"/>
        </w:rPr>
      </w:pPr>
    </w:p>
    <w:p w14:paraId="6B68000D" w14:textId="77777777" w:rsidR="0089528A" w:rsidRPr="002D73A1" w:rsidRDefault="0089528A" w:rsidP="00B70C50">
      <w:pPr>
        <w:jc w:val="both"/>
        <w:rPr>
          <w:rStyle w:val="IntenseReference"/>
          <w:lang w:val="en-GB"/>
        </w:rPr>
      </w:pPr>
    </w:p>
    <w:p w14:paraId="0FD6D029" w14:textId="77777777" w:rsidR="0092050B" w:rsidRPr="002D73A1" w:rsidRDefault="0092050B" w:rsidP="00B70C50">
      <w:pPr>
        <w:jc w:val="both"/>
        <w:rPr>
          <w:rStyle w:val="IntenseReference"/>
          <w:lang w:val="en-GB"/>
        </w:rPr>
      </w:pPr>
    </w:p>
    <w:p w14:paraId="3EFC7BDA" w14:textId="77777777" w:rsidR="0092050B" w:rsidRPr="00563B9E" w:rsidRDefault="0092050B" w:rsidP="00563B9E">
      <w:pPr>
        <w:rPr>
          <w:rStyle w:val="IntenseReference"/>
          <w:color w:val="auto"/>
          <w:lang w:val="en-GB"/>
        </w:rPr>
      </w:pPr>
    </w:p>
    <w:p w14:paraId="7728348E" w14:textId="77777777" w:rsidR="0092050B" w:rsidRPr="00563B9E" w:rsidRDefault="0092050B" w:rsidP="00563B9E">
      <w:pPr>
        <w:rPr>
          <w:rStyle w:val="IntenseReference"/>
          <w:color w:val="auto"/>
          <w:lang w:val="en-GB"/>
        </w:rPr>
      </w:pPr>
    </w:p>
    <w:p w14:paraId="5C752E09" w14:textId="77777777" w:rsidR="00A14F1D" w:rsidRPr="00563B9E" w:rsidRDefault="00A14F1D" w:rsidP="00563B9E">
      <w:pPr>
        <w:rPr>
          <w:rStyle w:val="IntenseReference"/>
          <w:color w:val="auto"/>
          <w:lang w:val="en-GB"/>
        </w:rPr>
      </w:pPr>
    </w:p>
    <w:p w14:paraId="1673F241" w14:textId="77777777" w:rsidR="00A14F1D" w:rsidRPr="00563B9E" w:rsidRDefault="00A14F1D" w:rsidP="00563B9E">
      <w:pPr>
        <w:rPr>
          <w:lang w:val="en-GB" w:eastAsia="de-DE"/>
        </w:rPr>
      </w:pPr>
    </w:p>
    <w:p w14:paraId="10BA2051" w14:textId="77777777" w:rsidR="00A761A2" w:rsidRDefault="00A761A2" w:rsidP="00B70C50">
      <w:pPr>
        <w:pStyle w:val="Heading1"/>
        <w:rPr>
          <w:lang w:eastAsia="de-DE"/>
        </w:rPr>
      </w:pPr>
    </w:p>
    <w:p w14:paraId="428A59EA" w14:textId="77777777" w:rsidR="00A761A2" w:rsidRPr="00A761A2" w:rsidRDefault="00A761A2" w:rsidP="00B70C50">
      <w:pPr>
        <w:pStyle w:val="Heading1"/>
        <w:rPr>
          <w:b w:val="0"/>
          <w:bCs w:val="0"/>
          <w:color w:val="auto"/>
          <w:sz w:val="24"/>
          <w:szCs w:val="24"/>
          <w:lang w:eastAsia="de-DE"/>
        </w:rPr>
      </w:pPr>
      <w:r w:rsidRPr="00A761A2">
        <w:rPr>
          <w:b w:val="0"/>
          <w:bCs w:val="0"/>
          <w:color w:val="auto"/>
          <w:sz w:val="24"/>
          <w:szCs w:val="24"/>
          <w:lang w:eastAsia="de-DE"/>
        </w:rPr>
        <w:t xml:space="preserve">Find more information about the </w:t>
      </w:r>
      <w:hyperlink r:id="rId17" w:history="1">
        <w:r w:rsidRPr="0009791E">
          <w:rPr>
            <w:rStyle w:val="Hyperlink"/>
            <w:b w:val="0"/>
            <w:bCs w:val="0"/>
            <w:sz w:val="24"/>
            <w:szCs w:val="24"/>
            <w:lang w:eastAsia="de-DE"/>
          </w:rPr>
          <w:t>project</w:t>
        </w:r>
      </w:hyperlink>
      <w:r w:rsidRPr="00A761A2">
        <w:rPr>
          <w:b w:val="0"/>
          <w:bCs w:val="0"/>
          <w:color w:val="auto"/>
          <w:sz w:val="24"/>
          <w:szCs w:val="24"/>
          <w:lang w:eastAsia="de-DE"/>
        </w:rPr>
        <w:t>.</w:t>
      </w:r>
    </w:p>
    <w:p w14:paraId="6DB9162D" w14:textId="77777777" w:rsidR="009C0D84" w:rsidRPr="00F30844" w:rsidRDefault="009C0D84" w:rsidP="00576317">
      <w:pPr>
        <w:rPr>
          <w:b/>
          <w:bCs/>
          <w:lang w:val="en-GB" w:eastAsia="de-DE"/>
        </w:rPr>
      </w:pPr>
    </w:p>
    <w:p w14:paraId="79215910" w14:textId="38CB7D21" w:rsidR="00A14F1D" w:rsidRPr="00A14F1D" w:rsidRDefault="00A14F1D" w:rsidP="00B70C50">
      <w:pPr>
        <w:pStyle w:val="Heading1"/>
        <w:rPr>
          <w:lang w:eastAsia="de-DE"/>
        </w:rPr>
      </w:pPr>
      <w:r w:rsidRPr="7B64E45D">
        <w:rPr>
          <w:lang w:eastAsia="de-DE"/>
        </w:rPr>
        <w:t>Project photos</w:t>
      </w:r>
    </w:p>
    <w:p w14:paraId="0F62B686" w14:textId="7B6C6DD7" w:rsidR="00A14F1D" w:rsidRPr="00A14F1D" w:rsidRDefault="00A14F1D" w:rsidP="00B70C50">
      <w:pPr>
        <w:jc w:val="both"/>
        <w:rPr>
          <w:lang w:val="en-GB" w:eastAsia="de-DE"/>
        </w:rPr>
      </w:pPr>
      <w:r w:rsidRPr="7B64E45D">
        <w:rPr>
          <w:lang w:val="en-GB" w:eastAsia="de-DE"/>
        </w:rPr>
        <w:t xml:space="preserve">Click on the pictures to download the </w:t>
      </w:r>
      <w:r w:rsidR="00141007" w:rsidRPr="7B64E45D">
        <w:rPr>
          <w:lang w:val="en-GB" w:eastAsia="de-DE"/>
        </w:rPr>
        <w:t>high-resolution</w:t>
      </w:r>
      <w:r w:rsidRPr="7B64E45D">
        <w:rPr>
          <w:lang w:val="en-GB" w:eastAsia="de-DE"/>
        </w:rPr>
        <w:t xml:space="preserve"> versions. The pictures are free for use, please mention the copyright.</w:t>
      </w:r>
    </w:p>
    <w:p w14:paraId="5900E1F5" w14:textId="77777777" w:rsidR="00A14F1D" w:rsidRDefault="00A14F1D" w:rsidP="00563B9E">
      <w:pPr>
        <w:rPr>
          <w:rStyle w:val="IntenseReference"/>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672"/>
      </w:tblGrid>
      <w:tr w:rsidR="003F21FF" w14:paraId="113050D7" w14:textId="77777777" w:rsidTr="007958A8">
        <w:tc>
          <w:tcPr>
            <w:tcW w:w="4390" w:type="dxa"/>
          </w:tcPr>
          <w:p w14:paraId="331D8A7E" w14:textId="35EB6A4D" w:rsidR="00E555D9" w:rsidRDefault="00C15ADE" w:rsidP="00563B9E">
            <w:pPr>
              <w:rPr>
                <w:b/>
                <w:bCs/>
                <w:smallCaps/>
                <w:spacing w:val="5"/>
                <w:sz w:val="22"/>
                <w:szCs w:val="22"/>
                <w:lang w:val="en-GB"/>
              </w:rPr>
            </w:pPr>
            <w:r>
              <w:rPr>
                <w:b/>
                <w:bCs/>
                <w:smallCaps/>
                <w:noProof/>
                <w:spacing w:val="5"/>
                <w:sz w:val="22"/>
                <w:szCs w:val="22"/>
                <w:lang w:val="en-US"/>
              </w:rPr>
              <w:lastRenderedPageBreak/>
              <w:drawing>
                <wp:inline distT="0" distB="0" distL="0" distR="0" wp14:anchorId="2359E271" wp14:editId="7AF8DE19">
                  <wp:extent cx="2650490" cy="1767205"/>
                  <wp:effectExtent l="0" t="0" r="3810" b="0"/>
                  <wp:docPr id="1254120733" name="Afbeelding 1" descr="Afbeelding met buitenshuis, gras, boom, tractor&#10;&#10;Door AI gegenereerde inhoud is mogelijk onjuis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20733" name="Afbeelding 1" descr="Afbeelding met buitenshuis, gras, boom, tractor&#10;&#10;Door AI gegenereerde inhoud is mogelijk onjuis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0490" cy="1767205"/>
                          </a:xfrm>
                          <a:prstGeom prst="roundRect">
                            <a:avLst/>
                          </a:prstGeom>
                        </pic:spPr>
                      </pic:pic>
                    </a:graphicData>
                  </a:graphic>
                </wp:inline>
              </w:drawing>
            </w:r>
          </w:p>
        </w:tc>
        <w:tc>
          <w:tcPr>
            <w:tcW w:w="4672" w:type="dxa"/>
          </w:tcPr>
          <w:p w14:paraId="0F56D4D9" w14:textId="00C4EFE9" w:rsidR="00E555D9" w:rsidRPr="00563B9E" w:rsidRDefault="008F2DE4" w:rsidP="00563B9E">
            <w:pPr>
              <w:rPr>
                <w:lang w:val="en-GB"/>
              </w:rPr>
            </w:pPr>
            <w:r>
              <w:rPr>
                <w:noProof/>
                <w:lang w:val="en-US"/>
              </w:rPr>
              <w:drawing>
                <wp:inline distT="0" distB="0" distL="0" distR="0" wp14:anchorId="1E346715" wp14:editId="54D2A36B">
                  <wp:extent cx="2818814" cy="1584960"/>
                  <wp:effectExtent l="0" t="0" r="635" b="2540"/>
                  <wp:docPr id="245293024" name="Afbeelding 3" descr="Afbeelding met persoon, buitenshuis, hand, vasthouden&#10;&#10;Door AI gegenereerde inhoud is mogelijk onjuis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93024" name="Afbeelding 3" descr="Afbeelding met persoon, buitenshuis, hand, vasthouden&#10;&#10;Door AI gegenereerde inhoud is mogelijk onjuis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338" cy="1603247"/>
                          </a:xfrm>
                          <a:prstGeom prst="roundRect">
                            <a:avLst/>
                          </a:prstGeom>
                        </pic:spPr>
                      </pic:pic>
                    </a:graphicData>
                  </a:graphic>
                </wp:inline>
              </w:drawing>
            </w:r>
          </w:p>
        </w:tc>
      </w:tr>
      <w:tr w:rsidR="003F21FF" w:rsidRPr="00996FB7" w14:paraId="4DC4DB5E" w14:textId="77777777" w:rsidTr="007958A8">
        <w:tc>
          <w:tcPr>
            <w:tcW w:w="4390" w:type="dxa"/>
          </w:tcPr>
          <w:p w14:paraId="62CAB0F2" w14:textId="75A20530" w:rsidR="00E555D9" w:rsidRPr="003F21FF" w:rsidRDefault="00F030A1" w:rsidP="00563B9E">
            <w:pPr>
              <w:rPr>
                <w:b/>
                <w:bCs/>
                <w:smallCaps/>
                <w:spacing w:val="5"/>
                <w:sz w:val="22"/>
                <w:szCs w:val="22"/>
                <w:lang w:val="en-GB"/>
              </w:rPr>
            </w:pPr>
            <w:r w:rsidRPr="7B64E45D">
              <w:rPr>
                <w:b/>
                <w:bCs/>
                <w:lang w:val="en-GB" w:eastAsia="de-DE"/>
              </w:rPr>
              <w:t>Biochar</w:t>
            </w:r>
            <w:r w:rsidR="00E555D9" w:rsidRPr="7B64E45D">
              <w:rPr>
                <w:b/>
                <w:bCs/>
                <w:lang w:val="en-GB" w:eastAsia="de-DE"/>
              </w:rPr>
              <w:t xml:space="preserve"> ©</w:t>
            </w:r>
            <w:r w:rsidR="008B2A36" w:rsidRPr="7B64E45D">
              <w:rPr>
                <w:b/>
                <w:bCs/>
                <w:lang w:val="en-GB" w:eastAsia="de-DE"/>
              </w:rPr>
              <w:t xml:space="preserve"> </w:t>
            </w:r>
            <w:r w:rsidR="00C15ADE" w:rsidRPr="7B64E45D">
              <w:rPr>
                <w:b/>
                <w:bCs/>
                <w:lang w:val="en-GB" w:eastAsia="de-DE"/>
              </w:rPr>
              <w:t>Therese Ivarsson</w:t>
            </w:r>
          </w:p>
        </w:tc>
        <w:tc>
          <w:tcPr>
            <w:tcW w:w="4672" w:type="dxa"/>
          </w:tcPr>
          <w:p w14:paraId="14F31DA4" w14:textId="3D27617B" w:rsidR="00E555D9" w:rsidRPr="003F21FF" w:rsidRDefault="008F2DE4" w:rsidP="00563B9E">
            <w:pPr>
              <w:rPr>
                <w:b/>
                <w:bCs/>
                <w:lang w:val="en-GB" w:eastAsia="de-DE"/>
              </w:rPr>
            </w:pPr>
            <w:r w:rsidRPr="7B64E45D">
              <w:rPr>
                <w:b/>
                <w:bCs/>
                <w:lang w:val="en-GB" w:eastAsia="de-DE"/>
              </w:rPr>
              <w:t>Biochar in hand - © Katarina Johansson</w:t>
            </w:r>
          </w:p>
        </w:tc>
      </w:tr>
      <w:tr w:rsidR="003F21FF" w14:paraId="21476F07" w14:textId="77777777" w:rsidTr="007958A8">
        <w:tc>
          <w:tcPr>
            <w:tcW w:w="4390" w:type="dxa"/>
          </w:tcPr>
          <w:p w14:paraId="11E96573" w14:textId="53FB6633" w:rsidR="00563B9E" w:rsidRDefault="00E555D9" w:rsidP="00563B9E">
            <w:pPr>
              <w:rPr>
                <w:rStyle w:val="IntenseReference"/>
                <w:color w:val="auto"/>
                <w:lang w:val="en-GB"/>
              </w:rPr>
            </w:pPr>
            <w:r>
              <w:rPr>
                <w:b/>
                <w:bCs/>
                <w:smallCaps/>
                <w:noProof/>
                <w:spacing w:val="5"/>
                <w:sz w:val="22"/>
                <w:szCs w:val="22"/>
                <w:lang w:val="en-US"/>
              </w:rPr>
              <w:drawing>
                <wp:inline distT="0" distB="0" distL="0" distR="0" wp14:anchorId="6E8C9727" wp14:editId="386D6D4D">
                  <wp:extent cx="1905000" cy="3810000"/>
                  <wp:effectExtent l="0" t="0" r="0" b="0"/>
                  <wp:docPr id="947226505" name="Afbeelding 1" descr="Afbeelding met persoon, kleding, vrouw, Menselijk gezicht&#10;&#10;Door AI gegenereerde inhoud is mogelijk onjuis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26505" name="Afbeelding 1" descr="Afbeelding met persoon, kleding, vrouw, Menselijk gezicht&#10;&#10;Door AI gegenereerde inhoud is mogelijk onjuist.">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905000" cy="3810000"/>
                          </a:xfrm>
                          <a:prstGeom prst="roundRect">
                            <a:avLst/>
                          </a:prstGeom>
                        </pic:spPr>
                      </pic:pic>
                    </a:graphicData>
                  </a:graphic>
                </wp:inline>
              </w:drawing>
            </w:r>
          </w:p>
        </w:tc>
        <w:tc>
          <w:tcPr>
            <w:tcW w:w="4672" w:type="dxa"/>
          </w:tcPr>
          <w:p w14:paraId="41E5A067" w14:textId="2C8EA3A6" w:rsidR="00563B9E" w:rsidRDefault="000F4C54" w:rsidP="00563B9E">
            <w:pPr>
              <w:rPr>
                <w:rStyle w:val="IntenseReference"/>
                <w:color w:val="auto"/>
                <w:lang w:val="en-GB"/>
              </w:rPr>
            </w:pPr>
            <w:r>
              <w:rPr>
                <w:noProof/>
              </w:rPr>
              <w:drawing>
                <wp:inline distT="0" distB="0" distL="0" distR="0" wp14:anchorId="7728EDC5" wp14:editId="7D653A7D">
                  <wp:extent cx="2829560" cy="1589405"/>
                  <wp:effectExtent l="0" t="0" r="2540" b="0"/>
                  <wp:docPr id="1696395519" name="Afbeelding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95519" name="Afbeelding 1">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9560" cy="1589405"/>
                          </a:xfrm>
                          <a:prstGeom prst="roundRect">
                            <a:avLst/>
                          </a:prstGeom>
                        </pic:spPr>
                      </pic:pic>
                    </a:graphicData>
                  </a:graphic>
                </wp:inline>
              </w:drawing>
            </w:r>
          </w:p>
        </w:tc>
      </w:tr>
      <w:tr w:rsidR="003F21FF" w:rsidRPr="00F30844" w14:paraId="1E27F981" w14:textId="77777777" w:rsidTr="007958A8">
        <w:tc>
          <w:tcPr>
            <w:tcW w:w="4390" w:type="dxa"/>
          </w:tcPr>
          <w:p w14:paraId="4C7B30B1" w14:textId="3D981DCD" w:rsidR="00563B9E" w:rsidRPr="003F21FF" w:rsidRDefault="00E555D9" w:rsidP="70F1423A">
            <w:pPr>
              <w:rPr>
                <w:rStyle w:val="IntenseReference"/>
                <w:b w:val="0"/>
                <w:bCs w:val="0"/>
                <w:smallCaps w:val="0"/>
                <w:color w:val="auto"/>
                <w:lang w:val="en-GB"/>
              </w:rPr>
            </w:pPr>
            <w:r w:rsidRPr="7B64E45D">
              <w:rPr>
                <w:b/>
                <w:bCs/>
                <w:lang w:val="en-GB" w:eastAsia="de-DE"/>
              </w:rPr>
              <w:t>Cecilia with biochar</w:t>
            </w:r>
            <w:r w:rsidR="00CD4094" w:rsidRPr="7B64E45D">
              <w:rPr>
                <w:b/>
                <w:bCs/>
                <w:lang w:val="en-GB" w:eastAsia="de-DE"/>
              </w:rPr>
              <w:t xml:space="preserve"> </w:t>
            </w:r>
            <w:r w:rsidR="4ABC4FE9" w:rsidRPr="7B64E45D">
              <w:rPr>
                <w:b/>
                <w:bCs/>
                <w:lang w:val="en-GB" w:eastAsia="de-DE"/>
              </w:rPr>
              <w:t>©</w:t>
            </w:r>
            <w:r w:rsidR="00CD4094" w:rsidRPr="7B64E45D">
              <w:rPr>
                <w:b/>
                <w:bCs/>
                <w:lang w:val="en-GB" w:eastAsia="de-DE"/>
              </w:rPr>
              <w:t xml:space="preserve"> </w:t>
            </w:r>
            <w:r w:rsidRPr="7B64E45D">
              <w:rPr>
                <w:b/>
                <w:bCs/>
                <w:lang w:val="en-GB" w:eastAsia="de-DE"/>
              </w:rPr>
              <w:t>Helena Falkman</w:t>
            </w:r>
          </w:p>
        </w:tc>
        <w:tc>
          <w:tcPr>
            <w:tcW w:w="4672" w:type="dxa"/>
          </w:tcPr>
          <w:p w14:paraId="2D07C547" w14:textId="5AB9353B" w:rsidR="00563B9E" w:rsidRDefault="000F4C54" w:rsidP="00563B9E">
            <w:pPr>
              <w:rPr>
                <w:rStyle w:val="IntenseReference"/>
                <w:color w:val="auto"/>
                <w:lang w:val="en-GB"/>
              </w:rPr>
            </w:pPr>
            <w:r w:rsidRPr="7B64E45D">
              <w:rPr>
                <w:b/>
                <w:bCs/>
                <w:lang w:val="en-GB" w:eastAsia="de-DE"/>
              </w:rPr>
              <w:t>Tractor disseminating biochar on the field</w:t>
            </w:r>
            <w:r w:rsidR="008B2A36" w:rsidRPr="7B64E45D">
              <w:rPr>
                <w:b/>
                <w:bCs/>
                <w:lang w:val="en-GB" w:eastAsia="de-DE"/>
              </w:rPr>
              <w:t xml:space="preserve"> © </w:t>
            </w:r>
            <w:r w:rsidR="003F21FF" w:rsidRPr="7B64E45D">
              <w:rPr>
                <w:b/>
                <w:bCs/>
                <w:lang w:val="en-GB" w:eastAsia="de-DE"/>
              </w:rPr>
              <w:t xml:space="preserve">Carbon </w:t>
            </w:r>
            <w:r w:rsidRPr="7B64E45D">
              <w:rPr>
                <w:b/>
                <w:bCs/>
                <w:lang w:val="en-GB" w:eastAsia="de-DE"/>
              </w:rPr>
              <w:t xml:space="preserve">credits </w:t>
            </w:r>
            <w:r w:rsidR="003F21FF" w:rsidRPr="7B64E45D">
              <w:rPr>
                <w:b/>
                <w:bCs/>
                <w:lang w:val="en-GB" w:eastAsia="de-DE"/>
              </w:rPr>
              <w:t>with biochar</w:t>
            </w:r>
          </w:p>
        </w:tc>
      </w:tr>
    </w:tbl>
    <w:p w14:paraId="7E9B92FD" w14:textId="77777777" w:rsidR="00563B9E" w:rsidRDefault="00563B9E" w:rsidP="00563B9E">
      <w:pPr>
        <w:rPr>
          <w:rStyle w:val="IntenseReference"/>
          <w:color w:val="auto"/>
          <w:lang w:val="en-GB"/>
        </w:rPr>
      </w:pPr>
    </w:p>
    <w:p w14:paraId="1872D742" w14:textId="77777777" w:rsidR="00750E68" w:rsidRDefault="00750E68" w:rsidP="00563B9E">
      <w:pPr>
        <w:rPr>
          <w:rStyle w:val="IntenseReference"/>
          <w:color w:val="auto"/>
          <w:lang w:val="en-GB"/>
        </w:rPr>
      </w:pPr>
    </w:p>
    <w:p w14:paraId="349C7008" w14:textId="20413960" w:rsidR="00750E68" w:rsidRDefault="00750E68" w:rsidP="00563B9E">
      <w:pPr>
        <w:rPr>
          <w:rStyle w:val="IntenseReference"/>
          <w:color w:val="auto"/>
          <w:lang w:val="en-GB"/>
        </w:rPr>
      </w:pPr>
      <w:r>
        <w:rPr>
          <w:noProof/>
          <w:lang w:val="en-US"/>
        </w:rPr>
        <mc:AlternateContent>
          <mc:Choice Requires="wps">
            <w:drawing>
              <wp:anchor distT="0" distB="0" distL="114300" distR="114300" simplePos="0" relativeHeight="251658244"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echthoek: afgeronde hoeken 298878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6FBA9964"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hyperlink r:id="rId26" w:history="1">
                              <w:r w:rsidRPr="00EF0F90">
                                <w:rPr>
                                  <w:rStyle w:val="Hyperlink"/>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echthoek: afgeronde hoeken 298878889" o:spid="_x0000_s1028" style="position:absolute;margin-left:0;margin-top:12.6pt;width:447.2pt;height:9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6FBA9964"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hyperlink r:id="rId27" w:history="1">
                        <w:r w:rsidRPr="00EF0F90">
                          <w:rPr>
                            <w:rStyle w:val="Lienhypertexte"/>
                            <w:b/>
                            <w:bCs/>
                            <w:lang w:val="en-US"/>
                          </w:rPr>
                          <w:t>subscription form</w:t>
                        </w:r>
                      </w:hyperlink>
                      <w:r w:rsidRPr="00072DF3">
                        <w:rPr>
                          <w:b/>
                          <w:bCs/>
                          <w:lang w:val="en-US"/>
                        </w:rPr>
                        <w:t>.</w:t>
                      </w:r>
                    </w:p>
                  </w:txbxContent>
                </v:textbox>
                <w10:wrap type="topAndBottom"/>
              </v:roundrect>
            </w:pict>
          </mc:Fallback>
        </mc:AlternateContent>
      </w:r>
    </w:p>
    <w:p w14:paraId="62563FA5" w14:textId="77777777" w:rsidR="00750E68" w:rsidRDefault="00750E68" w:rsidP="00563B9E">
      <w:pPr>
        <w:rPr>
          <w:rStyle w:val="IntenseReference"/>
          <w:color w:val="auto"/>
          <w:lang w:val="en-GB"/>
        </w:rPr>
      </w:pPr>
    </w:p>
    <w:p w14:paraId="17C57B00" w14:textId="28591C58" w:rsidR="0EA5D8D2" w:rsidRDefault="00262552" w:rsidP="6AC6463D">
      <w:pPr>
        <w:pStyle w:val="Heading1"/>
        <w:rPr>
          <w:rFonts w:eastAsia="Arial"/>
        </w:rPr>
      </w:pPr>
      <w:r>
        <w:rPr>
          <w:rFonts w:eastAsia="Arial"/>
        </w:rPr>
        <w:br w:type="column"/>
      </w:r>
      <w:r w:rsidR="0EA5D8D2" w:rsidRPr="7B64E45D">
        <w:rPr>
          <w:rFonts w:eastAsia="Arial"/>
        </w:rPr>
        <w:lastRenderedPageBreak/>
        <w:t xml:space="preserve">More information </w:t>
      </w:r>
    </w:p>
    <w:p w14:paraId="699DA59F" w14:textId="41084532" w:rsidR="0EA5D8D2" w:rsidRDefault="0EA5D8D2" w:rsidP="6AC6463D">
      <w:pPr>
        <w:rPr>
          <w:rFonts w:eastAsia="Arial"/>
          <w:color w:val="000000" w:themeColor="text1"/>
          <w:sz w:val="32"/>
          <w:szCs w:val="32"/>
          <w:lang w:val="en-GB"/>
        </w:rPr>
      </w:pPr>
      <w:r w:rsidRPr="7B64E45D">
        <w:rPr>
          <w:rFonts w:eastAsia="Arial"/>
          <w:color w:val="000000" w:themeColor="text1"/>
          <w:sz w:val="28"/>
          <w:szCs w:val="28"/>
          <w:lang w:val="en-GB"/>
        </w:rPr>
        <w:t xml:space="preserve">The EU CAP Network promotes </w:t>
      </w:r>
      <w:hyperlink r:id="rId28">
        <w:r w:rsidRPr="6AC6463D">
          <w:rPr>
            <w:rStyle w:val="Hyperlink"/>
            <w:rFonts w:eastAsia="Arial"/>
            <w:sz w:val="28"/>
            <w:szCs w:val="28"/>
            <w:lang w:val="en-GB"/>
          </w:rPr>
          <w:t>Innovation, knowledge exchange and EIP-AGRI in the EU CAP Network</w:t>
        </w:r>
      </w:hyperlink>
    </w:p>
    <w:p w14:paraId="2922DA16" w14:textId="74DF23A1" w:rsidR="6AC6463D" w:rsidRDefault="6AC6463D" w:rsidP="6AC6463D">
      <w:pPr>
        <w:jc w:val="both"/>
        <w:rPr>
          <w:rFonts w:eastAsia="Arial"/>
          <w:color w:val="000000" w:themeColor="text1"/>
          <w:lang w:val="en-GB"/>
        </w:rPr>
      </w:pPr>
    </w:p>
    <w:p w14:paraId="651F62DB" w14:textId="1AFCF1DA"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The Support Facility for Innovation and Knowledge exchange including EIP-AGRI is part of the EU CAP Network. It connects diverse stakeholders, including farmers, foresters, advisors, researchers, businesses, and NGOs, to foster robust knowledge flows and accelerate innovation. </w:t>
      </w:r>
    </w:p>
    <w:p w14:paraId="7884E8C0" w14:textId="1DE49E98" w:rsidR="0EA5D8D2" w:rsidRDefault="0EA5D8D2" w:rsidP="6AC6463D">
      <w:pPr>
        <w:jc w:val="both"/>
        <w:rPr>
          <w:rFonts w:eastAsia="Arial"/>
          <w:color w:val="000000" w:themeColor="text1"/>
          <w:lang w:val="en-GB"/>
        </w:rPr>
      </w:pPr>
      <w:r w:rsidRPr="7B64E45D">
        <w:rPr>
          <w:rFonts w:eastAsia="Arial"/>
          <w:color w:val="000000" w:themeColor="text1"/>
          <w:lang w:val="en-GB"/>
        </w:rPr>
        <w:t>The activities of the EU CAP Network align with the Common Agricultural Policy (CAP) objectives, including modernising agriculture and rural areas through knowledge exchange, innovation and digitalisation.</w:t>
      </w:r>
    </w:p>
    <w:p w14:paraId="77CD1D15" w14:textId="5BFA54BE" w:rsidR="6AC6463D" w:rsidRDefault="0EA5D8D2" w:rsidP="6AC6463D">
      <w:pPr>
        <w:jc w:val="both"/>
        <w:rPr>
          <w:rFonts w:eastAsia="Arial"/>
          <w:color w:val="000000" w:themeColor="text1"/>
          <w:lang w:val="en-GB"/>
        </w:rPr>
      </w:pPr>
      <w:r w:rsidRPr="7B64E45D">
        <w:rPr>
          <w:rFonts w:eastAsia="Arial"/>
          <w:color w:val="000000" w:themeColor="text1"/>
          <w:lang w:val="en-GB"/>
        </w:rPr>
        <w:t>By bridging research and practice, the network shares research results, best practices, and innovative solutions with end-users. This approach supports the development of effective Agricultural Knowledge and Innovation Systems (AKIS) across the EU.</w:t>
      </w:r>
    </w:p>
    <w:p w14:paraId="10075344" w14:textId="63C833A2" w:rsidR="6AC6463D" w:rsidRDefault="6AC6463D" w:rsidP="6AC6463D">
      <w:pPr>
        <w:jc w:val="both"/>
        <w:rPr>
          <w:rFonts w:eastAsia="Arial"/>
          <w:color w:val="000000" w:themeColor="text1"/>
          <w:lang w:val="en-GB"/>
        </w:rPr>
      </w:pPr>
    </w:p>
    <w:p w14:paraId="2BCF4FA7" w14:textId="559F4FFB" w:rsidR="0EA5D8D2" w:rsidRDefault="0EA5D8D2" w:rsidP="6AC6463D">
      <w:pPr>
        <w:rPr>
          <w:rFonts w:eastAsia="Arial"/>
          <w:color w:val="000000" w:themeColor="text1"/>
          <w:sz w:val="28"/>
          <w:szCs w:val="28"/>
          <w:lang w:val="en-GB"/>
        </w:rPr>
      </w:pPr>
      <w:hyperlink r:id="rId29">
        <w:r w:rsidRPr="6AC6463D">
          <w:rPr>
            <w:rStyle w:val="Hyperlink"/>
            <w:rFonts w:eastAsia="Arial"/>
            <w:sz w:val="28"/>
            <w:szCs w:val="28"/>
            <w:lang w:val="en-GB"/>
          </w:rPr>
          <w:t>EIP-AGRI Operational Groups</w:t>
        </w:r>
      </w:hyperlink>
      <w:r w:rsidRPr="6AC6463D">
        <w:rPr>
          <w:rFonts w:eastAsia="Arial"/>
          <w:color w:val="000000" w:themeColor="text1"/>
          <w:sz w:val="28"/>
          <w:szCs w:val="28"/>
          <w:u w:val="single"/>
          <w:lang w:val="en-GB"/>
        </w:rPr>
        <w:t xml:space="preserve"> </w:t>
      </w:r>
    </w:p>
    <w:p w14:paraId="31F5D583" w14:textId="711747EA" w:rsidR="6AC6463D" w:rsidRDefault="6AC6463D" w:rsidP="6AC6463D">
      <w:pPr>
        <w:rPr>
          <w:rFonts w:eastAsia="Arial"/>
          <w:color w:val="000000" w:themeColor="text1"/>
          <w:lang w:val="en-GB"/>
        </w:rPr>
      </w:pPr>
    </w:p>
    <w:p w14:paraId="53FADF02" w14:textId="594FA589"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EIP-AGRI Operational Groups </w:t>
      </w:r>
      <w:r w:rsidRPr="7B64E45D">
        <w:rPr>
          <w:rFonts w:eastAsia="Arial"/>
          <w:b/>
          <w:bCs/>
          <w:color w:val="000000" w:themeColor="text1"/>
          <w:lang w:val="en-GB"/>
        </w:rPr>
        <w:t>are small collaborative projects designed to foster grassroots innovation by</w:t>
      </w:r>
      <w:r w:rsidRPr="7B64E45D">
        <w:rPr>
          <w:rFonts w:eastAsia="Arial"/>
          <w:color w:val="000000" w:themeColor="text1"/>
          <w:lang w:val="en-GB"/>
        </w:rPr>
        <w:t xml:space="preserve"> bringing together partners with complementary expertise. The composition of each group varies based on the project’s theme and specific objectives. Farmers, advisors, scientists, businesses and other relevant partners collaborate to develop practical solutions to specific challenges or opportunities faced by European farmers and foresters. The involvement of farmers and foresters throughout the project ensures that the innovative solutions are practical and readily applicable in the field.</w:t>
      </w:r>
    </w:p>
    <w:p w14:paraId="7C22E53E" w14:textId="44A1C8C1"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 </w:t>
      </w:r>
    </w:p>
    <w:p w14:paraId="09E32F91" w14:textId="12CC8A36" w:rsidR="0EA5D8D2" w:rsidRDefault="0EA5D8D2" w:rsidP="00BB27D5">
      <w:pPr>
        <w:pStyle w:val="Heading3"/>
        <w:numPr>
          <w:ilvl w:val="0"/>
          <w:numId w:val="0"/>
        </w:numPr>
        <w:ind w:left="1780"/>
        <w:jc w:val="both"/>
        <w:rPr>
          <w:rFonts w:eastAsia="Arial"/>
        </w:rPr>
      </w:pPr>
      <w:r w:rsidRPr="6AC6463D">
        <w:rPr>
          <w:rFonts w:eastAsia="Arial"/>
        </w:rPr>
        <w:t>Operational Groups funded under Rural Development Programmes 2014 – 2022</w:t>
      </w:r>
    </w:p>
    <w:p w14:paraId="0A812B3B" w14:textId="5C5334A7" w:rsidR="0EA5D8D2" w:rsidRDefault="0EA5D8D2" w:rsidP="00C4008A">
      <w:pPr>
        <w:ind w:firstLine="72"/>
        <w:jc w:val="both"/>
        <w:rPr>
          <w:rFonts w:eastAsia="Arial"/>
          <w:color w:val="000000" w:themeColor="text1"/>
          <w:lang w:val="en-GB"/>
        </w:rPr>
      </w:pPr>
    </w:p>
    <w:p w14:paraId="6DAC2865" w14:textId="78E901B0" w:rsidR="0EA5D8D2" w:rsidRPr="00C4008A" w:rsidRDefault="0EA5D8D2" w:rsidP="00C4008A">
      <w:pPr>
        <w:pStyle w:val="ListParagraph"/>
        <w:numPr>
          <w:ilvl w:val="0"/>
          <w:numId w:val="38"/>
        </w:numPr>
        <w:jc w:val="both"/>
        <w:rPr>
          <w:rFonts w:eastAsia="Arial"/>
          <w:color w:val="000000" w:themeColor="text1"/>
          <w:lang w:val="en-GB"/>
        </w:rPr>
      </w:pPr>
      <w:r w:rsidRPr="00C4008A">
        <w:rPr>
          <w:rFonts w:eastAsia="Arial"/>
          <w:color w:val="000000" w:themeColor="text1"/>
          <w:lang w:val="en-GB"/>
        </w:rPr>
        <w:t xml:space="preserve">A total of 98 Rural Development Programmes (RDPs) from 2014 to 2022 provide support for innovative EIP-AGRI Operational Group projects </w:t>
      </w:r>
    </w:p>
    <w:p w14:paraId="57E3C540" w14:textId="6DD3C291" w:rsidR="0EA5D8D2" w:rsidRPr="00C4008A" w:rsidRDefault="12D517B9" w:rsidP="00C4008A">
      <w:pPr>
        <w:pStyle w:val="ListParagraph"/>
        <w:numPr>
          <w:ilvl w:val="0"/>
          <w:numId w:val="38"/>
        </w:numPr>
        <w:jc w:val="both"/>
        <w:rPr>
          <w:rFonts w:eastAsia="Arial"/>
          <w:color w:val="000000" w:themeColor="text1"/>
          <w:lang w:val="en-GB"/>
        </w:rPr>
      </w:pPr>
      <w:r w:rsidRPr="7B9743B7">
        <w:rPr>
          <w:rFonts w:eastAsia="Arial"/>
          <w:color w:val="000000" w:themeColor="text1"/>
          <w:lang w:val="en-GB"/>
        </w:rPr>
        <w:t>4382</w:t>
      </w:r>
      <w:r w:rsidRPr="7B9743B7">
        <w:rPr>
          <w:lang w:val="en-GB"/>
        </w:rPr>
        <w:t xml:space="preserve"> </w:t>
      </w:r>
      <w:r w:rsidR="0EA5D8D2" w:rsidRPr="00C4008A">
        <w:rPr>
          <w:rFonts w:eastAsia="Arial"/>
          <w:color w:val="000000" w:themeColor="text1"/>
          <w:lang w:val="en-GB"/>
        </w:rPr>
        <w:t xml:space="preserve">* Operational Group projects have been notified in the common EU data repository, with many currently ongoing or already completed as of May 2023. Member States continue to launch additional Operational Group projects under current transitional rules for EU Rural Development Programmes, with some running until 2025. Information on all of these projects can be found in the </w:t>
      </w:r>
      <w:hyperlink r:id="rId30">
        <w:r w:rsidR="0EA5D8D2" w:rsidRPr="00C4008A">
          <w:rPr>
            <w:rStyle w:val="Hyperlink"/>
            <w:rFonts w:eastAsia="Arial"/>
            <w:lang w:val="en-GB"/>
          </w:rPr>
          <w:t>EIP-AGRI project database</w:t>
        </w:r>
      </w:hyperlink>
      <w:r w:rsidR="0EA5D8D2" w:rsidRPr="00C4008A">
        <w:rPr>
          <w:rFonts w:eastAsia="Arial"/>
          <w:color w:val="000000" w:themeColor="text1"/>
          <w:lang w:val="en-GB"/>
        </w:rPr>
        <w:t>.</w:t>
      </w:r>
    </w:p>
    <w:p w14:paraId="2B500EF5" w14:textId="0E3328F8" w:rsidR="6AC6463D" w:rsidRDefault="6AC6463D" w:rsidP="6AC6463D">
      <w:pPr>
        <w:ind w:left="720" w:hanging="360"/>
        <w:jc w:val="both"/>
        <w:rPr>
          <w:rFonts w:eastAsia="Arial"/>
          <w:color w:val="000000" w:themeColor="text1"/>
          <w:lang w:val="en-GB"/>
        </w:rPr>
      </w:pPr>
    </w:p>
    <w:p w14:paraId="03A43E50" w14:textId="7501ECC1" w:rsidR="0EA5D8D2" w:rsidRDefault="0EA5D8D2" w:rsidP="6AC6463D">
      <w:pPr>
        <w:ind w:left="720"/>
        <w:jc w:val="both"/>
        <w:rPr>
          <w:rFonts w:eastAsia="Arial"/>
          <w:color w:val="000000" w:themeColor="text1"/>
          <w:lang w:val="en-GB"/>
        </w:rPr>
      </w:pPr>
      <w:r w:rsidRPr="130A8157">
        <w:rPr>
          <w:rFonts w:eastAsia="Arial"/>
          <w:color w:val="000000" w:themeColor="text1"/>
          <w:lang w:val="en-GB"/>
        </w:rPr>
        <w:t xml:space="preserve">*Last update </w:t>
      </w:r>
      <w:r w:rsidR="15F9F407" w:rsidRPr="130A8157">
        <w:rPr>
          <w:rFonts w:eastAsia="Arial"/>
          <w:color w:val="000000" w:themeColor="text1"/>
          <w:lang w:val="en-GB"/>
        </w:rPr>
        <w:t>16 June</w:t>
      </w:r>
      <w:r w:rsidR="00C15ADE" w:rsidRPr="130A8157">
        <w:rPr>
          <w:rFonts w:eastAsia="Arial"/>
          <w:color w:val="000000" w:themeColor="text1"/>
          <w:lang w:val="en-GB"/>
        </w:rPr>
        <w:t xml:space="preserve"> </w:t>
      </w:r>
      <w:r w:rsidRPr="130A8157">
        <w:rPr>
          <w:rFonts w:eastAsia="Arial"/>
          <w:color w:val="000000" w:themeColor="text1"/>
          <w:lang w:val="en-GB"/>
        </w:rPr>
        <w:t>2025</w:t>
      </w:r>
    </w:p>
    <w:p w14:paraId="6AF034CB" w14:textId="58151E31"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 </w:t>
      </w:r>
    </w:p>
    <w:p w14:paraId="2A1286DD" w14:textId="2D9352AE" w:rsidR="0EA5D8D2" w:rsidRDefault="0EA5D8D2" w:rsidP="00BB27D5">
      <w:pPr>
        <w:pStyle w:val="Heading3"/>
        <w:numPr>
          <w:ilvl w:val="0"/>
          <w:numId w:val="0"/>
        </w:numPr>
        <w:ind w:left="1780"/>
        <w:jc w:val="both"/>
        <w:rPr>
          <w:rFonts w:eastAsia="Arial"/>
        </w:rPr>
      </w:pPr>
      <w:r w:rsidRPr="6AC6463D">
        <w:rPr>
          <w:rFonts w:eastAsia="Arial"/>
        </w:rPr>
        <w:t>Operational Groups funded under CAP Strategic Plans 2023 – 2027</w:t>
      </w:r>
    </w:p>
    <w:p w14:paraId="615B1DCF" w14:textId="5B63DDDA"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 </w:t>
      </w:r>
    </w:p>
    <w:p w14:paraId="6D4C5422" w14:textId="5BE79986"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Under the common agricultural policy (CAP) for 2023-2027, the EU Member States have designed national CAP Strategic Plans (CSPs) which combine funding for income support, rural development, and market measures. All CAP Strategic Plans have been adopted, with implementation beginning on 1 January 2023. </w:t>
      </w:r>
    </w:p>
    <w:p w14:paraId="169BD18C" w14:textId="5CCD7230" w:rsidR="0EA5D8D2" w:rsidRDefault="0EA5D8D2" w:rsidP="6AC6463D">
      <w:pPr>
        <w:jc w:val="both"/>
        <w:rPr>
          <w:rFonts w:eastAsia="Arial"/>
          <w:color w:val="000000" w:themeColor="text1"/>
          <w:lang w:val="en-GB"/>
        </w:rPr>
      </w:pPr>
      <w:r w:rsidRPr="7B64E45D">
        <w:rPr>
          <w:rFonts w:eastAsia="Arial"/>
          <w:color w:val="000000" w:themeColor="text1"/>
          <w:lang w:val="en-GB"/>
        </w:rPr>
        <w:lastRenderedPageBreak/>
        <w:t>A total of 26 CAP Strategic Plans include support for innovative EIP-AGRI Operational Groups. Altogether, 6,600 EIP-AGRI Operational Group projects have been planned.</w:t>
      </w:r>
    </w:p>
    <w:p w14:paraId="468C91B9" w14:textId="4230F2DB" w:rsidR="6AC6463D" w:rsidRDefault="6AC6463D" w:rsidP="6AC6463D">
      <w:pPr>
        <w:jc w:val="both"/>
        <w:rPr>
          <w:rFonts w:eastAsia="Arial"/>
          <w:color w:val="000000" w:themeColor="text1"/>
          <w:lang w:val="en-GB"/>
        </w:rPr>
      </w:pPr>
    </w:p>
    <w:p w14:paraId="600AED38" w14:textId="7049EC8E" w:rsidR="0EA5D8D2" w:rsidRDefault="0EA5D8D2" w:rsidP="6AC6463D">
      <w:pPr>
        <w:jc w:val="both"/>
        <w:rPr>
          <w:rFonts w:eastAsia="Arial"/>
          <w:color w:val="000000" w:themeColor="text1"/>
          <w:sz w:val="28"/>
          <w:szCs w:val="28"/>
          <w:lang w:val="en-GB"/>
        </w:rPr>
      </w:pPr>
      <w:r w:rsidRPr="7B64E45D">
        <w:rPr>
          <w:rFonts w:eastAsia="Arial"/>
          <w:color w:val="000000" w:themeColor="text1"/>
          <w:sz w:val="28"/>
          <w:szCs w:val="28"/>
          <w:u w:val="single"/>
          <w:lang w:val="en-GB"/>
        </w:rPr>
        <w:t xml:space="preserve">Horizon Europe </w:t>
      </w:r>
      <w:proofErr w:type="gramStart"/>
      <w:r w:rsidRPr="7B64E45D">
        <w:rPr>
          <w:rFonts w:eastAsia="Arial"/>
          <w:color w:val="000000" w:themeColor="text1"/>
          <w:sz w:val="28"/>
          <w:szCs w:val="28"/>
          <w:u w:val="single"/>
          <w:lang w:val="en-GB"/>
        </w:rPr>
        <w:t>Multi-actor</w:t>
      </w:r>
      <w:proofErr w:type="gramEnd"/>
      <w:r w:rsidRPr="7B64E45D">
        <w:rPr>
          <w:rFonts w:eastAsia="Arial"/>
          <w:color w:val="000000" w:themeColor="text1"/>
          <w:sz w:val="28"/>
          <w:szCs w:val="28"/>
          <w:u w:val="single"/>
          <w:lang w:val="en-GB"/>
        </w:rPr>
        <w:t xml:space="preserve"> projects</w:t>
      </w:r>
    </w:p>
    <w:p w14:paraId="6492BD62" w14:textId="1FDC5CFB" w:rsidR="6AC6463D" w:rsidRDefault="6AC6463D" w:rsidP="6AC6463D">
      <w:pPr>
        <w:jc w:val="both"/>
        <w:rPr>
          <w:rFonts w:eastAsia="Arial"/>
          <w:color w:val="000000" w:themeColor="text1"/>
          <w:lang w:val="en-GB"/>
        </w:rPr>
      </w:pPr>
    </w:p>
    <w:p w14:paraId="5B07ED6A" w14:textId="2AF8F873"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Multi-actor projects are research and innovation initiatives where diverse stakeholders with complementary expertise - such as researchers, farmers, and local communities – to work together to co-create solutions to real-world challenges. </w:t>
      </w:r>
    </w:p>
    <w:p w14:paraId="3C4C555C" w14:textId="68F143EB" w:rsidR="6AC6463D" w:rsidRDefault="6AC6463D" w:rsidP="6AC6463D">
      <w:pPr>
        <w:jc w:val="both"/>
        <w:rPr>
          <w:rFonts w:eastAsia="Arial"/>
          <w:color w:val="000000" w:themeColor="text1"/>
          <w:lang w:val="en-GB"/>
        </w:rPr>
      </w:pPr>
    </w:p>
    <w:p w14:paraId="00A006BD" w14:textId="4CE20420" w:rsidR="0EA5D8D2" w:rsidRDefault="34D2B5ED" w:rsidP="6AC6463D">
      <w:pPr>
        <w:jc w:val="both"/>
        <w:rPr>
          <w:rFonts w:eastAsia="Arial"/>
          <w:color w:val="000000" w:themeColor="text1"/>
          <w:lang w:val="en-GB"/>
        </w:rPr>
      </w:pPr>
      <w:r w:rsidRPr="0A105FAE">
        <w:rPr>
          <w:rFonts w:eastAsia="Arial"/>
          <w:color w:val="000000" w:themeColor="text1"/>
          <w:lang w:val="en-GB"/>
        </w:rPr>
        <w:t>Horizon Europe supports Thematic networks - collaborative platforms where individuals, organi</w:t>
      </w:r>
      <w:r w:rsidR="6C8773E1" w:rsidRPr="0A105FAE">
        <w:rPr>
          <w:rFonts w:eastAsia="Arial"/>
          <w:color w:val="000000" w:themeColor="text1"/>
          <w:lang w:val="en-GB"/>
        </w:rPr>
        <w:t>s</w:t>
      </w:r>
      <w:r w:rsidRPr="0A105FAE">
        <w:rPr>
          <w:rFonts w:eastAsia="Arial"/>
          <w:color w:val="000000" w:themeColor="text1"/>
          <w:lang w:val="en-GB"/>
        </w:rPr>
        <w:t>ations and Operational Groups share existing knowledge and best practices on a specific theme, presenting them in easily accessible formats for end-users such as farmers, foresters and advisors.</w:t>
      </w:r>
    </w:p>
    <w:p w14:paraId="70603581" w14:textId="22393E7C" w:rsidR="6AC6463D" w:rsidRDefault="6AC6463D" w:rsidP="6AC6463D">
      <w:pPr>
        <w:jc w:val="both"/>
        <w:rPr>
          <w:rFonts w:eastAsia="Arial"/>
          <w:color w:val="000000" w:themeColor="text1"/>
          <w:lang w:val="en-GB"/>
        </w:rPr>
      </w:pPr>
    </w:p>
    <w:p w14:paraId="551FA67A" w14:textId="4FBC31A4" w:rsidR="0EA5D8D2" w:rsidRDefault="0EA5D8D2" w:rsidP="6AC6463D">
      <w:pPr>
        <w:jc w:val="both"/>
        <w:rPr>
          <w:rFonts w:eastAsia="Arial"/>
          <w:color w:val="000000" w:themeColor="text1"/>
          <w:lang w:val="en-GB"/>
        </w:rPr>
      </w:pPr>
      <w:r w:rsidRPr="7B64E45D">
        <w:rPr>
          <w:rFonts w:eastAsia="Arial"/>
          <w:color w:val="000000" w:themeColor="text1"/>
          <w:lang w:val="en-GB"/>
        </w:rPr>
        <w:t xml:space="preserve">EIP-AGRI Operational Groups projects (EIP-AGRI OGs) are encouraged to take part in Horizon Europe multi-actor projects. </w:t>
      </w:r>
    </w:p>
    <w:p w14:paraId="4AFFFC96" w14:textId="507715EC" w:rsidR="6AC6463D" w:rsidRDefault="6AC6463D" w:rsidP="6AC6463D">
      <w:pPr>
        <w:jc w:val="both"/>
        <w:rPr>
          <w:rFonts w:eastAsia="Arial"/>
          <w:color w:val="000000" w:themeColor="text1"/>
          <w:lang w:val="en-GB"/>
        </w:rPr>
      </w:pPr>
    </w:p>
    <w:p w14:paraId="74ED2F41" w14:textId="65BCDDD8" w:rsidR="00563B9E" w:rsidRPr="00563B9E" w:rsidRDefault="00563B9E" w:rsidP="6AC6463D">
      <w:pPr>
        <w:pStyle w:val="Heading2"/>
        <w:numPr>
          <w:ilvl w:val="0"/>
          <w:numId w:val="0"/>
        </w:numPr>
        <w:rPr>
          <w:lang w:eastAsia="de-DE"/>
        </w:rPr>
      </w:pPr>
      <w:r>
        <w:rPr>
          <w:lang w:eastAsia="de-DE"/>
        </w:rPr>
        <w:t>EU</w:t>
      </w:r>
      <w:r w:rsidR="00B6467E">
        <w:rPr>
          <w:lang w:eastAsia="de-DE"/>
        </w:rPr>
        <w:t xml:space="preserve"> </w:t>
      </w:r>
      <w:r>
        <w:rPr>
          <w:lang w:eastAsia="de-DE"/>
        </w:rPr>
        <w:t>CAP Network ‘Innovation &amp; knowledge exchange | EIP-AGRI’ activities</w:t>
      </w:r>
    </w:p>
    <w:p w14:paraId="4A3ABAB6" w14:textId="77777777" w:rsidR="00563B9E" w:rsidRPr="00563B9E" w:rsidRDefault="00563B9E" w:rsidP="00563B9E">
      <w:pPr>
        <w:rPr>
          <w:lang w:val="en-GB" w:eastAsia="de-DE"/>
        </w:rPr>
      </w:pPr>
    </w:p>
    <w:p w14:paraId="4A19B9C0" w14:textId="638C94AE" w:rsidR="00563B9E" w:rsidRDefault="00563B9E" w:rsidP="6AC6463D">
      <w:pPr>
        <w:pStyle w:val="Heading3"/>
        <w:numPr>
          <w:ilvl w:val="0"/>
          <w:numId w:val="0"/>
        </w:numPr>
        <w:ind w:left="720"/>
      </w:pPr>
      <w:r>
        <w:t>Focus Groups</w:t>
      </w:r>
    </w:p>
    <w:p w14:paraId="1E652716" w14:textId="77777777" w:rsidR="00DA37D1" w:rsidRPr="00DA37D1" w:rsidRDefault="00DA37D1" w:rsidP="00DA37D1">
      <w:pPr>
        <w:rPr>
          <w:lang w:val="en-GB"/>
        </w:rPr>
      </w:pPr>
    </w:p>
    <w:p w14:paraId="5E72A925" w14:textId="77777777" w:rsidR="00767EC5" w:rsidRPr="0011365B" w:rsidRDefault="461A315A" w:rsidP="0011365B">
      <w:pPr>
        <w:pStyle w:val="ListParagraph"/>
        <w:numPr>
          <w:ilvl w:val="0"/>
          <w:numId w:val="30"/>
        </w:numPr>
        <w:rPr>
          <w:rStyle w:val="Hyperlink"/>
          <w:color w:val="auto"/>
          <w:u w:val="none"/>
          <w:lang w:val="en-GB"/>
        </w:rPr>
      </w:pPr>
      <w:hyperlink r:id="rId31" w:history="1">
        <w:proofErr w:type="spellStart"/>
        <w:r>
          <w:t>Sustainable</w:t>
        </w:r>
        <w:proofErr w:type="spellEnd"/>
        <w:r>
          <w:t xml:space="preserve"> mobilisation</w:t>
        </w:r>
        <w:r w:rsidRPr="7B64E45D">
          <w:rPr>
            <w:rStyle w:val="Hyperlink"/>
          </w:rPr>
          <w:t xml:space="preserve"> of </w:t>
        </w:r>
        <w:proofErr w:type="spellStart"/>
        <w:r w:rsidRPr="7B64E45D">
          <w:rPr>
            <w:rStyle w:val="Hyperlink"/>
          </w:rPr>
          <w:t>forest</w:t>
        </w:r>
        <w:proofErr w:type="spellEnd"/>
        <w:r w:rsidRPr="7B64E45D">
          <w:rPr>
            <w:rStyle w:val="Hyperlink"/>
          </w:rPr>
          <w:t xml:space="preserve"> </w:t>
        </w:r>
        <w:proofErr w:type="spellStart"/>
        <w:r w:rsidRPr="7B64E45D">
          <w:rPr>
            <w:rStyle w:val="Hyperlink"/>
          </w:rPr>
          <w:t>biomass</w:t>
        </w:r>
        <w:proofErr w:type="spellEnd"/>
      </w:hyperlink>
    </w:p>
    <w:p w14:paraId="52EE6DEE" w14:textId="334AB58D" w:rsidR="00767EC5" w:rsidRPr="0011365B" w:rsidRDefault="11A6112E" w:rsidP="0011365B">
      <w:pPr>
        <w:pStyle w:val="ListParagraph"/>
        <w:numPr>
          <w:ilvl w:val="0"/>
          <w:numId w:val="30"/>
        </w:numPr>
        <w:rPr>
          <w:rStyle w:val="Hyperlink"/>
          <w:color w:val="auto"/>
          <w:u w:val="none"/>
          <w:lang w:val="en-GB"/>
        </w:rPr>
      </w:pPr>
      <w:hyperlink w:history="1">
        <w:hyperlink r:id="rId32" w:history="1">
          <w:r w:rsidRPr="7B64E45D">
            <w:rPr>
              <w:rStyle w:val="Hyperlink"/>
            </w:rPr>
            <w:t>Moving from source to sink in arable farming</w:t>
          </w:r>
        </w:hyperlink>
      </w:hyperlink>
    </w:p>
    <w:p w14:paraId="57F7C83A" w14:textId="7E7C839B" w:rsidR="00563B9E" w:rsidRPr="0011365B" w:rsidRDefault="49B5B025" w:rsidP="0011365B">
      <w:pPr>
        <w:pStyle w:val="ListParagraph"/>
        <w:numPr>
          <w:ilvl w:val="0"/>
          <w:numId w:val="30"/>
        </w:numPr>
        <w:rPr>
          <w:lang w:val="en-GB"/>
        </w:rPr>
      </w:pPr>
      <w:hyperlink r:id="rId33" w:history="1">
        <w:r w:rsidRPr="0011365B">
          <w:rPr>
            <w:rStyle w:val="Hyperlink"/>
            <w:lang w:val="en-US"/>
          </w:rPr>
          <w:t>Forest practices and climate change</w:t>
        </w:r>
      </w:hyperlink>
    </w:p>
    <w:p w14:paraId="57C92BDD" w14:textId="77777777" w:rsidR="00563B9E" w:rsidRPr="00B70C50" w:rsidRDefault="00563B9E" w:rsidP="00563B9E">
      <w:pPr>
        <w:ind w:left="227"/>
        <w:jc w:val="both"/>
        <w:rPr>
          <w:lang w:val="en-GB"/>
        </w:rPr>
      </w:pPr>
    </w:p>
    <w:p w14:paraId="5BA4B279" w14:textId="77777777" w:rsidR="00563B9E" w:rsidRDefault="00563B9E" w:rsidP="6AC6463D">
      <w:pPr>
        <w:pStyle w:val="Heading3"/>
        <w:numPr>
          <w:ilvl w:val="0"/>
          <w:numId w:val="0"/>
        </w:numPr>
        <w:ind w:left="708"/>
        <w:rPr>
          <w:lang w:eastAsia="de-DE"/>
        </w:rPr>
      </w:pPr>
      <w:r>
        <w:rPr>
          <w:lang w:eastAsia="de-DE"/>
        </w:rPr>
        <w:t>Events</w:t>
      </w:r>
    </w:p>
    <w:p w14:paraId="585FA917" w14:textId="77777777" w:rsidR="00563B9E" w:rsidRDefault="00563B9E" w:rsidP="0011365B">
      <w:pPr>
        <w:rPr>
          <w:lang w:val="en-GB" w:eastAsia="de-DE"/>
        </w:rPr>
      </w:pPr>
    </w:p>
    <w:p w14:paraId="68E6CF17" w14:textId="726230FD" w:rsidR="00563B9E" w:rsidRPr="0011365B" w:rsidRDefault="007864DA" w:rsidP="0011365B">
      <w:pPr>
        <w:pStyle w:val="ListParagraph"/>
        <w:numPr>
          <w:ilvl w:val="0"/>
          <w:numId w:val="31"/>
        </w:numPr>
        <w:rPr>
          <w:lang w:val="en-GB" w:eastAsia="de-DE"/>
        </w:rPr>
      </w:pPr>
      <w:hyperlink r:id="rId34">
        <w:r w:rsidRPr="0011365B">
          <w:rPr>
            <w:rStyle w:val="Hyperlink"/>
            <w:lang w:val="en-GB" w:eastAsia="de-DE"/>
          </w:rPr>
          <w:t>EU CAP Network workshop 'Circular bioeconomy - valorisation of forest by-products'</w:t>
        </w:r>
      </w:hyperlink>
    </w:p>
    <w:p w14:paraId="79A3893B" w14:textId="77777777" w:rsidR="00563B9E" w:rsidRDefault="00563B9E" w:rsidP="00563B9E">
      <w:pPr>
        <w:rPr>
          <w:lang w:val="en-GB" w:eastAsia="de-DE"/>
        </w:rPr>
      </w:pPr>
    </w:p>
    <w:p w14:paraId="11D4A182" w14:textId="77777777" w:rsidR="00563B9E" w:rsidRDefault="00563B9E" w:rsidP="00563B9E">
      <w:pPr>
        <w:rPr>
          <w:lang w:val="en-GB" w:eastAsia="de-DE"/>
        </w:rPr>
      </w:pPr>
    </w:p>
    <w:p w14:paraId="2544C27C" w14:textId="77777777" w:rsidR="00563B9E" w:rsidRDefault="00563B9E" w:rsidP="6AC6463D">
      <w:pPr>
        <w:pStyle w:val="Heading3"/>
        <w:numPr>
          <w:ilvl w:val="0"/>
          <w:numId w:val="0"/>
        </w:numPr>
        <w:ind w:left="720"/>
        <w:rPr>
          <w:lang w:eastAsia="de-DE"/>
        </w:rPr>
      </w:pPr>
      <w:r>
        <w:rPr>
          <w:lang w:eastAsia="de-DE"/>
        </w:rPr>
        <w:t>Publications &amp; videos</w:t>
      </w:r>
    </w:p>
    <w:p w14:paraId="15FE4018" w14:textId="2B3966EF" w:rsidR="00594A58" w:rsidRPr="0011365B" w:rsidRDefault="00F80026" w:rsidP="0011365B">
      <w:pPr>
        <w:pStyle w:val="ListParagraph"/>
        <w:numPr>
          <w:ilvl w:val="0"/>
          <w:numId w:val="32"/>
        </w:numPr>
        <w:rPr>
          <w:lang w:val="en-GB" w:eastAsia="de-DE"/>
        </w:rPr>
      </w:pPr>
      <w:hyperlink r:id="rId35">
        <w:r w:rsidRPr="0011365B">
          <w:rPr>
            <w:rStyle w:val="Hyperlink"/>
            <w:lang w:val="en-GB" w:eastAsia="de-DE"/>
          </w:rPr>
          <w:t>Bridging local solutions and market potential in the forestry bioeconomy</w:t>
        </w:r>
      </w:hyperlink>
    </w:p>
    <w:p w14:paraId="59E5C2BF" w14:textId="0EB6CDB5" w:rsidR="00563B9E" w:rsidRPr="0011365B" w:rsidRDefault="00594A58" w:rsidP="0011365B">
      <w:pPr>
        <w:pStyle w:val="ListParagraph"/>
        <w:numPr>
          <w:ilvl w:val="0"/>
          <w:numId w:val="32"/>
        </w:numPr>
        <w:rPr>
          <w:lang w:val="en-GB" w:eastAsia="de-DE"/>
        </w:rPr>
      </w:pPr>
      <w:hyperlink r:id="rId36">
        <w:r w:rsidRPr="0011365B">
          <w:rPr>
            <w:rStyle w:val="Hyperlink"/>
            <w:lang w:val="en-GB" w:eastAsia="de-DE"/>
          </w:rPr>
          <w:t>Go nuts! The sustainable use of by-products from forestry</w:t>
        </w:r>
      </w:hyperlink>
    </w:p>
    <w:p w14:paraId="1DBA4A08" w14:textId="77777777" w:rsidR="00594A58" w:rsidRDefault="00594A58" w:rsidP="00594A58">
      <w:pPr>
        <w:pStyle w:val="ListParagraph"/>
        <w:rPr>
          <w:lang w:val="en-GB" w:eastAsia="de-DE"/>
        </w:rPr>
      </w:pPr>
    </w:p>
    <w:p w14:paraId="5E6CFFF6" w14:textId="77777777" w:rsidR="00563B9E" w:rsidRDefault="00563B9E" w:rsidP="00563B9E">
      <w:pPr>
        <w:rPr>
          <w:lang w:val="en-GB" w:eastAsia="de-DE"/>
        </w:rPr>
      </w:pPr>
    </w:p>
    <w:p w14:paraId="16A473C2" w14:textId="77777777" w:rsidR="00563B9E" w:rsidRDefault="00563B9E" w:rsidP="6AC6463D">
      <w:pPr>
        <w:pStyle w:val="Heading3"/>
        <w:numPr>
          <w:ilvl w:val="0"/>
          <w:numId w:val="0"/>
        </w:numPr>
        <w:ind w:left="708"/>
        <w:rPr>
          <w:lang w:eastAsia="de-DE"/>
        </w:rPr>
      </w:pPr>
      <w:r>
        <w:rPr>
          <w:lang w:eastAsia="de-DE"/>
        </w:rPr>
        <w:t>Inspirational ideas from the network</w:t>
      </w:r>
    </w:p>
    <w:p w14:paraId="3DF9A8D3" w14:textId="77777777" w:rsidR="00563B9E" w:rsidRDefault="00563B9E" w:rsidP="0011365B">
      <w:pPr>
        <w:rPr>
          <w:lang w:val="en-GB" w:eastAsia="de-DE"/>
        </w:rPr>
      </w:pPr>
    </w:p>
    <w:p w14:paraId="2DCE8E34" w14:textId="2133D39F" w:rsidR="00563B9E" w:rsidRPr="0011365B" w:rsidRDefault="00895BA1" w:rsidP="0011365B">
      <w:pPr>
        <w:pStyle w:val="ListParagraph"/>
        <w:numPr>
          <w:ilvl w:val="0"/>
          <w:numId w:val="33"/>
        </w:numPr>
        <w:rPr>
          <w:lang w:val="en-GB" w:eastAsia="de-DE"/>
        </w:rPr>
      </w:pPr>
      <w:hyperlink r:id="rId37">
        <w:r w:rsidRPr="0011365B">
          <w:rPr>
            <w:rStyle w:val="Hyperlink"/>
            <w:lang w:val="en-GB" w:eastAsia="de-DE"/>
          </w:rPr>
          <w:t>Inspirational idea: Sustainable biorefineries based on agricultural residues</w:t>
        </w:r>
      </w:hyperlink>
    </w:p>
    <w:p w14:paraId="7757DC17" w14:textId="77777777" w:rsidR="00563B9E" w:rsidRPr="00563B9E" w:rsidRDefault="00563B9E" w:rsidP="00563B9E">
      <w:pPr>
        <w:rPr>
          <w:lang w:val="en-GB" w:eastAsia="de-DE"/>
        </w:rPr>
      </w:pPr>
    </w:p>
    <w:p w14:paraId="0354C37B" w14:textId="6CB0DA5B" w:rsidR="00AF5A34" w:rsidRDefault="00AF5A34" w:rsidP="6AC6463D">
      <w:pPr>
        <w:pStyle w:val="Heading2"/>
        <w:numPr>
          <w:ilvl w:val="0"/>
          <w:numId w:val="0"/>
        </w:numPr>
        <w:rPr>
          <w:lang w:eastAsia="de-DE"/>
        </w:rPr>
      </w:pPr>
      <w:r>
        <w:rPr>
          <w:lang w:eastAsia="de-DE"/>
        </w:rPr>
        <w:t xml:space="preserve">Operational Groups working on </w:t>
      </w:r>
      <w:r w:rsidR="004A0916">
        <w:rPr>
          <w:lang w:eastAsia="de-DE"/>
        </w:rPr>
        <w:t>the valorisation of forestry by-products</w:t>
      </w:r>
    </w:p>
    <w:p w14:paraId="09FFD216" w14:textId="77777777" w:rsidR="00F21F56" w:rsidRDefault="00F21F56" w:rsidP="00AF5A34">
      <w:pPr>
        <w:rPr>
          <w:lang w:val="en-GB" w:eastAsia="de-DE"/>
        </w:rPr>
      </w:pPr>
    </w:p>
    <w:p w14:paraId="41F362D5" w14:textId="616D5B84" w:rsidR="00AF5A34" w:rsidRDefault="008B4CE5" w:rsidP="00AF5A34">
      <w:pPr>
        <w:rPr>
          <w:lang w:val="en-GB" w:eastAsia="de-DE"/>
        </w:rPr>
      </w:pPr>
      <w:r>
        <w:rPr>
          <w:lang w:val="en-GB" w:eastAsia="de-DE"/>
        </w:rPr>
        <w:t>31</w:t>
      </w:r>
      <w:r w:rsidR="29F42446" w:rsidRPr="1FDB6BEE">
        <w:rPr>
          <w:lang w:val="en-GB" w:eastAsia="de-DE"/>
        </w:rPr>
        <w:t xml:space="preserve"> Operational Groups working</w:t>
      </w:r>
      <w:r w:rsidR="37A33AE6" w:rsidRPr="1FDB6BEE">
        <w:rPr>
          <w:lang w:val="en-GB" w:eastAsia="de-DE"/>
        </w:rPr>
        <w:t xml:space="preserve"> on </w:t>
      </w:r>
      <w:hyperlink r:id="rId38">
        <w:r w:rsidR="37A33AE6" w:rsidRPr="1FDB6BEE">
          <w:rPr>
            <w:rStyle w:val="Hyperlink"/>
            <w:lang w:val="en-GB" w:eastAsia="de-DE"/>
          </w:rPr>
          <w:t>forest residues</w:t>
        </w:r>
      </w:hyperlink>
      <w:r w:rsidR="29F42446" w:rsidRPr="1FDB6BEE">
        <w:rPr>
          <w:color w:val="FF0000"/>
          <w:lang w:val="en-GB" w:eastAsia="de-DE"/>
        </w:rPr>
        <w:t xml:space="preserve"> </w:t>
      </w:r>
      <w:r w:rsidR="29F42446" w:rsidRPr="1FDB6BEE">
        <w:rPr>
          <w:lang w:val="en-GB" w:eastAsia="de-DE"/>
        </w:rPr>
        <w:t xml:space="preserve">are available in the </w:t>
      </w:r>
      <w:hyperlink r:id="rId39">
        <w:r w:rsidR="29F42446" w:rsidRPr="1FDB6BEE">
          <w:rPr>
            <w:rStyle w:val="Hyperlink"/>
            <w:lang w:val="en-GB"/>
          </w:rPr>
          <w:t>EIP-AGRI project database</w:t>
        </w:r>
      </w:hyperlink>
      <w:r w:rsidR="29F42446" w:rsidRPr="1FDB6BEE">
        <w:rPr>
          <w:lang w:val="en-GB" w:eastAsia="de-DE"/>
        </w:rPr>
        <w:t xml:space="preserve"> (update </w:t>
      </w:r>
      <w:r>
        <w:rPr>
          <w:lang w:val="en-GB" w:eastAsia="de-DE"/>
        </w:rPr>
        <w:t>June 2</w:t>
      </w:r>
      <w:r w:rsidR="37A33AE6" w:rsidRPr="1FDB6BEE">
        <w:rPr>
          <w:lang w:val="en-GB" w:eastAsia="de-DE"/>
        </w:rPr>
        <w:t>025</w:t>
      </w:r>
      <w:r w:rsidR="29F42446" w:rsidRPr="1FDB6BEE">
        <w:rPr>
          <w:lang w:val="en-GB" w:eastAsia="de-DE"/>
        </w:rPr>
        <w:t>)</w:t>
      </w:r>
      <w:r w:rsidR="7F6F4338" w:rsidRPr="1FDB6BEE">
        <w:rPr>
          <w:lang w:val="en-GB" w:eastAsia="de-DE"/>
        </w:rPr>
        <w:t xml:space="preserve">. </w:t>
      </w:r>
      <w:hyperlink r:id="rId40" w:anchor="tab_id=overview">
        <w:r w:rsidR="7F6F4338" w:rsidRPr="1FDB6BEE">
          <w:rPr>
            <w:rStyle w:val="Hyperlink"/>
            <w:lang w:val="en-GB" w:eastAsia="de-DE"/>
          </w:rPr>
          <w:t>Carbon credits by biochar</w:t>
        </w:r>
      </w:hyperlink>
      <w:r w:rsidR="7F6F4338" w:rsidRPr="1FDB6BEE">
        <w:rPr>
          <w:lang w:val="en-GB" w:eastAsia="de-DE"/>
        </w:rPr>
        <w:t xml:space="preserve"> is one of the OGs.</w:t>
      </w:r>
    </w:p>
    <w:p w14:paraId="312366B6" w14:textId="77777777" w:rsidR="00AF5A34" w:rsidRDefault="00AF5A34" w:rsidP="00AF5A34">
      <w:pPr>
        <w:rPr>
          <w:lang w:val="en-GB" w:eastAsia="de-DE"/>
        </w:rPr>
      </w:pPr>
    </w:p>
    <w:p w14:paraId="6A6C0316" w14:textId="2ABC0318" w:rsidR="009511AE" w:rsidRPr="0011365B" w:rsidRDefault="009511AE" w:rsidP="0011365B">
      <w:pPr>
        <w:pStyle w:val="ListParagraph"/>
        <w:numPr>
          <w:ilvl w:val="0"/>
          <w:numId w:val="34"/>
        </w:numPr>
        <w:rPr>
          <w:lang w:val="en-GB" w:eastAsia="de-DE"/>
        </w:rPr>
      </w:pPr>
      <w:r w:rsidRPr="0011365B">
        <w:rPr>
          <w:lang w:val="en-GB" w:eastAsia="de-DE"/>
        </w:rPr>
        <w:t>Belgium (</w:t>
      </w:r>
      <w:r w:rsidR="00184112" w:rsidRPr="0011365B">
        <w:rPr>
          <w:lang w:val="en-GB" w:eastAsia="de-DE"/>
        </w:rPr>
        <w:t>4</w:t>
      </w:r>
      <w:r w:rsidRPr="0011365B">
        <w:rPr>
          <w:lang w:val="en-GB" w:eastAsia="de-DE"/>
        </w:rPr>
        <w:t>)</w:t>
      </w:r>
    </w:p>
    <w:p w14:paraId="4CBF3FFA" w14:textId="77777777" w:rsidR="009511AE" w:rsidRPr="0011365B" w:rsidRDefault="009511AE" w:rsidP="0011365B">
      <w:pPr>
        <w:pStyle w:val="ListParagraph"/>
        <w:numPr>
          <w:ilvl w:val="0"/>
          <w:numId w:val="34"/>
        </w:numPr>
        <w:rPr>
          <w:lang w:val="en-GB" w:eastAsia="de-DE"/>
        </w:rPr>
      </w:pPr>
      <w:r w:rsidRPr="0011365B">
        <w:rPr>
          <w:lang w:val="en-GB" w:eastAsia="de-DE"/>
        </w:rPr>
        <w:t>Croatia (1)</w:t>
      </w:r>
    </w:p>
    <w:p w14:paraId="6006439E" w14:textId="757ED6ED" w:rsidR="009511AE" w:rsidRPr="0011365B" w:rsidRDefault="009511AE" w:rsidP="0011365B">
      <w:pPr>
        <w:pStyle w:val="ListParagraph"/>
        <w:numPr>
          <w:ilvl w:val="0"/>
          <w:numId w:val="34"/>
        </w:numPr>
        <w:rPr>
          <w:lang w:val="en-GB" w:eastAsia="de-DE"/>
        </w:rPr>
      </w:pPr>
      <w:r w:rsidRPr="0011365B">
        <w:rPr>
          <w:lang w:val="en-GB" w:eastAsia="de-DE"/>
        </w:rPr>
        <w:lastRenderedPageBreak/>
        <w:t>Finland (</w:t>
      </w:r>
      <w:r w:rsidR="00184112" w:rsidRPr="0011365B">
        <w:rPr>
          <w:lang w:val="en-GB" w:eastAsia="de-DE"/>
        </w:rPr>
        <w:t>4</w:t>
      </w:r>
      <w:r w:rsidRPr="0011365B">
        <w:rPr>
          <w:lang w:val="en-GB" w:eastAsia="de-DE"/>
        </w:rPr>
        <w:t>)</w:t>
      </w:r>
    </w:p>
    <w:p w14:paraId="6B5CF085" w14:textId="2651A7CA" w:rsidR="009511AE" w:rsidRPr="0011365B" w:rsidRDefault="009511AE" w:rsidP="0011365B">
      <w:pPr>
        <w:pStyle w:val="ListParagraph"/>
        <w:numPr>
          <w:ilvl w:val="0"/>
          <w:numId w:val="34"/>
        </w:numPr>
        <w:rPr>
          <w:lang w:val="en-GB" w:eastAsia="de-DE"/>
        </w:rPr>
      </w:pPr>
      <w:r w:rsidRPr="0011365B">
        <w:rPr>
          <w:lang w:val="en-GB" w:eastAsia="de-DE"/>
        </w:rPr>
        <w:t>France (</w:t>
      </w:r>
      <w:r w:rsidR="00184112" w:rsidRPr="0011365B">
        <w:rPr>
          <w:lang w:val="en-GB" w:eastAsia="de-DE"/>
        </w:rPr>
        <w:t>5)</w:t>
      </w:r>
    </w:p>
    <w:p w14:paraId="6783FC46" w14:textId="71BF0E75" w:rsidR="009511AE" w:rsidRPr="0011365B" w:rsidRDefault="009511AE" w:rsidP="0011365B">
      <w:pPr>
        <w:pStyle w:val="ListParagraph"/>
        <w:numPr>
          <w:ilvl w:val="0"/>
          <w:numId w:val="34"/>
        </w:numPr>
        <w:rPr>
          <w:lang w:val="en-GB" w:eastAsia="de-DE"/>
        </w:rPr>
      </w:pPr>
      <w:r w:rsidRPr="0011365B">
        <w:rPr>
          <w:lang w:val="en-GB" w:eastAsia="de-DE"/>
        </w:rPr>
        <w:t>Germany (</w:t>
      </w:r>
      <w:r w:rsidR="004D0BFB" w:rsidRPr="0011365B">
        <w:rPr>
          <w:lang w:val="en-GB" w:eastAsia="de-DE"/>
        </w:rPr>
        <w:t>4</w:t>
      </w:r>
      <w:r w:rsidRPr="0011365B">
        <w:rPr>
          <w:lang w:val="en-GB" w:eastAsia="de-DE"/>
        </w:rPr>
        <w:t>)</w:t>
      </w:r>
    </w:p>
    <w:p w14:paraId="49CA8E77" w14:textId="26705C3A" w:rsidR="004D0BFB" w:rsidRPr="0011365B" w:rsidRDefault="004D0BFB" w:rsidP="0011365B">
      <w:pPr>
        <w:pStyle w:val="ListParagraph"/>
        <w:numPr>
          <w:ilvl w:val="0"/>
          <w:numId w:val="34"/>
        </w:numPr>
        <w:rPr>
          <w:lang w:val="en-GB" w:eastAsia="de-DE"/>
        </w:rPr>
      </w:pPr>
      <w:r w:rsidRPr="0011365B">
        <w:rPr>
          <w:lang w:val="en-GB" w:eastAsia="de-DE"/>
        </w:rPr>
        <w:t>Greece (1)</w:t>
      </w:r>
    </w:p>
    <w:p w14:paraId="4D72013D" w14:textId="72AA1E04" w:rsidR="009511AE" w:rsidRPr="0011365B" w:rsidRDefault="009511AE" w:rsidP="0011365B">
      <w:pPr>
        <w:pStyle w:val="ListParagraph"/>
        <w:numPr>
          <w:ilvl w:val="0"/>
          <w:numId w:val="34"/>
        </w:numPr>
        <w:rPr>
          <w:lang w:val="en-GB" w:eastAsia="de-DE"/>
        </w:rPr>
      </w:pPr>
      <w:r w:rsidRPr="0011365B">
        <w:rPr>
          <w:lang w:val="en-GB" w:eastAsia="de-DE"/>
        </w:rPr>
        <w:t>Ireland (</w:t>
      </w:r>
      <w:r w:rsidR="00813F0F">
        <w:rPr>
          <w:lang w:val="en-GB" w:eastAsia="de-DE"/>
        </w:rPr>
        <w:t>2</w:t>
      </w:r>
      <w:r w:rsidRPr="0011365B">
        <w:rPr>
          <w:lang w:val="en-GB" w:eastAsia="de-DE"/>
        </w:rPr>
        <w:t>)</w:t>
      </w:r>
    </w:p>
    <w:p w14:paraId="29A66C02" w14:textId="77777777" w:rsidR="009511AE" w:rsidRPr="0011365B" w:rsidRDefault="009511AE" w:rsidP="0011365B">
      <w:pPr>
        <w:pStyle w:val="ListParagraph"/>
        <w:numPr>
          <w:ilvl w:val="0"/>
          <w:numId w:val="34"/>
        </w:numPr>
        <w:rPr>
          <w:lang w:val="en-GB" w:eastAsia="de-DE"/>
        </w:rPr>
      </w:pPr>
      <w:r w:rsidRPr="0011365B">
        <w:rPr>
          <w:lang w:val="en-GB" w:eastAsia="de-DE"/>
        </w:rPr>
        <w:t>Italy (11)</w:t>
      </w:r>
    </w:p>
    <w:p w14:paraId="708A6350" w14:textId="4E320E1D" w:rsidR="009511AE" w:rsidRPr="0011365B" w:rsidRDefault="009511AE" w:rsidP="0011365B">
      <w:pPr>
        <w:pStyle w:val="ListParagraph"/>
        <w:numPr>
          <w:ilvl w:val="0"/>
          <w:numId w:val="34"/>
        </w:numPr>
        <w:rPr>
          <w:lang w:val="en-GB" w:eastAsia="de-DE"/>
        </w:rPr>
      </w:pPr>
      <w:r w:rsidRPr="0011365B">
        <w:rPr>
          <w:lang w:val="en-GB" w:eastAsia="de-DE"/>
        </w:rPr>
        <w:t>Latvia (</w:t>
      </w:r>
      <w:r w:rsidR="007B2BBF">
        <w:rPr>
          <w:lang w:val="en-GB" w:eastAsia="de-DE"/>
        </w:rPr>
        <w:t>4</w:t>
      </w:r>
      <w:r w:rsidRPr="0011365B">
        <w:rPr>
          <w:lang w:val="en-GB" w:eastAsia="de-DE"/>
        </w:rPr>
        <w:t>)</w:t>
      </w:r>
    </w:p>
    <w:p w14:paraId="0810E50F" w14:textId="5A3F520A" w:rsidR="009511AE" w:rsidRPr="0011365B" w:rsidRDefault="004D0BFB" w:rsidP="0011365B">
      <w:pPr>
        <w:pStyle w:val="ListParagraph"/>
        <w:numPr>
          <w:ilvl w:val="0"/>
          <w:numId w:val="34"/>
        </w:numPr>
        <w:rPr>
          <w:lang w:val="en-GB" w:eastAsia="de-DE"/>
        </w:rPr>
      </w:pPr>
      <w:r w:rsidRPr="0011365B">
        <w:rPr>
          <w:lang w:val="en-GB" w:eastAsia="de-DE"/>
        </w:rPr>
        <w:t>Netherlands</w:t>
      </w:r>
      <w:r w:rsidR="009511AE" w:rsidRPr="0011365B">
        <w:rPr>
          <w:lang w:val="en-GB" w:eastAsia="de-DE"/>
        </w:rPr>
        <w:t xml:space="preserve"> (</w:t>
      </w:r>
      <w:r w:rsidRPr="0011365B">
        <w:rPr>
          <w:lang w:val="en-GB" w:eastAsia="de-DE"/>
        </w:rPr>
        <w:t>1</w:t>
      </w:r>
      <w:r w:rsidR="009511AE" w:rsidRPr="0011365B">
        <w:rPr>
          <w:lang w:val="en-GB" w:eastAsia="de-DE"/>
        </w:rPr>
        <w:t>)</w:t>
      </w:r>
    </w:p>
    <w:p w14:paraId="5AC0FFA3" w14:textId="6ACF6136" w:rsidR="004D0BFB" w:rsidRPr="0011365B" w:rsidRDefault="004D0BFB" w:rsidP="0011365B">
      <w:pPr>
        <w:pStyle w:val="ListParagraph"/>
        <w:numPr>
          <w:ilvl w:val="0"/>
          <w:numId w:val="34"/>
        </w:numPr>
        <w:rPr>
          <w:lang w:val="en-GB" w:eastAsia="de-DE"/>
        </w:rPr>
      </w:pPr>
      <w:r w:rsidRPr="0011365B">
        <w:rPr>
          <w:lang w:val="en-GB" w:eastAsia="de-DE"/>
        </w:rPr>
        <w:t>Other (3)</w:t>
      </w:r>
    </w:p>
    <w:p w14:paraId="67BE847B" w14:textId="22E21141" w:rsidR="004D0BFB" w:rsidRPr="0011365B" w:rsidRDefault="004D0BFB" w:rsidP="0011365B">
      <w:pPr>
        <w:pStyle w:val="ListParagraph"/>
        <w:numPr>
          <w:ilvl w:val="0"/>
          <w:numId w:val="34"/>
        </w:numPr>
        <w:rPr>
          <w:lang w:val="en-GB" w:eastAsia="de-DE"/>
        </w:rPr>
      </w:pPr>
      <w:r w:rsidRPr="0011365B">
        <w:rPr>
          <w:lang w:val="en-GB" w:eastAsia="de-DE"/>
        </w:rPr>
        <w:t>Poland (1)</w:t>
      </w:r>
    </w:p>
    <w:p w14:paraId="0B3020A2" w14:textId="77777777" w:rsidR="009511AE" w:rsidRPr="0011365B" w:rsidRDefault="009511AE" w:rsidP="0011365B">
      <w:pPr>
        <w:pStyle w:val="ListParagraph"/>
        <w:numPr>
          <w:ilvl w:val="0"/>
          <w:numId w:val="34"/>
        </w:numPr>
        <w:rPr>
          <w:lang w:val="en-GB" w:eastAsia="de-DE"/>
        </w:rPr>
      </w:pPr>
      <w:r w:rsidRPr="0011365B">
        <w:rPr>
          <w:lang w:val="en-GB" w:eastAsia="de-DE"/>
        </w:rPr>
        <w:t>Portugal (6)</w:t>
      </w:r>
    </w:p>
    <w:p w14:paraId="50609276" w14:textId="430087E3" w:rsidR="009511AE" w:rsidRPr="0011365B" w:rsidRDefault="009511AE" w:rsidP="0011365B">
      <w:pPr>
        <w:pStyle w:val="ListParagraph"/>
        <w:numPr>
          <w:ilvl w:val="0"/>
          <w:numId w:val="34"/>
        </w:numPr>
        <w:rPr>
          <w:lang w:val="en-GB" w:eastAsia="de-DE"/>
        </w:rPr>
      </w:pPr>
      <w:r w:rsidRPr="0011365B">
        <w:rPr>
          <w:lang w:val="en-GB" w:eastAsia="de-DE"/>
        </w:rPr>
        <w:t>Slovenia (</w:t>
      </w:r>
      <w:r w:rsidR="004D0BFB" w:rsidRPr="0011365B">
        <w:rPr>
          <w:lang w:val="en-GB" w:eastAsia="de-DE"/>
        </w:rPr>
        <w:t>2</w:t>
      </w:r>
      <w:r w:rsidRPr="0011365B">
        <w:rPr>
          <w:lang w:val="en-GB" w:eastAsia="de-DE"/>
        </w:rPr>
        <w:t>)</w:t>
      </w:r>
    </w:p>
    <w:p w14:paraId="510AA5F3" w14:textId="4CABC0E4" w:rsidR="00AF5A34" w:rsidRPr="0011365B" w:rsidRDefault="009511AE" w:rsidP="0011365B">
      <w:pPr>
        <w:pStyle w:val="ListParagraph"/>
        <w:numPr>
          <w:ilvl w:val="0"/>
          <w:numId w:val="34"/>
        </w:numPr>
        <w:rPr>
          <w:lang w:val="en-GB" w:eastAsia="de-DE"/>
        </w:rPr>
      </w:pPr>
      <w:r w:rsidRPr="0011365B">
        <w:rPr>
          <w:lang w:val="en-GB" w:eastAsia="de-DE"/>
        </w:rPr>
        <w:t>Spain (11)</w:t>
      </w:r>
    </w:p>
    <w:p w14:paraId="36BFD689" w14:textId="46D05617" w:rsidR="004D0BFB" w:rsidRPr="0011365B" w:rsidRDefault="004D0BFB" w:rsidP="0011365B">
      <w:pPr>
        <w:pStyle w:val="ListParagraph"/>
        <w:numPr>
          <w:ilvl w:val="0"/>
          <w:numId w:val="34"/>
        </w:numPr>
        <w:rPr>
          <w:lang w:val="en-GB" w:eastAsia="de-DE"/>
        </w:rPr>
      </w:pPr>
      <w:r w:rsidRPr="0011365B">
        <w:rPr>
          <w:lang w:val="en-GB" w:eastAsia="de-DE"/>
        </w:rPr>
        <w:t>Sweden (1)</w:t>
      </w:r>
    </w:p>
    <w:p w14:paraId="6501E8A5" w14:textId="77777777" w:rsidR="00AF5A34" w:rsidRPr="00AF5A34" w:rsidRDefault="00AF5A34" w:rsidP="00AF5A34">
      <w:pPr>
        <w:rPr>
          <w:lang w:val="en-GB" w:eastAsia="de-DE"/>
        </w:rPr>
      </w:pPr>
    </w:p>
    <w:p w14:paraId="00A34589" w14:textId="3580386A" w:rsidR="00563B9E" w:rsidRDefault="00563B9E" w:rsidP="6AC6463D">
      <w:pPr>
        <w:pStyle w:val="Heading2"/>
        <w:numPr>
          <w:ilvl w:val="0"/>
          <w:numId w:val="0"/>
        </w:numPr>
        <w:rPr>
          <w:lang w:eastAsia="de-DE"/>
        </w:rPr>
      </w:pPr>
      <w:r>
        <w:rPr>
          <w:lang w:eastAsia="de-DE"/>
        </w:rPr>
        <w:t>Horizon multi-actor project</w:t>
      </w:r>
      <w:r w:rsidR="00B6467E">
        <w:rPr>
          <w:lang w:eastAsia="de-DE"/>
        </w:rPr>
        <w:t>s</w:t>
      </w:r>
      <w:r>
        <w:rPr>
          <w:lang w:eastAsia="de-DE"/>
        </w:rPr>
        <w:t xml:space="preserve"> working on</w:t>
      </w:r>
      <w:r w:rsidR="001A1C8D">
        <w:rPr>
          <w:lang w:eastAsia="de-DE"/>
        </w:rPr>
        <w:t xml:space="preserve"> the valorisation of forestry by</w:t>
      </w:r>
      <w:r w:rsidR="004A0916">
        <w:rPr>
          <w:lang w:eastAsia="de-DE"/>
        </w:rPr>
        <w:t>-</w:t>
      </w:r>
      <w:r w:rsidR="001A1C8D">
        <w:rPr>
          <w:lang w:eastAsia="de-DE"/>
        </w:rPr>
        <w:t>products</w:t>
      </w:r>
    </w:p>
    <w:p w14:paraId="12AF50E5" w14:textId="77777777" w:rsidR="00563B9E" w:rsidRDefault="00563B9E" w:rsidP="00563B9E">
      <w:pPr>
        <w:rPr>
          <w:lang w:val="en-GB" w:eastAsia="de-DE"/>
        </w:rPr>
      </w:pPr>
    </w:p>
    <w:p w14:paraId="6C9A792D" w14:textId="5D5CFE31" w:rsidR="04B37ED8" w:rsidRDefault="04B37ED8" w:rsidP="0011365B">
      <w:pPr>
        <w:pStyle w:val="ListParagraph"/>
        <w:rPr>
          <w:rStyle w:val="Hyperlink"/>
          <w:lang w:val="en-GB" w:eastAsia="de-DE"/>
        </w:rPr>
      </w:pPr>
    </w:p>
    <w:p w14:paraId="08D36C21" w14:textId="14814D54" w:rsidR="00563B9E" w:rsidRPr="00C4008A" w:rsidRDefault="005B3C5C" w:rsidP="00C4008A">
      <w:pPr>
        <w:pStyle w:val="ListParagraph"/>
        <w:numPr>
          <w:ilvl w:val="0"/>
          <w:numId w:val="35"/>
        </w:numPr>
        <w:rPr>
          <w:color w:val="0563C1" w:themeColor="hyperlink"/>
          <w:u w:val="single"/>
          <w:lang w:val="en-GB" w:eastAsia="de-DE"/>
        </w:rPr>
      </w:pPr>
      <w:r w:rsidRPr="00C4008A">
        <w:rPr>
          <w:lang w:val="en-GB" w:eastAsia="de-DE"/>
        </w:rPr>
        <w:t xml:space="preserve">MOBILE FLIP - </w:t>
      </w:r>
      <w:hyperlink r:id="rId41" w:history="1">
        <w:r w:rsidR="49C2CF9E" w:rsidRPr="00C4008A">
          <w:rPr>
            <w:rStyle w:val="Hyperlink"/>
            <w:lang w:val="en-GB" w:eastAsia="de-DE"/>
          </w:rPr>
          <w:t>Mobile and Flexible Industrial Processing of Biomass</w:t>
        </w:r>
      </w:hyperlink>
    </w:p>
    <w:p w14:paraId="7D89384B" w14:textId="5737FBBD" w:rsidR="00563B9E" w:rsidRPr="00C4008A" w:rsidRDefault="5B47C78D" w:rsidP="00C4008A">
      <w:pPr>
        <w:pStyle w:val="ListParagraph"/>
        <w:numPr>
          <w:ilvl w:val="0"/>
          <w:numId w:val="35"/>
        </w:numPr>
        <w:rPr>
          <w:rStyle w:val="Hyperlink"/>
          <w:lang w:val="en-GB" w:eastAsia="de-DE"/>
        </w:rPr>
      </w:pPr>
      <w:r w:rsidRPr="00C4008A">
        <w:rPr>
          <w:lang w:val="en-GB" w:eastAsia="de-DE"/>
        </w:rPr>
        <w:t xml:space="preserve">PYRAGRAF - </w:t>
      </w:r>
      <w:hyperlink r:id="rId42">
        <w:r w:rsidR="6958A1C4" w:rsidRPr="00C4008A">
          <w:rPr>
            <w:rStyle w:val="Hyperlink"/>
            <w:lang w:val="en-GB" w:eastAsia="de-DE"/>
          </w:rPr>
          <w:t>Decentralized pyrolytic conversion of agriculture and forestry wastes towards local circular value chains and sustainability</w:t>
        </w:r>
      </w:hyperlink>
    </w:p>
    <w:p w14:paraId="147DE595" w14:textId="65B562BA" w:rsidR="00563B9E" w:rsidRPr="00C4008A" w:rsidRDefault="00C4008A" w:rsidP="00C4008A">
      <w:pPr>
        <w:pStyle w:val="ListParagraph"/>
        <w:numPr>
          <w:ilvl w:val="0"/>
          <w:numId w:val="35"/>
        </w:numPr>
        <w:rPr>
          <w:rStyle w:val="Hyperlink"/>
          <w:lang w:val="en-GB" w:eastAsia="de-DE"/>
        </w:rPr>
      </w:pPr>
      <w:r w:rsidRPr="00C4008A">
        <w:rPr>
          <w:lang w:val="en-GB" w:eastAsia="de-DE"/>
        </w:rPr>
        <w:t>WOODCELL -</w:t>
      </w:r>
      <w:r w:rsidRPr="00C4008A">
        <w:rPr>
          <w:rStyle w:val="Hyperlink"/>
          <w:lang w:val="en-GB" w:eastAsia="de-DE"/>
        </w:rPr>
        <w:t xml:space="preserve"> </w:t>
      </w:r>
      <w:hyperlink r:id="rId43" w:history="1">
        <w:r w:rsidR="1C3D78AA" w:rsidRPr="00C4008A">
          <w:rPr>
            <w:rStyle w:val="Hyperlink"/>
            <w:lang w:val="en-GB" w:eastAsia="de-DE"/>
          </w:rPr>
          <w:t>Wood residues derived microcrystalline cellu</w:t>
        </w:r>
        <w:r w:rsidR="0C347783" w:rsidRPr="00C4008A">
          <w:rPr>
            <w:rStyle w:val="Hyperlink"/>
            <w:lang w:val="en-GB" w:eastAsia="de-DE"/>
          </w:rPr>
          <w:t>lose for sustainable materials</w:t>
        </w:r>
      </w:hyperlink>
      <w:r w:rsidR="0C347783" w:rsidRPr="00C4008A">
        <w:rPr>
          <w:rStyle w:val="Hyperlink"/>
          <w:lang w:val="en-GB" w:eastAsia="de-DE"/>
        </w:rPr>
        <w:t xml:space="preserve"> </w:t>
      </w:r>
    </w:p>
    <w:p w14:paraId="71E96699" w14:textId="42D279EE" w:rsidR="00563B9E" w:rsidRPr="00C4008A" w:rsidRDefault="627697DC" w:rsidP="00C4008A">
      <w:pPr>
        <w:pStyle w:val="ListParagraph"/>
        <w:numPr>
          <w:ilvl w:val="0"/>
          <w:numId w:val="35"/>
        </w:numPr>
        <w:rPr>
          <w:rStyle w:val="Hyperlink"/>
          <w:lang w:val="en-GB" w:eastAsia="de-DE"/>
        </w:rPr>
      </w:pPr>
      <w:proofErr w:type="spellStart"/>
      <w:r w:rsidRPr="00C4008A">
        <w:rPr>
          <w:lang w:val="en-GB" w:eastAsia="de-DE"/>
        </w:rPr>
        <w:t>SuperBark</w:t>
      </w:r>
      <w:proofErr w:type="spellEnd"/>
      <w:r w:rsidRPr="00C4008A">
        <w:rPr>
          <w:lang w:val="en-GB" w:eastAsia="de-DE"/>
        </w:rPr>
        <w:t xml:space="preserve"> - </w:t>
      </w:r>
      <w:hyperlink r:id="rId44">
        <w:r w:rsidR="7C861F33" w:rsidRPr="00C4008A">
          <w:rPr>
            <w:rStyle w:val="Hyperlink"/>
            <w:lang w:val="en-GB" w:eastAsia="de-DE"/>
          </w:rPr>
          <w:t xml:space="preserve">Safe, sustainable and </w:t>
        </w:r>
        <w:proofErr w:type="gramStart"/>
        <w:r w:rsidR="7C861F33" w:rsidRPr="00C4008A">
          <w:rPr>
            <w:rStyle w:val="Hyperlink"/>
            <w:lang w:val="en-GB" w:eastAsia="de-DE"/>
          </w:rPr>
          <w:t>high performance</w:t>
        </w:r>
        <w:proofErr w:type="gramEnd"/>
        <w:r w:rsidR="7C861F33" w:rsidRPr="00C4008A">
          <w:rPr>
            <w:rStyle w:val="Hyperlink"/>
            <w:lang w:val="en-GB" w:eastAsia="de-DE"/>
          </w:rPr>
          <w:t xml:space="preserve"> adhesives and coatings from industrial softwood bark</w:t>
        </w:r>
      </w:hyperlink>
    </w:p>
    <w:p w14:paraId="48E3B762" w14:textId="1B05223E" w:rsidR="00563B9E" w:rsidRPr="00C4008A" w:rsidRDefault="14ACAA13" w:rsidP="00C4008A">
      <w:pPr>
        <w:pStyle w:val="ListParagraph"/>
        <w:numPr>
          <w:ilvl w:val="0"/>
          <w:numId w:val="35"/>
        </w:numPr>
        <w:rPr>
          <w:rStyle w:val="Hyperlink"/>
          <w:lang w:val="en-GB" w:eastAsia="de-DE"/>
        </w:rPr>
      </w:pPr>
      <w:proofErr w:type="spellStart"/>
      <w:r w:rsidRPr="00C4008A">
        <w:rPr>
          <w:lang w:val="en-GB" w:eastAsia="de-DE"/>
        </w:rPr>
        <w:t>BeonNAT</w:t>
      </w:r>
      <w:proofErr w:type="spellEnd"/>
      <w:r w:rsidRPr="00C4008A">
        <w:rPr>
          <w:lang w:val="en-GB" w:eastAsia="de-DE"/>
        </w:rPr>
        <w:t xml:space="preserve"> - </w:t>
      </w:r>
      <w:hyperlink r:id="rId45">
        <w:r w:rsidR="48E8FAED" w:rsidRPr="00C4008A">
          <w:rPr>
            <w:rStyle w:val="Hyperlink"/>
            <w:lang w:val="en-GB" w:eastAsia="de-DE"/>
          </w:rPr>
          <w:t>Innovative value chains from tree &amp; shrub species grown in marginal lands as a source of biomass for bio-based industries</w:t>
        </w:r>
      </w:hyperlink>
    </w:p>
    <w:p w14:paraId="3FD09E10" w14:textId="77777777" w:rsidR="00563B9E" w:rsidRDefault="00563B9E" w:rsidP="00563B9E">
      <w:pPr>
        <w:rPr>
          <w:lang w:val="en-GB" w:eastAsia="de-DE"/>
        </w:rPr>
      </w:pPr>
    </w:p>
    <w:p w14:paraId="31FEDDEC" w14:textId="6A1FD47D" w:rsidR="788E48B4" w:rsidRDefault="1B139C69" w:rsidP="25F8240E">
      <w:pPr>
        <w:rPr>
          <w:rFonts w:eastAsia="Arial"/>
          <w:color w:val="000000" w:themeColor="text1"/>
          <w:lang w:val="en-GB"/>
        </w:rPr>
      </w:pPr>
      <w:r w:rsidRPr="0A105FAE">
        <w:rPr>
          <w:rFonts w:eastAsia="Arial"/>
          <w:b/>
          <w:bCs/>
          <w:color w:val="000000" w:themeColor="text1"/>
          <w:lang w:val="en-GB"/>
        </w:rPr>
        <w:t>Multi-actor projects</w:t>
      </w:r>
      <w:r w:rsidRPr="0A105FAE">
        <w:rPr>
          <w:rFonts w:eastAsia="Arial"/>
          <w:color w:val="000000" w:themeColor="text1"/>
          <w:lang w:val="en-GB"/>
        </w:rPr>
        <w:t xml:space="preserve"> are research and innovation initiatives where diverse stakeholders with complementary expertise - such as researchers, farmers, and local communities – work together to co-create solutions to real-world challenges. </w:t>
      </w:r>
    </w:p>
    <w:p w14:paraId="248FD225" w14:textId="040CC242" w:rsidR="788E48B4" w:rsidRDefault="788E48B4" w:rsidP="25F8240E">
      <w:pPr>
        <w:rPr>
          <w:rFonts w:eastAsia="Arial"/>
          <w:color w:val="000000" w:themeColor="text1"/>
          <w:lang w:val="en-GB"/>
        </w:rPr>
      </w:pPr>
      <w:r w:rsidRPr="25F8240E">
        <w:rPr>
          <w:rFonts w:eastAsia="Arial"/>
          <w:color w:val="000000" w:themeColor="text1"/>
          <w:lang w:val="en-GB"/>
        </w:rPr>
        <w:t xml:space="preserve"> </w:t>
      </w:r>
    </w:p>
    <w:p w14:paraId="70A0C49D" w14:textId="2C32E495" w:rsidR="788E48B4" w:rsidRDefault="788E48B4" w:rsidP="25F8240E">
      <w:pPr>
        <w:rPr>
          <w:rFonts w:eastAsia="Arial"/>
          <w:color w:val="000000" w:themeColor="text1"/>
          <w:lang w:val="en-GB"/>
        </w:rPr>
      </w:pPr>
      <w:r w:rsidRPr="25F8240E">
        <w:rPr>
          <w:rFonts w:eastAsia="Arial"/>
          <w:color w:val="000000" w:themeColor="text1"/>
          <w:lang w:val="en-GB"/>
        </w:rPr>
        <w:t>EIP-AGRI Operational Groups projects (EIP-AGRI OGs) are encouraged to take part in these types of collaborative research projects. As of January 2025, about 4000 EIP-AGRI OG projects – local, bottom-up innovation projects– had been experimenting, testing and implementing innovative practices, processes, products, services, and technologies. Building on these achievements, EIP OGs have several opportunities to engage in multi-actor projects (MAPs), including through Horizon Europe Cluster 6, which emphasize EIP-AGRI OGs involvement in MAPs and enhancing cooperation possibilities.</w:t>
      </w:r>
    </w:p>
    <w:p w14:paraId="3E510804" w14:textId="5AD1B2F1" w:rsidR="788E48B4" w:rsidRDefault="788E48B4" w:rsidP="25F8240E">
      <w:pPr>
        <w:rPr>
          <w:rFonts w:eastAsia="Arial"/>
          <w:color w:val="000000" w:themeColor="text1"/>
          <w:lang w:val="en-GB"/>
        </w:rPr>
      </w:pPr>
      <w:r w:rsidRPr="25F8240E">
        <w:rPr>
          <w:rFonts w:eastAsia="Arial"/>
          <w:color w:val="000000" w:themeColor="text1"/>
          <w:lang w:val="en-GB"/>
        </w:rPr>
        <w:t xml:space="preserve">  </w:t>
      </w:r>
    </w:p>
    <w:p w14:paraId="1009C4B4" w14:textId="18427526" w:rsidR="788E48B4" w:rsidRDefault="788E48B4" w:rsidP="25F8240E">
      <w:pPr>
        <w:rPr>
          <w:rFonts w:eastAsia="Arial"/>
          <w:color w:val="000000" w:themeColor="text1"/>
          <w:lang w:val="en-GB"/>
        </w:rPr>
      </w:pPr>
      <w:r w:rsidRPr="25F8240E">
        <w:rPr>
          <w:rFonts w:eastAsia="Arial"/>
          <w:color w:val="000000" w:themeColor="text1"/>
          <w:lang w:val="en-GB"/>
        </w:rPr>
        <w:t xml:space="preserve"> </w:t>
      </w:r>
    </w:p>
    <w:p w14:paraId="05240C82" w14:textId="3183F1E7" w:rsidR="788E48B4" w:rsidRDefault="1B139C69" w:rsidP="25F8240E">
      <w:pPr>
        <w:rPr>
          <w:rFonts w:eastAsia="Arial"/>
          <w:color w:val="000000" w:themeColor="text1"/>
          <w:lang w:val="en-GB"/>
        </w:rPr>
      </w:pPr>
      <w:r w:rsidRPr="0A105FAE">
        <w:rPr>
          <w:rFonts w:eastAsia="Arial"/>
          <w:b/>
          <w:bCs/>
          <w:color w:val="000000" w:themeColor="text1"/>
          <w:lang w:val="en-GB"/>
        </w:rPr>
        <w:t>Thematic networks</w:t>
      </w:r>
      <w:r w:rsidRPr="0A105FAE">
        <w:rPr>
          <w:rFonts w:eastAsia="Arial"/>
          <w:color w:val="000000" w:themeColor="text1"/>
          <w:lang w:val="en-GB"/>
        </w:rPr>
        <w:t xml:space="preserve"> are collaborative platforms supported by Horizon Europe, where individuals, organi</w:t>
      </w:r>
      <w:r w:rsidR="2E3F31BF" w:rsidRPr="0A105FAE">
        <w:rPr>
          <w:rFonts w:eastAsia="Arial"/>
          <w:color w:val="000000" w:themeColor="text1"/>
          <w:lang w:val="en-GB"/>
        </w:rPr>
        <w:t>s</w:t>
      </w:r>
      <w:r w:rsidRPr="0A105FAE">
        <w:rPr>
          <w:rFonts w:eastAsia="Arial"/>
          <w:color w:val="000000" w:themeColor="text1"/>
          <w:lang w:val="en-GB"/>
        </w:rPr>
        <w:t>ations and Operational Groups share existing knowledge and best practices on a specific theme, presenting them in easily accessible formats for end-users such as farmers, foresters and advisors.</w:t>
      </w:r>
    </w:p>
    <w:p w14:paraId="6F66139C" w14:textId="74F4F03A" w:rsidR="25F8240E" w:rsidRDefault="25F8240E" w:rsidP="25F8240E">
      <w:pPr>
        <w:rPr>
          <w:rFonts w:eastAsia="Arial"/>
          <w:lang w:val="en-GB"/>
        </w:rPr>
      </w:pPr>
    </w:p>
    <w:p w14:paraId="47BD7F37" w14:textId="03F1D243" w:rsidR="00563B9E" w:rsidRDefault="00563B9E" w:rsidP="29F5B9E5">
      <w:pPr>
        <w:rPr>
          <w:lang w:val="en-GB" w:eastAsia="de-DE"/>
        </w:rPr>
      </w:pPr>
    </w:p>
    <w:p w14:paraId="153EB5EB" w14:textId="77777777" w:rsidR="00946E3E" w:rsidRDefault="00946E3E" w:rsidP="00946E3E">
      <w:pPr>
        <w:pStyle w:val="paragraph"/>
        <w:spacing w:before="0" w:beforeAutospacing="0" w:after="0" w:afterAutospacing="0"/>
        <w:jc w:val="both"/>
        <w:textAlignment w:val="baseline"/>
        <w:rPr>
          <w:rFonts w:eastAsia="Arial"/>
          <w:color w:val="000000" w:themeColor="text1"/>
          <w:lang w:val="en-GB"/>
        </w:rPr>
        <w:sectPr w:rsidR="00946E3E" w:rsidSect="00946E3E">
          <w:headerReference w:type="default" r:id="rId46"/>
          <w:footerReference w:type="even" r:id="rId47"/>
          <w:footerReference w:type="default" r:id="rId48"/>
          <w:headerReference w:type="first" r:id="rId49"/>
          <w:footerReference w:type="first" r:id="rId50"/>
          <w:pgSz w:w="11906" w:h="16838"/>
          <w:pgMar w:top="1725" w:right="1417" w:bottom="1417" w:left="1417" w:header="0" w:footer="708" w:gutter="0"/>
          <w:pgNumType w:start="0"/>
          <w:cols w:space="708"/>
          <w:titlePg/>
          <w:docGrid w:linePitch="360"/>
        </w:sectPr>
      </w:pPr>
    </w:p>
    <w:p w14:paraId="3837C50D" w14:textId="58676A61" w:rsidR="00CB6497" w:rsidRDefault="00CB6497" w:rsidP="761CFC19">
      <w:pPr>
        <w:rPr>
          <w:lang w:val="en-GB" w:eastAsia="de-DE"/>
        </w:rPr>
      </w:pPr>
    </w:p>
    <w:p w14:paraId="3167C804" w14:textId="1522C5FE" w:rsidR="00CB6497" w:rsidRPr="00F96595" w:rsidRDefault="00CB6497" w:rsidP="00127EAF">
      <w:pPr>
        <w:ind w:left="720" w:firstLine="72"/>
        <w:rPr>
          <w:lang w:val="en-GB"/>
        </w:rPr>
      </w:pPr>
    </w:p>
    <w:p w14:paraId="344EB904" w14:textId="25985097" w:rsidR="00CB6497" w:rsidRPr="00F96595" w:rsidRDefault="13DACE9C" w:rsidP="4202CC16">
      <w:pPr>
        <w:rPr>
          <w:lang w:val="en-GB"/>
        </w:rPr>
      </w:pPr>
      <w:r w:rsidRPr="7B64E45D">
        <w:rPr>
          <w:rFonts w:eastAsia="Arial"/>
          <w:lang w:val="en-GB"/>
        </w:rPr>
        <w:t xml:space="preserve"> </w:t>
      </w:r>
    </w:p>
    <w:p w14:paraId="099D8CFB" w14:textId="5A3074FC" w:rsidR="679F7EF8" w:rsidRPr="001A1C8D" w:rsidRDefault="679F7EF8" w:rsidP="001A1C8D">
      <w:pPr>
        <w:pStyle w:val="Heading1"/>
        <w:spacing w:after="241" w:afterAutospacing="0"/>
        <w:rPr>
          <w:rFonts w:eastAsia="Arial"/>
        </w:rPr>
      </w:pPr>
      <w:r w:rsidRPr="6BB4D430">
        <w:rPr>
          <w:rFonts w:eastAsia="Arial"/>
        </w:rPr>
        <w:t xml:space="preserve">The common agricultural policy 2023-2027 </w:t>
      </w:r>
    </w:p>
    <w:p w14:paraId="24EB20D8" w14:textId="77777777" w:rsidR="00460A54" w:rsidRPr="00460A54" w:rsidRDefault="00460A54" w:rsidP="00460A54">
      <w:pPr>
        <w:pStyle w:val="paragraph"/>
        <w:spacing w:before="0" w:beforeAutospacing="0" w:after="0" w:afterAutospacing="0"/>
        <w:jc w:val="both"/>
        <w:textAlignment w:val="baseline"/>
        <w:rPr>
          <w:rFonts w:ascii="Segoe UI" w:hAnsi="Segoe UI" w:cs="Segoe UI"/>
          <w:sz w:val="18"/>
          <w:szCs w:val="18"/>
          <w:lang w:val="en-GB"/>
        </w:rPr>
      </w:pPr>
      <w:r>
        <w:rPr>
          <w:rStyle w:val="normaltextrun"/>
          <w:rFonts w:ascii="Arial" w:hAnsi="Arial" w:cs="Arial"/>
          <w:color w:val="000000"/>
          <w:lang w:val="en-US"/>
        </w:rPr>
        <w:t xml:space="preserve">The </w:t>
      </w:r>
      <w:hyperlink r:id="rId51" w:anchor="cap2023-27" w:tgtFrame="_blank" w:history="1">
        <w:r>
          <w:rPr>
            <w:rStyle w:val="normaltextrun"/>
            <w:rFonts w:ascii="Arial" w:hAnsi="Arial" w:cs="Arial"/>
            <w:color w:val="0563C1"/>
            <w:u w:val="single"/>
            <w:lang w:val="en-US"/>
          </w:rPr>
          <w:t>Common Agricultural Policy CAP 2023-27</w:t>
        </w:r>
      </w:hyperlink>
      <w:r>
        <w:rPr>
          <w:rStyle w:val="normaltextrun"/>
          <w:rFonts w:ascii="Arial" w:hAnsi="Arial" w:cs="Arial"/>
          <w:color w:val="000000"/>
          <w:lang w:val="en-US"/>
        </w:rPr>
        <w:t xml:space="preserve"> is a </w:t>
      </w:r>
      <w:proofErr w:type="spellStart"/>
      <w:r>
        <w:rPr>
          <w:rStyle w:val="normaltextrun"/>
          <w:rFonts w:ascii="Arial" w:hAnsi="Arial" w:cs="Arial"/>
          <w:color w:val="000000"/>
          <w:lang w:val="en-US"/>
        </w:rPr>
        <w:t>modernised</w:t>
      </w:r>
      <w:proofErr w:type="spellEnd"/>
      <w:r>
        <w:rPr>
          <w:rStyle w:val="normaltextrun"/>
          <w:rFonts w:ascii="Arial" w:hAnsi="Arial" w:cs="Arial"/>
          <w:color w:val="000000"/>
          <w:lang w:val="en-US"/>
        </w:rPr>
        <w:t xml:space="preserve"> policy, with a strong emphasis on results and performance.</w:t>
      </w:r>
      <w:r w:rsidRPr="00460A54">
        <w:rPr>
          <w:rStyle w:val="eop"/>
          <w:rFonts w:ascii="Arial" w:hAnsi="Arial" w:cs="Arial"/>
          <w:color w:val="000000"/>
          <w:lang w:val="en-GB"/>
        </w:rPr>
        <w:t> </w:t>
      </w:r>
    </w:p>
    <w:p w14:paraId="6B57D17D" w14:textId="77777777" w:rsidR="00460A54" w:rsidRPr="00460A54" w:rsidRDefault="00460A54" w:rsidP="00460A54">
      <w:pPr>
        <w:pStyle w:val="paragraph"/>
        <w:spacing w:before="0" w:beforeAutospacing="0" w:after="0" w:afterAutospacing="0"/>
        <w:jc w:val="both"/>
        <w:textAlignment w:val="baseline"/>
        <w:rPr>
          <w:rFonts w:ascii="Segoe UI" w:hAnsi="Segoe UI" w:cs="Segoe UI"/>
          <w:sz w:val="18"/>
          <w:szCs w:val="18"/>
          <w:lang w:val="en-GB"/>
        </w:rPr>
      </w:pPr>
      <w:r w:rsidRPr="00460A54">
        <w:rPr>
          <w:rStyle w:val="eop"/>
          <w:rFonts w:ascii="Arial" w:hAnsi="Arial" w:cs="Arial"/>
          <w:color w:val="000000"/>
          <w:lang w:val="en-GB"/>
        </w:rPr>
        <w:t> </w:t>
      </w:r>
    </w:p>
    <w:p w14:paraId="230C8C24" w14:textId="77777777" w:rsidR="00460A54" w:rsidRPr="00460A54" w:rsidRDefault="00460A54" w:rsidP="00460A54">
      <w:pPr>
        <w:pStyle w:val="paragraph"/>
        <w:spacing w:before="0" w:beforeAutospacing="0" w:after="0" w:afterAutospacing="0"/>
        <w:jc w:val="both"/>
        <w:textAlignment w:val="baseline"/>
        <w:rPr>
          <w:rFonts w:ascii="Segoe UI" w:hAnsi="Segoe UI" w:cs="Segoe UI"/>
          <w:sz w:val="18"/>
          <w:szCs w:val="18"/>
          <w:lang w:val="en-GB"/>
        </w:rPr>
      </w:pPr>
      <w:r>
        <w:rPr>
          <w:rStyle w:val="normaltextrun"/>
          <w:rFonts w:ascii="Arial" w:hAnsi="Arial" w:cs="Arial"/>
          <w:color w:val="000000"/>
          <w:lang w:val="en-US"/>
        </w:rPr>
        <w:t xml:space="preserve">On 2 </w:t>
      </w:r>
      <w:proofErr w:type="gramStart"/>
      <w:r>
        <w:rPr>
          <w:rStyle w:val="normaltextrun"/>
          <w:rFonts w:ascii="Arial" w:hAnsi="Arial" w:cs="Arial"/>
          <w:color w:val="000000"/>
          <w:lang w:val="en-US"/>
        </w:rPr>
        <w:t>December,</w:t>
      </w:r>
      <w:proofErr w:type="gramEnd"/>
      <w:r>
        <w:rPr>
          <w:rStyle w:val="normaltextrun"/>
          <w:rFonts w:ascii="Arial" w:hAnsi="Arial" w:cs="Arial"/>
          <w:color w:val="000000"/>
          <w:lang w:val="en-US"/>
        </w:rPr>
        <w:t xml:space="preserve"> 2021, the agreement on reform of the common agricultural policy (CAP) was formally adopted. The new legislation, which entered into force on 1 January 2023, paves the way for a fairer, greener and more performance-based CAP.</w:t>
      </w:r>
      <w:r w:rsidRPr="00460A54">
        <w:rPr>
          <w:rStyle w:val="eop"/>
          <w:rFonts w:ascii="Arial" w:hAnsi="Arial" w:cs="Arial"/>
          <w:color w:val="000000"/>
          <w:lang w:val="en-GB"/>
        </w:rPr>
        <w:t> </w:t>
      </w:r>
    </w:p>
    <w:p w14:paraId="336911ED" w14:textId="77777777" w:rsidR="00460A54" w:rsidRPr="00460A54" w:rsidRDefault="00460A54" w:rsidP="00460A54">
      <w:pPr>
        <w:pStyle w:val="paragraph"/>
        <w:spacing w:before="0" w:beforeAutospacing="0" w:after="0" w:afterAutospacing="0"/>
        <w:jc w:val="both"/>
        <w:textAlignment w:val="baseline"/>
        <w:rPr>
          <w:rFonts w:ascii="Segoe UI" w:hAnsi="Segoe UI" w:cs="Segoe UI"/>
          <w:sz w:val="18"/>
          <w:szCs w:val="18"/>
          <w:lang w:val="en-GB"/>
        </w:rPr>
      </w:pPr>
      <w:r>
        <w:rPr>
          <w:rStyle w:val="normaltextrun"/>
          <w:rFonts w:ascii="Arial" w:hAnsi="Arial" w:cs="Arial"/>
          <w:color w:val="000000"/>
          <w:lang w:val="en-US"/>
        </w:rPr>
        <w:t>It seeks to ensure a sustainable future for European farmers, provide more targeted support to smaller farms, and allow greater flexibility for EU countries to adapt measures to local conditions.</w:t>
      </w:r>
      <w:r w:rsidRPr="00F30844">
        <w:rPr>
          <w:rStyle w:val="normaltextrun"/>
          <w:rFonts w:ascii="Arial" w:hAnsi="Arial" w:cs="Arial"/>
          <w:lang w:val="en-GB"/>
        </w:rPr>
        <w:t xml:space="preserve"> </w:t>
      </w:r>
      <w:r>
        <w:rPr>
          <w:rStyle w:val="normaltextrun"/>
          <w:rFonts w:ascii="Arial" w:hAnsi="Arial" w:cs="Arial"/>
          <w:color w:val="000000"/>
          <w:lang w:val="en-US"/>
        </w:rPr>
        <w:t>Agriculture and rural areas are central to the European Green Deal.</w:t>
      </w:r>
      <w:r w:rsidRPr="00460A54">
        <w:rPr>
          <w:rStyle w:val="eop"/>
          <w:rFonts w:ascii="Arial" w:hAnsi="Arial" w:cs="Arial"/>
          <w:color w:val="000000"/>
          <w:lang w:val="en-GB"/>
        </w:rPr>
        <w:t> </w:t>
      </w:r>
    </w:p>
    <w:p w14:paraId="24B5D74C" w14:textId="6E37EFD3" w:rsidR="00556897" w:rsidRDefault="00460A54" w:rsidP="00946E3E">
      <w:pPr>
        <w:pStyle w:val="paragraph"/>
        <w:spacing w:before="0" w:beforeAutospacing="0" w:after="0" w:afterAutospacing="0"/>
        <w:jc w:val="both"/>
        <w:textAlignment w:val="baseline"/>
        <w:rPr>
          <w:lang w:val="en-US" w:eastAsia="de-DE"/>
        </w:rPr>
      </w:pPr>
      <w:r w:rsidRPr="00460A54">
        <w:rPr>
          <w:rStyle w:val="eop"/>
          <w:rFonts w:ascii="Arial" w:hAnsi="Arial" w:cs="Arial"/>
          <w:lang w:val="en-GB"/>
        </w:rPr>
        <w:t> </w:t>
      </w:r>
    </w:p>
    <w:p w14:paraId="07EA904C" w14:textId="77777777" w:rsidR="00CD4094" w:rsidRPr="00563B9E" w:rsidRDefault="00CD4094" w:rsidP="00CD4094">
      <w:pPr>
        <w:rPr>
          <w:lang w:val="en-US"/>
        </w:rPr>
      </w:pPr>
    </w:p>
    <w:sectPr w:rsidR="00CD4094" w:rsidRPr="00563B9E" w:rsidSect="00340071">
      <w:footerReference w:type="first" r:id="rId52"/>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9779B" w14:textId="77777777" w:rsidR="007F78F0" w:rsidRDefault="007F78F0" w:rsidP="0062343B">
      <w:r>
        <w:separator/>
      </w:r>
    </w:p>
  </w:endnote>
  <w:endnote w:type="continuationSeparator" w:id="0">
    <w:p w14:paraId="075F1B86" w14:textId="77777777" w:rsidR="007F78F0" w:rsidRDefault="007F78F0" w:rsidP="0062343B">
      <w:r>
        <w:continuationSeparator/>
      </w:r>
    </w:p>
  </w:endnote>
  <w:endnote w:type="continuationNotice" w:id="1">
    <w:p w14:paraId="7A4C3F6E" w14:textId="77777777" w:rsidR="007F78F0" w:rsidRDefault="007F7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altName w:val="Calibri"/>
    <w:panose1 w:val="00000500000000000000"/>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4764071"/>
      <w:docPartObj>
        <w:docPartGallery w:val="Page Numbers (Bottom of Page)"/>
        <w:docPartUnique/>
      </w:docPartObj>
    </w:sdtPr>
    <w:sdtContent>
      <w:p w14:paraId="5EE98CFC" w14:textId="77777777" w:rsidR="00946E3E" w:rsidRDefault="00946E3E" w:rsidP="00B26D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D28D64" w14:textId="77777777" w:rsidR="00946E3E" w:rsidRDefault="00946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2201636A" w14:textId="77777777" w:rsidR="00946E3E" w:rsidRDefault="00946E3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Pr>
            <w:rStyle w:val="PageNumber"/>
            <w:noProof/>
            <w:color w:val="FFFFFF" w:themeColor="background1"/>
          </w:rPr>
          <w:t>4</w:t>
        </w:r>
        <w:r w:rsidRPr="00B60EBE">
          <w:rPr>
            <w:rStyle w:val="PageNumber"/>
            <w:color w:val="FFFFFF" w:themeColor="background1"/>
          </w:rPr>
          <w:fldChar w:fldCharType="end"/>
        </w:r>
      </w:p>
    </w:sdtContent>
  </w:sdt>
  <w:p w14:paraId="2A4F98AD" w14:textId="77777777" w:rsidR="00946E3E" w:rsidRDefault="00946E3E" w:rsidP="00B60EBE">
    <w:pPr>
      <w:pStyle w:val="Footer"/>
    </w:pPr>
    <w:r>
      <w:rPr>
        <w:noProof/>
        <w:lang w:val="en-US"/>
      </w:rPr>
      <w:drawing>
        <wp:anchor distT="0" distB="0" distL="114300" distR="114300" simplePos="0" relativeHeight="251660298" behindDoc="1" locked="0" layoutInCell="1" allowOverlap="1" wp14:anchorId="60D2F18B" wp14:editId="17894561">
          <wp:simplePos x="0" y="0"/>
          <wp:positionH relativeFrom="column">
            <wp:posOffset>-67945</wp:posOffset>
          </wp:positionH>
          <wp:positionV relativeFrom="paragraph">
            <wp:posOffset>-192825</wp:posOffset>
          </wp:positionV>
          <wp:extent cx="645795" cy="609600"/>
          <wp:effectExtent l="0" t="0" r="0" b="0"/>
          <wp:wrapNone/>
          <wp:docPr id="22" name="Afbeelding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1322" behindDoc="1" locked="0" layoutInCell="1" allowOverlap="1" wp14:anchorId="08375297" wp14:editId="4D680EBF">
              <wp:simplePos x="0" y="0"/>
              <wp:positionH relativeFrom="column">
                <wp:posOffset>-626195</wp:posOffset>
              </wp:positionH>
              <wp:positionV relativeFrom="paragraph">
                <wp:posOffset>351110</wp:posOffset>
              </wp:positionV>
              <wp:extent cx="6974840" cy="280235"/>
              <wp:effectExtent l="0" t="0" r="0" b="0"/>
              <wp:wrapNone/>
              <wp:docPr id="19" name="Rechthoek: afgeronde bovenhoeken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6BFE" id="Rechthoek: afgeronde bovenhoeken 19" o:spid="_x0000_s1026" style="position:absolute;margin-left:-49.3pt;margin-top:27.65pt;width:549.2pt;height:22.05pt;z-index:-251655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&#13;&#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09FE" w14:textId="77777777" w:rsidR="00946E3E" w:rsidRDefault="00946E3E" w:rsidP="0089528A">
    <w:pPr>
      <w:pStyle w:val="Footer"/>
      <w:jc w:val="right"/>
    </w:pPr>
    <w:r>
      <w:rPr>
        <w:noProof/>
        <w:lang w:val="en-US"/>
      </w:rPr>
      <mc:AlternateContent>
        <mc:Choice Requires="wps">
          <w:drawing>
            <wp:anchor distT="0" distB="0" distL="114300" distR="114300" simplePos="0" relativeHeight="251667466" behindDoc="0" locked="0" layoutInCell="1" allowOverlap="1" wp14:anchorId="5CB6193B" wp14:editId="50F2CE4A">
              <wp:simplePos x="0" y="0"/>
              <wp:positionH relativeFrom="column">
                <wp:posOffset>-625475</wp:posOffset>
              </wp:positionH>
              <wp:positionV relativeFrom="paragraph">
                <wp:posOffset>370205</wp:posOffset>
              </wp:positionV>
              <wp:extent cx="6974840" cy="253365"/>
              <wp:effectExtent l="0" t="0" r="0" b="635"/>
              <wp:wrapNone/>
              <wp:docPr id="16" name="Rechthoek: afgeronde bovenhoeken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F65103" id="Rechthoek: afgeronde bovenhoeken 16" o:spid="_x0000_s1026" style="position:absolute;margin-left:-49.25pt;margin-top:29.15pt;width:549.2pt;height:19.95pt;z-index:2516674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&#13;&#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n-US"/>
      </w:rPr>
      <w:drawing>
        <wp:anchor distT="0" distB="0" distL="114300" distR="114300" simplePos="0" relativeHeight="251666442" behindDoc="0" locked="0" layoutInCell="1" allowOverlap="1" wp14:anchorId="0DE0CF44" wp14:editId="047C2A24">
          <wp:simplePos x="0" y="0"/>
          <wp:positionH relativeFrom="column">
            <wp:posOffset>-64770</wp:posOffset>
          </wp:positionH>
          <wp:positionV relativeFrom="paragraph">
            <wp:posOffset>-185057</wp:posOffset>
          </wp:positionV>
          <wp:extent cx="645795" cy="609600"/>
          <wp:effectExtent l="0" t="0" r="0" b="0"/>
          <wp:wrapNone/>
          <wp:docPr id="25" name="Afbeelding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18" behindDoc="0" locked="0" layoutInCell="1" allowOverlap="1" wp14:anchorId="2A6950AA" wp14:editId="25485C55">
              <wp:simplePos x="0" y="0"/>
              <wp:positionH relativeFrom="column">
                <wp:posOffset>-620395</wp:posOffset>
              </wp:positionH>
              <wp:positionV relativeFrom="paragraph">
                <wp:posOffset>1053051</wp:posOffset>
              </wp:positionV>
              <wp:extent cx="6974840" cy="253365"/>
              <wp:effectExtent l="0" t="0" r="0" b="635"/>
              <wp:wrapNone/>
              <wp:docPr id="12" name="Rechthoek: afgeronde bovenhoeken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F4E331" id="Rechthoek: afgeronde bovenhoeken 12" o:spid="_x0000_s1026" style="position:absolute;margin-left:-48.85pt;margin-top:82.9pt;width:549.2pt;height:19.95pt;z-index:2516654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&#13;&#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US"/>
      </w:rPr>
      <w:drawing>
        <wp:anchor distT="0" distB="0" distL="114300" distR="114300" simplePos="0" relativeHeight="251662346" behindDoc="0" locked="0" layoutInCell="1" allowOverlap="1" wp14:anchorId="640AE2CC" wp14:editId="10AB959D">
          <wp:simplePos x="0" y="0"/>
          <wp:positionH relativeFrom="margin">
            <wp:posOffset>4434205</wp:posOffset>
          </wp:positionH>
          <wp:positionV relativeFrom="margin">
            <wp:posOffset>8822690</wp:posOffset>
          </wp:positionV>
          <wp:extent cx="2041525" cy="426720"/>
          <wp:effectExtent l="0" t="0" r="0" b="5080"/>
          <wp:wrapSquare wrapText="bothSides"/>
          <wp:docPr id="26" name="Afbeelding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2A19" w14:textId="77777777" w:rsidR="00DA67AE" w:rsidRDefault="006602DF" w:rsidP="0089528A">
    <w:pPr>
      <w:pStyle w:val="Footer"/>
      <w:jc w:val="right"/>
    </w:pPr>
    <w:r>
      <w:rPr>
        <w:noProof/>
        <w:lang w:val="en-US"/>
      </w:rPr>
      <w:drawing>
        <wp:anchor distT="0" distB="0" distL="114300" distR="114300" simplePos="0" relativeHeight="251658245"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4" name="Afbeelding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50"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echthoek: afgeronde bovenhoeken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hoek: afgeronde bovenhoeken 21" style="position:absolute;margin-left:-49pt;margin-top:27.15pt;width:549.2pt;height:22.0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id="_x0000_s1026" fillcolor="#f5c300 [3206]" stroked="f" strokeweight="1pt" path="m80362,l6894478,v44383,,80362,35979,80362,80362l6974840,280035r,l,280035r,l,80362c,35979,35979,,80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w14:anchorId="207E6757">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58249"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Afbeelding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4D9C" w14:textId="77777777" w:rsidR="007F78F0" w:rsidRDefault="007F78F0" w:rsidP="0062343B">
      <w:r>
        <w:separator/>
      </w:r>
    </w:p>
  </w:footnote>
  <w:footnote w:type="continuationSeparator" w:id="0">
    <w:p w14:paraId="7BD63D9F" w14:textId="77777777" w:rsidR="007F78F0" w:rsidRDefault="007F78F0" w:rsidP="0062343B">
      <w:r>
        <w:continuationSeparator/>
      </w:r>
    </w:p>
  </w:footnote>
  <w:footnote w:type="continuationNotice" w:id="1">
    <w:p w14:paraId="56E16FF6" w14:textId="77777777" w:rsidR="007F78F0" w:rsidRDefault="007F7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1D34" w14:textId="77777777" w:rsidR="00946E3E" w:rsidRPr="00445F61" w:rsidRDefault="00946E3E" w:rsidP="00445F61">
    <w:pPr>
      <w:pStyle w:val="Header"/>
      <w:ind w:hanging="1417"/>
    </w:pPr>
    <w:r>
      <w:rPr>
        <w:noProof/>
        <w:lang w:val="en-US"/>
      </w:rPr>
      <mc:AlternateContent>
        <mc:Choice Requires="wps">
          <w:drawing>
            <wp:anchor distT="0" distB="0" distL="114300" distR="114300" simplePos="0" relativeHeight="251664394" behindDoc="0" locked="0" layoutInCell="1" allowOverlap="1" wp14:anchorId="7FB5A519" wp14:editId="768BA1D2">
              <wp:simplePos x="0" y="0"/>
              <wp:positionH relativeFrom="column">
                <wp:posOffset>3560146</wp:posOffset>
              </wp:positionH>
              <wp:positionV relativeFrom="paragraph">
                <wp:posOffset>255494</wp:posOffset>
              </wp:positionV>
              <wp:extent cx="2894106" cy="781685"/>
              <wp:effectExtent l="0" t="0" r="0" b="0"/>
              <wp:wrapNone/>
              <wp:docPr id="9" name="Tekstvak 9"/>
              <wp:cNvGraphicFramePr/>
              <a:graphic xmlns:a="http://schemas.openxmlformats.org/drawingml/2006/main">
                <a:graphicData uri="http://schemas.microsoft.com/office/word/2010/wordprocessingShape">
                  <wps:wsp>
                    <wps:cNvSpPr txBox="1"/>
                    <wps:spPr>
                      <a:xfrm>
                        <a:off x="0" y="0"/>
                        <a:ext cx="2894106" cy="781685"/>
                      </a:xfrm>
                      <a:prstGeom prst="rect">
                        <a:avLst/>
                      </a:prstGeom>
                      <a:noFill/>
                      <a:ln w="6350">
                        <a:noFill/>
                      </a:ln>
                    </wps:spPr>
                    <wps:txbx>
                      <w:txbxContent>
                        <w:p w14:paraId="21D5A7F4" w14:textId="77777777" w:rsidR="00946E3E" w:rsidRPr="00485A1E" w:rsidRDefault="00946E3E"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1C98FC3B" w14:textId="77777777" w:rsidR="00946E3E" w:rsidRDefault="00946E3E" w:rsidP="00997D56">
                          <w:pPr>
                            <w:jc w:val="right"/>
                            <w:rPr>
                              <w:rFonts w:ascii="Arial Narrow" w:hAnsi="Arial Narrow" w:cs="Neusa Next Std Condensed"/>
                              <w:caps/>
                              <w:spacing w:val="27"/>
                              <w:sz w:val="18"/>
                              <w:szCs w:val="18"/>
                              <w:lang w:val="en-GB"/>
                              <w14:textOutline w14:w="9525" w14:cap="flat" w14:cmpd="sng" w14:algn="ctr">
                                <w14:noFill/>
                                <w14:prstDash w14:val="solid"/>
                                <w14:round/>
                              </w14:textOutline>
                            </w:rPr>
                          </w:pP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valorisation forestry by</w:t>
                          </w:r>
                          <w:r>
                            <w:rPr>
                              <w:rFonts w:ascii="Arial Narrow" w:hAnsi="Arial Narrow" w:cs="Neusa Next Std Condensed"/>
                              <w:caps/>
                              <w:spacing w:val="27"/>
                              <w:sz w:val="18"/>
                              <w:szCs w:val="18"/>
                              <w:lang w:val="en-GB"/>
                              <w14:textOutline w14:w="9525" w14:cap="flat" w14:cmpd="sng" w14:algn="ctr">
                                <w14:noFill/>
                                <w14:prstDash w14:val="solid"/>
                                <w14:round/>
                              </w14:textOutline>
                            </w:rPr>
                            <w:t>-</w:t>
                          </w: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products</w:t>
                          </w:r>
                        </w:p>
                        <w:p w14:paraId="34112CF0" w14:textId="77777777" w:rsidR="00946E3E" w:rsidRPr="005C6639" w:rsidRDefault="00946E3E" w:rsidP="00997D56">
                          <w:pPr>
                            <w:jc w:val="right"/>
                            <w:rPr>
                              <w:rFonts w:ascii="Arial Narrow" w:hAnsi="Arial Narrow"/>
                              <w:lang w:val="en-US"/>
                            </w:rPr>
                          </w:pPr>
                          <w:r>
                            <w:rPr>
                              <w:rFonts w:ascii="Arial Narrow" w:hAnsi="Arial Narrow" w:cs="Neusa Next Std Condensed"/>
                              <w:caps/>
                              <w:spacing w:val="27"/>
                              <w:sz w:val="18"/>
                              <w:szCs w:val="18"/>
                              <w:lang w:val="en-GB"/>
                              <w14:textOutline w14:w="9525" w14:cap="flat" w14:cmpd="sng" w14:algn="ctr">
                                <w14:noFill/>
                                <w14:prstDash w14:val="solid"/>
                                <w14:round/>
                              </w14:textOutline>
                            </w:rPr>
                            <w:t>july 2025</w:t>
                          </w:r>
                        </w:p>
                        <w:p w14:paraId="11F5D44C" w14:textId="77777777" w:rsidR="00946E3E" w:rsidRPr="00563B9E" w:rsidRDefault="00946E3E" w:rsidP="0027723E">
                          <w:pPr>
                            <w:jc w:val="center"/>
                            <w:rPr>
                              <w:rFonts w:ascii="Arial Narrow" w:hAnsi="Arial Narrow"/>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5A519" id="_x0000_t202" coordsize="21600,21600" o:spt="202" path="m,l,21600r21600,l21600,xe">
              <v:stroke joinstyle="miter"/>
              <v:path gradientshapeok="t" o:connecttype="rect"/>
            </v:shapetype>
            <v:shape id="Tekstvak 9" o:spid="_x0000_s1029" type="#_x0000_t202" style="position:absolute;margin-left:280.35pt;margin-top:20.1pt;width:227.9pt;height:61.55pt;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" filled="f" stroked="f" strokeweight=".5pt">
              <v:textbox>
                <w:txbxContent>
                  <w:p w14:paraId="21D5A7F4" w14:textId="77777777" w:rsidR="00946E3E" w:rsidRPr="00485A1E" w:rsidRDefault="00946E3E"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1C98FC3B" w14:textId="77777777" w:rsidR="00946E3E" w:rsidRDefault="00946E3E" w:rsidP="00997D56">
                    <w:pPr>
                      <w:jc w:val="right"/>
                      <w:rPr>
                        <w:rFonts w:ascii="Arial Narrow" w:hAnsi="Arial Narrow" w:cs="Neusa Next Std Condensed"/>
                        <w:caps/>
                        <w:spacing w:val="27"/>
                        <w:sz w:val="18"/>
                        <w:szCs w:val="18"/>
                        <w:lang w:val="en-GB"/>
                        <w14:textOutline w14:w="9525" w14:cap="flat" w14:cmpd="sng" w14:algn="ctr">
                          <w14:noFill/>
                          <w14:prstDash w14:val="solid"/>
                          <w14:round/>
                        </w14:textOutline>
                      </w:rPr>
                    </w:pP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valorisation forestry by</w:t>
                    </w:r>
                    <w:r>
                      <w:rPr>
                        <w:rFonts w:ascii="Arial Narrow" w:hAnsi="Arial Narrow" w:cs="Neusa Next Std Condensed"/>
                        <w:caps/>
                        <w:spacing w:val="27"/>
                        <w:sz w:val="18"/>
                        <w:szCs w:val="18"/>
                        <w:lang w:val="en-GB"/>
                        <w14:textOutline w14:w="9525" w14:cap="flat" w14:cmpd="sng" w14:algn="ctr">
                          <w14:noFill/>
                          <w14:prstDash w14:val="solid"/>
                          <w14:round/>
                        </w14:textOutline>
                      </w:rPr>
                      <w:t>-</w:t>
                    </w: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products</w:t>
                    </w:r>
                  </w:p>
                  <w:p w14:paraId="34112CF0" w14:textId="77777777" w:rsidR="00946E3E" w:rsidRPr="005C6639" w:rsidRDefault="00946E3E" w:rsidP="00997D56">
                    <w:pPr>
                      <w:jc w:val="right"/>
                      <w:rPr>
                        <w:rFonts w:ascii="Arial Narrow" w:hAnsi="Arial Narrow"/>
                        <w:lang w:val="en-US"/>
                      </w:rPr>
                    </w:pPr>
                    <w:r>
                      <w:rPr>
                        <w:rFonts w:ascii="Arial Narrow" w:hAnsi="Arial Narrow" w:cs="Neusa Next Std Condensed"/>
                        <w:caps/>
                        <w:spacing w:val="27"/>
                        <w:sz w:val="18"/>
                        <w:szCs w:val="18"/>
                        <w:lang w:val="en-GB"/>
                        <w14:textOutline w14:w="9525" w14:cap="flat" w14:cmpd="sng" w14:algn="ctr">
                          <w14:noFill/>
                          <w14:prstDash w14:val="solid"/>
                          <w14:round/>
                        </w14:textOutline>
                      </w:rPr>
                      <w:t>july 2025</w:t>
                    </w:r>
                  </w:p>
                  <w:p w14:paraId="11F5D44C" w14:textId="77777777" w:rsidR="00946E3E" w:rsidRPr="00563B9E" w:rsidRDefault="00946E3E" w:rsidP="0027723E">
                    <w:pPr>
                      <w:jc w:val="center"/>
                      <w:rPr>
                        <w:rFonts w:ascii="Arial Narrow" w:hAnsi="Arial Narrow"/>
                        <w:color w:val="FF0000"/>
                        <w:lang w:val="en-US"/>
                      </w:rPr>
                    </w:pPr>
                  </w:p>
                </w:txbxContent>
              </v:textbox>
            </v:shape>
          </w:pict>
        </mc:Fallback>
      </mc:AlternateContent>
    </w:r>
    <w:r>
      <w:rPr>
        <w:noProof/>
        <w:lang w:val="en-US"/>
      </w:rPr>
      <w:drawing>
        <wp:anchor distT="0" distB="0" distL="114300" distR="114300" simplePos="0" relativeHeight="251669514" behindDoc="1" locked="0" layoutInCell="1" allowOverlap="1" wp14:anchorId="65CBEB4D" wp14:editId="5B0EC61B">
          <wp:simplePos x="0" y="0"/>
          <wp:positionH relativeFrom="column">
            <wp:posOffset>-899795</wp:posOffset>
          </wp:positionH>
          <wp:positionV relativeFrom="paragraph">
            <wp:posOffset>0</wp:posOffset>
          </wp:positionV>
          <wp:extent cx="2214880" cy="1035685"/>
          <wp:effectExtent l="0" t="0" r="0" b="5715"/>
          <wp:wrapNone/>
          <wp:docPr id="20" name="Afbeelding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D1AE" w14:textId="77777777" w:rsidR="00946E3E" w:rsidRDefault="00946E3E" w:rsidP="00DA67AE">
    <w:pPr>
      <w:pStyle w:val="Header"/>
      <w:ind w:hanging="1417"/>
    </w:pPr>
    <w:r>
      <w:rPr>
        <w:noProof/>
        <w:lang w:val="en-US"/>
      </w:rPr>
      <mc:AlternateContent>
        <mc:Choice Requires="wps">
          <w:drawing>
            <wp:anchor distT="0" distB="0" distL="114300" distR="114300" simplePos="0" relativeHeight="251663370" behindDoc="0" locked="0" layoutInCell="1" allowOverlap="1" wp14:anchorId="2C0A8F74" wp14:editId="2C2E155B">
              <wp:simplePos x="0" y="0"/>
              <wp:positionH relativeFrom="column">
                <wp:posOffset>3443605</wp:posOffset>
              </wp:positionH>
              <wp:positionV relativeFrom="paragraph">
                <wp:posOffset>251012</wp:posOffset>
              </wp:positionV>
              <wp:extent cx="2997947" cy="594360"/>
              <wp:effectExtent l="0" t="0" r="0" b="0"/>
              <wp:wrapNone/>
              <wp:docPr id="5" name="Tekstvak 5"/>
              <wp:cNvGraphicFramePr/>
              <a:graphic xmlns:a="http://schemas.openxmlformats.org/drawingml/2006/main">
                <a:graphicData uri="http://schemas.microsoft.com/office/word/2010/wordprocessingShape">
                  <wps:wsp>
                    <wps:cNvSpPr txBox="1"/>
                    <wps:spPr>
                      <a:xfrm>
                        <a:off x="0" y="0"/>
                        <a:ext cx="2997947" cy="594360"/>
                      </a:xfrm>
                      <a:prstGeom prst="rect">
                        <a:avLst/>
                      </a:prstGeom>
                      <a:noFill/>
                      <a:ln w="6350">
                        <a:noFill/>
                      </a:ln>
                    </wps:spPr>
                    <wps:txbx>
                      <w:txbxContent>
                        <w:p w14:paraId="1EDE2AAC" w14:textId="77777777" w:rsidR="00946E3E" w:rsidRPr="00485A1E" w:rsidRDefault="00946E3E"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4C17D1C4" w14:textId="77777777" w:rsidR="00946E3E" w:rsidRDefault="00946E3E" w:rsidP="00754733">
                          <w:pPr>
                            <w:jc w:val="right"/>
                            <w:rPr>
                              <w:rFonts w:ascii="Arial Narrow" w:hAnsi="Arial Narrow" w:cs="Neusa Next Std Condensed"/>
                              <w:caps/>
                              <w:spacing w:val="27"/>
                              <w:sz w:val="18"/>
                              <w:szCs w:val="18"/>
                              <w:lang w:val="en-GB"/>
                              <w14:textOutline w14:w="9525" w14:cap="flat" w14:cmpd="sng" w14:algn="ctr">
                                <w14:noFill/>
                                <w14:prstDash w14:val="solid"/>
                                <w14:round/>
                              </w14:textOutline>
                            </w:rPr>
                          </w:pP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valorisation forestry by</w:t>
                          </w:r>
                          <w:r>
                            <w:rPr>
                              <w:rFonts w:ascii="Arial Narrow" w:hAnsi="Arial Narrow" w:cs="Neusa Next Std Condensed"/>
                              <w:caps/>
                              <w:spacing w:val="27"/>
                              <w:sz w:val="18"/>
                              <w:szCs w:val="18"/>
                              <w:lang w:val="en-GB"/>
                              <w14:textOutline w14:w="9525" w14:cap="flat" w14:cmpd="sng" w14:algn="ctr">
                                <w14:noFill/>
                                <w14:prstDash w14:val="solid"/>
                                <w14:round/>
                              </w14:textOutline>
                            </w:rPr>
                            <w:t>-</w:t>
                          </w: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products</w:t>
                          </w:r>
                        </w:p>
                        <w:p w14:paraId="48D71868" w14:textId="77777777" w:rsidR="00946E3E" w:rsidRPr="00754733" w:rsidRDefault="00946E3E" w:rsidP="00754733">
                          <w:pPr>
                            <w:jc w:val="right"/>
                            <w:rPr>
                              <w:rFonts w:ascii="Arial Narrow" w:hAnsi="Arial Narrow" w:cs="Neusa Next Std Condensed"/>
                              <w:caps/>
                              <w:spacing w:val="27"/>
                              <w:sz w:val="18"/>
                              <w:szCs w:val="18"/>
                              <w:lang w:val="en-GB"/>
                              <w14:textOutline w14:w="9525" w14:cap="flat" w14:cmpd="sng" w14:algn="ctr">
                                <w14:noFill/>
                                <w14:prstDash w14:val="solid"/>
                                <w14:round/>
                              </w14:textOutline>
                            </w:rPr>
                          </w:pPr>
                          <w:r>
                            <w:rPr>
                              <w:rFonts w:ascii="Arial Narrow" w:hAnsi="Arial Narrow" w:cs="Neusa Next Std Condensed"/>
                              <w:caps/>
                              <w:spacing w:val="27"/>
                              <w:sz w:val="18"/>
                              <w:szCs w:val="18"/>
                              <w:lang w:val="en-GB"/>
                              <w14:textOutline w14:w="9525" w14:cap="flat" w14:cmpd="sng" w14:algn="ctr">
                                <w14:noFill/>
                                <w14:prstDash w14:val="solid"/>
                                <w14:round/>
                              </w14:textOutline>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A8F74" id="_x0000_t202" coordsize="21600,21600" o:spt="202" path="m,l,21600r21600,l21600,xe">
              <v:stroke joinstyle="miter"/>
              <v:path gradientshapeok="t" o:connecttype="rect"/>
            </v:shapetype>
            <v:shape id="Tekstvak 5" o:spid="_x0000_s1030" type="#_x0000_t202" style="position:absolute;margin-left:271.15pt;margin-top:19.75pt;width:236.05pt;height:46.8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" filled="f" stroked="f" strokeweight=".5pt">
              <v:textbox>
                <w:txbxContent>
                  <w:p w14:paraId="1EDE2AAC" w14:textId="77777777" w:rsidR="00946E3E" w:rsidRPr="00485A1E" w:rsidRDefault="00946E3E"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4C17D1C4" w14:textId="77777777" w:rsidR="00946E3E" w:rsidRDefault="00946E3E" w:rsidP="00754733">
                    <w:pPr>
                      <w:jc w:val="right"/>
                      <w:rPr>
                        <w:rFonts w:ascii="Arial Narrow" w:hAnsi="Arial Narrow" w:cs="Neusa Next Std Condensed"/>
                        <w:caps/>
                        <w:spacing w:val="27"/>
                        <w:sz w:val="18"/>
                        <w:szCs w:val="18"/>
                        <w:lang w:val="en-GB"/>
                        <w14:textOutline w14:w="9525" w14:cap="flat" w14:cmpd="sng" w14:algn="ctr">
                          <w14:noFill/>
                          <w14:prstDash w14:val="solid"/>
                          <w14:round/>
                        </w14:textOutline>
                      </w:rPr>
                    </w:pP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valorisation forestry by</w:t>
                    </w:r>
                    <w:r>
                      <w:rPr>
                        <w:rFonts w:ascii="Arial Narrow" w:hAnsi="Arial Narrow" w:cs="Neusa Next Std Condensed"/>
                        <w:caps/>
                        <w:spacing w:val="27"/>
                        <w:sz w:val="18"/>
                        <w:szCs w:val="18"/>
                        <w:lang w:val="en-GB"/>
                        <w14:textOutline w14:w="9525" w14:cap="flat" w14:cmpd="sng" w14:algn="ctr">
                          <w14:noFill/>
                          <w14:prstDash w14:val="solid"/>
                          <w14:round/>
                        </w14:textOutline>
                      </w:rPr>
                      <w:t>-</w:t>
                    </w:r>
                    <w:r w:rsidRPr="005C6639">
                      <w:rPr>
                        <w:rFonts w:ascii="Arial Narrow" w:hAnsi="Arial Narrow" w:cs="Neusa Next Std Condensed"/>
                        <w:caps/>
                        <w:spacing w:val="27"/>
                        <w:sz w:val="18"/>
                        <w:szCs w:val="18"/>
                        <w:lang w:val="en-GB"/>
                        <w14:textOutline w14:w="9525" w14:cap="flat" w14:cmpd="sng" w14:algn="ctr">
                          <w14:noFill/>
                          <w14:prstDash w14:val="solid"/>
                          <w14:round/>
                        </w14:textOutline>
                      </w:rPr>
                      <w:t>products</w:t>
                    </w:r>
                  </w:p>
                  <w:p w14:paraId="48D71868" w14:textId="77777777" w:rsidR="00946E3E" w:rsidRPr="00754733" w:rsidRDefault="00946E3E" w:rsidP="00754733">
                    <w:pPr>
                      <w:jc w:val="right"/>
                      <w:rPr>
                        <w:rFonts w:ascii="Arial Narrow" w:hAnsi="Arial Narrow" w:cs="Neusa Next Std Condensed"/>
                        <w:caps/>
                        <w:spacing w:val="27"/>
                        <w:sz w:val="18"/>
                        <w:szCs w:val="18"/>
                        <w:lang w:val="en-GB"/>
                        <w14:textOutline w14:w="9525" w14:cap="flat" w14:cmpd="sng" w14:algn="ctr">
                          <w14:noFill/>
                          <w14:prstDash w14:val="solid"/>
                          <w14:round/>
                        </w14:textOutline>
                      </w:rPr>
                    </w:pPr>
                    <w:r>
                      <w:rPr>
                        <w:rFonts w:ascii="Arial Narrow" w:hAnsi="Arial Narrow" w:cs="Neusa Next Std Condensed"/>
                        <w:caps/>
                        <w:spacing w:val="27"/>
                        <w:sz w:val="18"/>
                        <w:szCs w:val="18"/>
                        <w:lang w:val="en-GB"/>
                        <w14:textOutline w14:w="9525" w14:cap="flat" w14:cmpd="sng" w14:algn="ctr">
                          <w14:noFill/>
                          <w14:prstDash w14:val="solid"/>
                          <w14:round/>
                        </w14:textOutline>
                      </w:rPr>
                      <w:t>july 2025</w:t>
                    </w:r>
                  </w:p>
                </w:txbxContent>
              </v:textbox>
            </v:shape>
          </w:pict>
        </mc:Fallback>
      </mc:AlternateContent>
    </w:r>
    <w:r>
      <w:rPr>
        <w:noProof/>
        <w:lang w:val="en-US"/>
      </w:rPr>
      <w:drawing>
        <wp:anchor distT="0" distB="0" distL="114300" distR="114300" simplePos="0" relativeHeight="251668490" behindDoc="1" locked="0" layoutInCell="1" allowOverlap="1" wp14:anchorId="7EF61115" wp14:editId="40FA4857">
          <wp:simplePos x="0" y="0"/>
          <wp:positionH relativeFrom="column">
            <wp:posOffset>-899795</wp:posOffset>
          </wp:positionH>
          <wp:positionV relativeFrom="paragraph">
            <wp:posOffset>0</wp:posOffset>
          </wp:positionV>
          <wp:extent cx="2214880" cy="1035685"/>
          <wp:effectExtent l="0" t="0" r="0" b="5715"/>
          <wp:wrapNone/>
          <wp:docPr id="24" name="Afbeelding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8.5pt;height:92.95pt;visibility:visible;mso-wrap-style:square" o:bullet="t">
        <v:imagedata r:id="rId1" o:title=""/>
      </v:shape>
    </w:pict>
  </w:numPicBullet>
  <w:abstractNum w:abstractNumId="0" w15:restartNumberingAfterBreak="0">
    <w:nsid w:val="021C1A8A"/>
    <w:multiLevelType w:val="hybridMultilevel"/>
    <w:tmpl w:val="CB040E0A"/>
    <w:lvl w:ilvl="0" w:tplc="B788798A">
      <w:start w:val="1"/>
      <w:numFmt w:val="bullet"/>
      <w:lvlText w:val=""/>
      <w:lvlPicBulletId w:val="0"/>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8E27AEE"/>
    <w:multiLevelType w:val="hybridMultilevel"/>
    <w:tmpl w:val="AF723544"/>
    <w:lvl w:ilvl="0" w:tplc="B788798A">
      <w:start w:val="1"/>
      <w:numFmt w:val="bullet"/>
      <w:lvlText w:val=""/>
      <w:lvlPicBulletId w:val="0"/>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Jc w:val="left"/>
      <w:pPr>
        <w:ind w:left="227" w:hanging="227"/>
      </w:pPr>
      <w:rPr>
        <w:rFonts w:ascii="Symbol" w:hAnsi="Symbol" w:hint="default"/>
        <w:color w:val="auto"/>
      </w:rPr>
    </w:lvl>
    <w:lvl w:ilvl="1">
      <w:start w:val="1"/>
      <w:numFmt w:val="bullet"/>
      <w:lvlText w:val=""/>
      <w:lvlJc w:val="left"/>
      <w:pPr>
        <w:ind w:left="454" w:hanging="227"/>
      </w:pPr>
      <w:rPr>
        <w:rFonts w:ascii="Symbol" w:hAnsi="Symbol" w:hint="default"/>
        <w:color w:val="auto"/>
      </w:rPr>
    </w:lvl>
    <w:lvl w:ilvl="2">
      <w:start w:val="1"/>
      <w:numFmt w:val="bullet"/>
      <w:lvlText w:val=""/>
      <w:lvlJc w:val="left"/>
      <w:pPr>
        <w:ind w:left="680" w:hanging="226"/>
      </w:pPr>
      <w:rPr>
        <w:rFonts w:ascii="Symbol" w:hAnsi="Symbol" w:hint="default"/>
        <w:color w:val="auto"/>
      </w:rPr>
    </w:lvl>
    <w:lvl w:ilvl="3">
      <w:start w:val="1"/>
      <w:numFmt w:val="bullet"/>
      <w:lvlText w:val=""/>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CEE3CC3"/>
    <w:multiLevelType w:val="hybridMultilevel"/>
    <w:tmpl w:val="E21AB7D0"/>
    <w:lvl w:ilvl="0" w:tplc="1FFEDDF4">
      <w:start w:val="1"/>
      <w:numFmt w:val="decimal"/>
      <w:lvlText w:val="%1."/>
      <w:lvlJc w:val="left"/>
      <w:pPr>
        <w:ind w:left="720" w:hanging="360"/>
      </w:pPr>
    </w:lvl>
    <w:lvl w:ilvl="1" w:tplc="9C5287F4">
      <w:start w:val="2"/>
      <w:numFmt w:val="lowerLetter"/>
      <w:lvlText w:val="%2."/>
      <w:lvlJc w:val="left"/>
      <w:pPr>
        <w:ind w:left="1780" w:hanging="360"/>
      </w:pPr>
    </w:lvl>
    <w:lvl w:ilvl="2" w:tplc="437682FE">
      <w:start w:val="1"/>
      <w:numFmt w:val="lowerRoman"/>
      <w:lvlText w:val="%3."/>
      <w:lvlJc w:val="right"/>
      <w:pPr>
        <w:ind w:left="2160" w:hanging="180"/>
      </w:pPr>
    </w:lvl>
    <w:lvl w:ilvl="3" w:tplc="D11830B4">
      <w:start w:val="1"/>
      <w:numFmt w:val="decimal"/>
      <w:lvlText w:val="%4."/>
      <w:lvlJc w:val="left"/>
      <w:pPr>
        <w:ind w:left="2880" w:hanging="360"/>
      </w:pPr>
    </w:lvl>
    <w:lvl w:ilvl="4" w:tplc="BC405A8E">
      <w:start w:val="1"/>
      <w:numFmt w:val="lowerLetter"/>
      <w:lvlText w:val="%5."/>
      <w:lvlJc w:val="left"/>
      <w:pPr>
        <w:ind w:left="3600" w:hanging="360"/>
      </w:pPr>
    </w:lvl>
    <w:lvl w:ilvl="5" w:tplc="735E6E08">
      <w:start w:val="1"/>
      <w:numFmt w:val="lowerRoman"/>
      <w:lvlText w:val="%6."/>
      <w:lvlJc w:val="right"/>
      <w:pPr>
        <w:ind w:left="4320" w:hanging="180"/>
      </w:pPr>
    </w:lvl>
    <w:lvl w:ilvl="6" w:tplc="B7167538">
      <w:start w:val="1"/>
      <w:numFmt w:val="decimal"/>
      <w:lvlText w:val="%7."/>
      <w:lvlJc w:val="left"/>
      <w:pPr>
        <w:ind w:left="5040" w:hanging="360"/>
      </w:pPr>
    </w:lvl>
    <w:lvl w:ilvl="7" w:tplc="4E6A8690">
      <w:start w:val="1"/>
      <w:numFmt w:val="lowerLetter"/>
      <w:lvlText w:val="%8."/>
      <w:lvlJc w:val="left"/>
      <w:pPr>
        <w:ind w:left="5760" w:hanging="360"/>
      </w:pPr>
    </w:lvl>
    <w:lvl w:ilvl="8" w:tplc="C9625550">
      <w:start w:val="1"/>
      <w:numFmt w:val="lowerRoman"/>
      <w:lvlText w:val="%9."/>
      <w:lvlJc w:val="right"/>
      <w:pPr>
        <w:ind w:left="6480" w:hanging="180"/>
      </w:pPr>
    </w:lvl>
  </w:abstractNum>
  <w:abstractNum w:abstractNumId="4" w15:restartNumberingAfterBreak="0">
    <w:nsid w:val="0CF733FA"/>
    <w:multiLevelType w:val="hybridMultilevel"/>
    <w:tmpl w:val="459CDAEC"/>
    <w:lvl w:ilvl="0" w:tplc="37AC1156">
      <w:start w:val="1"/>
      <w:numFmt w:val="decimal"/>
      <w:lvlText w:val="%1."/>
      <w:lvlJc w:val="left"/>
      <w:pPr>
        <w:ind w:left="720" w:hanging="360"/>
      </w:pPr>
    </w:lvl>
    <w:lvl w:ilvl="1" w:tplc="975C2050">
      <w:start w:val="1"/>
      <w:numFmt w:val="lowerLetter"/>
      <w:lvlText w:val="%2."/>
      <w:lvlJc w:val="left"/>
      <w:pPr>
        <w:ind w:left="1780" w:hanging="360"/>
      </w:pPr>
      <w:rPr>
        <w:rFonts w:ascii="Arial" w:hAnsi="Arial" w:hint="default"/>
      </w:rPr>
    </w:lvl>
    <w:lvl w:ilvl="2" w:tplc="2748371A">
      <w:start w:val="1"/>
      <w:numFmt w:val="lowerRoman"/>
      <w:lvlText w:val="%3."/>
      <w:lvlJc w:val="right"/>
      <w:pPr>
        <w:ind w:left="2160" w:hanging="180"/>
      </w:pPr>
    </w:lvl>
    <w:lvl w:ilvl="3" w:tplc="5DE0D578">
      <w:start w:val="1"/>
      <w:numFmt w:val="decimal"/>
      <w:lvlText w:val="%4."/>
      <w:lvlJc w:val="left"/>
      <w:pPr>
        <w:ind w:left="2880" w:hanging="360"/>
      </w:pPr>
    </w:lvl>
    <w:lvl w:ilvl="4" w:tplc="D3CA7978">
      <w:start w:val="1"/>
      <w:numFmt w:val="lowerLetter"/>
      <w:lvlText w:val="%5."/>
      <w:lvlJc w:val="left"/>
      <w:pPr>
        <w:ind w:left="3600" w:hanging="360"/>
      </w:pPr>
    </w:lvl>
    <w:lvl w:ilvl="5" w:tplc="4FFA829E">
      <w:start w:val="1"/>
      <w:numFmt w:val="lowerRoman"/>
      <w:lvlText w:val="%6."/>
      <w:lvlJc w:val="right"/>
      <w:pPr>
        <w:ind w:left="4320" w:hanging="180"/>
      </w:pPr>
    </w:lvl>
    <w:lvl w:ilvl="6" w:tplc="81145D5C">
      <w:start w:val="1"/>
      <w:numFmt w:val="decimal"/>
      <w:lvlText w:val="%7."/>
      <w:lvlJc w:val="left"/>
      <w:pPr>
        <w:ind w:left="5040" w:hanging="360"/>
      </w:pPr>
    </w:lvl>
    <w:lvl w:ilvl="7" w:tplc="032C2F12">
      <w:start w:val="1"/>
      <w:numFmt w:val="lowerLetter"/>
      <w:lvlText w:val="%8."/>
      <w:lvlJc w:val="left"/>
      <w:pPr>
        <w:ind w:left="5760" w:hanging="360"/>
      </w:pPr>
    </w:lvl>
    <w:lvl w:ilvl="8" w:tplc="4A66A762">
      <w:start w:val="1"/>
      <w:numFmt w:val="lowerRoman"/>
      <w:lvlText w:val="%9."/>
      <w:lvlJc w:val="right"/>
      <w:pPr>
        <w:ind w:left="6480" w:hanging="180"/>
      </w:pPr>
    </w:lvl>
  </w:abstractNum>
  <w:abstractNum w:abstractNumId="5" w15:restartNumberingAfterBreak="0">
    <w:nsid w:val="0D215057"/>
    <w:multiLevelType w:val="hybridMultilevel"/>
    <w:tmpl w:val="A5E255CC"/>
    <w:lvl w:ilvl="0" w:tplc="B788798A">
      <w:start w:val="1"/>
      <w:numFmt w:val="bullet"/>
      <w:lvlText w:val=""/>
      <w:lvlPicBulletId w:val="0"/>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F167E67"/>
    <w:multiLevelType w:val="hybridMultilevel"/>
    <w:tmpl w:val="035A09D2"/>
    <w:lvl w:ilvl="0" w:tplc="B788798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19722E"/>
    <w:multiLevelType w:val="hybridMultilevel"/>
    <w:tmpl w:val="384E6EDA"/>
    <w:lvl w:ilvl="0" w:tplc="B788798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7A17FD"/>
    <w:multiLevelType w:val="hybridMultilevel"/>
    <w:tmpl w:val="7BB2D26E"/>
    <w:lvl w:ilvl="0" w:tplc="FFFFFFFF">
      <w:start w:val="1"/>
      <w:numFmt w:val="bullet"/>
      <w:lvlText w:val=""/>
      <w:lvlPicBulletId w:val="0"/>
      <w:lvlJc w:val="left"/>
      <w:pPr>
        <w:ind w:left="720" w:hanging="360"/>
      </w:pPr>
      <w:rPr>
        <w:rFonts w:ascii="Symbol" w:hAnsi="Symbol" w:hint="default"/>
        <w:color w:val="auto"/>
      </w:rPr>
    </w:lvl>
    <w:lvl w:ilvl="1" w:tplc="B788798A">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4956EB"/>
    <w:multiLevelType w:val="hybridMultilevel"/>
    <w:tmpl w:val="F23EFFAC"/>
    <w:lvl w:ilvl="0" w:tplc="37C258CC">
      <w:start w:val="1"/>
      <w:numFmt w:val="bullet"/>
      <w:lvlText w:val=""/>
      <w:lvlJc w:val="left"/>
      <w:pPr>
        <w:ind w:left="720" w:hanging="360"/>
      </w:pPr>
      <w:rPr>
        <w:rFonts w:ascii="Symbol" w:hAnsi="Symbol" w:hint="default"/>
      </w:rPr>
    </w:lvl>
    <w:lvl w:ilvl="1" w:tplc="F5D4771E">
      <w:start w:val="1"/>
      <w:numFmt w:val="bullet"/>
      <w:lvlText w:val="o"/>
      <w:lvlJc w:val="left"/>
      <w:pPr>
        <w:ind w:left="1440" w:hanging="360"/>
      </w:pPr>
      <w:rPr>
        <w:rFonts w:ascii="Courier New" w:hAnsi="Courier New" w:hint="default"/>
      </w:rPr>
    </w:lvl>
    <w:lvl w:ilvl="2" w:tplc="3A08AB24">
      <w:start w:val="1"/>
      <w:numFmt w:val="bullet"/>
      <w:lvlText w:val=""/>
      <w:lvlJc w:val="left"/>
      <w:pPr>
        <w:ind w:left="2160" w:hanging="360"/>
      </w:pPr>
      <w:rPr>
        <w:rFonts w:ascii="Wingdings" w:hAnsi="Wingdings" w:hint="default"/>
      </w:rPr>
    </w:lvl>
    <w:lvl w:ilvl="3" w:tplc="19F40046">
      <w:start w:val="1"/>
      <w:numFmt w:val="bullet"/>
      <w:lvlText w:val=""/>
      <w:lvlJc w:val="left"/>
      <w:pPr>
        <w:ind w:left="2880" w:hanging="360"/>
      </w:pPr>
      <w:rPr>
        <w:rFonts w:ascii="Symbol" w:hAnsi="Symbol" w:hint="default"/>
      </w:rPr>
    </w:lvl>
    <w:lvl w:ilvl="4" w:tplc="F202BF8A">
      <w:start w:val="1"/>
      <w:numFmt w:val="bullet"/>
      <w:lvlText w:val="o"/>
      <w:lvlJc w:val="left"/>
      <w:pPr>
        <w:ind w:left="3600" w:hanging="360"/>
      </w:pPr>
      <w:rPr>
        <w:rFonts w:ascii="Courier New" w:hAnsi="Courier New" w:hint="default"/>
      </w:rPr>
    </w:lvl>
    <w:lvl w:ilvl="5" w:tplc="CB003F52">
      <w:start w:val="1"/>
      <w:numFmt w:val="bullet"/>
      <w:lvlText w:val=""/>
      <w:lvlJc w:val="left"/>
      <w:pPr>
        <w:ind w:left="4320" w:hanging="360"/>
      </w:pPr>
      <w:rPr>
        <w:rFonts w:ascii="Wingdings" w:hAnsi="Wingdings" w:hint="default"/>
      </w:rPr>
    </w:lvl>
    <w:lvl w:ilvl="6" w:tplc="A0BCED1C">
      <w:start w:val="1"/>
      <w:numFmt w:val="bullet"/>
      <w:lvlText w:val=""/>
      <w:lvlJc w:val="left"/>
      <w:pPr>
        <w:ind w:left="5040" w:hanging="360"/>
      </w:pPr>
      <w:rPr>
        <w:rFonts w:ascii="Symbol" w:hAnsi="Symbol" w:hint="default"/>
      </w:rPr>
    </w:lvl>
    <w:lvl w:ilvl="7" w:tplc="F3105A70">
      <w:start w:val="1"/>
      <w:numFmt w:val="bullet"/>
      <w:lvlText w:val="o"/>
      <w:lvlJc w:val="left"/>
      <w:pPr>
        <w:ind w:left="5760" w:hanging="360"/>
      </w:pPr>
      <w:rPr>
        <w:rFonts w:ascii="Courier New" w:hAnsi="Courier New" w:hint="default"/>
      </w:rPr>
    </w:lvl>
    <w:lvl w:ilvl="8" w:tplc="EE5AAD32">
      <w:start w:val="1"/>
      <w:numFmt w:val="bullet"/>
      <w:lvlText w:val=""/>
      <w:lvlJc w:val="left"/>
      <w:pPr>
        <w:ind w:left="6480" w:hanging="360"/>
      </w:pPr>
      <w:rPr>
        <w:rFonts w:ascii="Wingdings" w:hAnsi="Wingdings" w:hint="default"/>
      </w:rPr>
    </w:lvl>
  </w:abstractNum>
  <w:abstractNum w:abstractNumId="10" w15:restartNumberingAfterBreak="0">
    <w:nsid w:val="1F8E47FA"/>
    <w:multiLevelType w:val="hybridMultilevel"/>
    <w:tmpl w:val="2310711E"/>
    <w:lvl w:ilvl="0" w:tplc="B788798A">
      <w:start w:val="1"/>
      <w:numFmt w:val="bullet"/>
      <w:lvlText w:val=""/>
      <w:lvlPicBulletId w:val="0"/>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18A6449"/>
    <w:multiLevelType w:val="hybridMultilevel"/>
    <w:tmpl w:val="148CB212"/>
    <w:lvl w:ilvl="0" w:tplc="B788798A">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2D74DA3"/>
    <w:multiLevelType w:val="hybridMultilevel"/>
    <w:tmpl w:val="6E0AF4BA"/>
    <w:styleLink w:val="Listeactuelle1"/>
    <w:lvl w:ilvl="0" w:tplc="2F66D488">
      <w:start w:val="1"/>
      <w:numFmt w:val="bullet"/>
      <w:lvlText w:val="o"/>
      <w:lvlJc w:val="left"/>
      <w:pPr>
        <w:ind w:left="720" w:hanging="360"/>
      </w:pPr>
      <w:rPr>
        <w:rFonts w:ascii="Symbol" w:hAnsi="Symbol" w:hint="default"/>
      </w:rPr>
    </w:lvl>
    <w:lvl w:ilvl="1" w:tplc="EFA05C8C">
      <w:start w:val="1"/>
      <w:numFmt w:val="bullet"/>
      <w:lvlText w:val="o"/>
      <w:lvlJc w:val="left"/>
      <w:pPr>
        <w:ind w:left="1440" w:hanging="360"/>
      </w:pPr>
      <w:rPr>
        <w:rFonts w:ascii="Courier New" w:hAnsi="Courier New" w:hint="default"/>
      </w:rPr>
    </w:lvl>
    <w:lvl w:ilvl="2" w:tplc="E4D66418">
      <w:start w:val="1"/>
      <w:numFmt w:val="bullet"/>
      <w:lvlText w:val=""/>
      <w:lvlJc w:val="left"/>
      <w:pPr>
        <w:ind w:left="2160" w:hanging="360"/>
      </w:pPr>
      <w:rPr>
        <w:rFonts w:ascii="Wingdings" w:hAnsi="Wingdings" w:hint="default"/>
      </w:rPr>
    </w:lvl>
    <w:lvl w:ilvl="3" w:tplc="4F5CFDCA">
      <w:start w:val="1"/>
      <w:numFmt w:val="bullet"/>
      <w:lvlText w:val=""/>
      <w:lvlJc w:val="left"/>
      <w:pPr>
        <w:ind w:left="2880" w:hanging="360"/>
      </w:pPr>
      <w:rPr>
        <w:rFonts w:ascii="Symbol" w:hAnsi="Symbol" w:hint="default"/>
      </w:rPr>
    </w:lvl>
    <w:lvl w:ilvl="4" w:tplc="D91ECD24">
      <w:start w:val="1"/>
      <w:numFmt w:val="bullet"/>
      <w:lvlText w:val="o"/>
      <w:lvlJc w:val="left"/>
      <w:pPr>
        <w:ind w:left="3600" w:hanging="360"/>
      </w:pPr>
      <w:rPr>
        <w:rFonts w:ascii="Courier New" w:hAnsi="Courier New" w:hint="default"/>
      </w:rPr>
    </w:lvl>
    <w:lvl w:ilvl="5" w:tplc="5E7E6348">
      <w:start w:val="1"/>
      <w:numFmt w:val="bullet"/>
      <w:lvlText w:val=""/>
      <w:lvlJc w:val="left"/>
      <w:pPr>
        <w:ind w:left="4320" w:hanging="360"/>
      </w:pPr>
      <w:rPr>
        <w:rFonts w:ascii="Wingdings" w:hAnsi="Wingdings" w:hint="default"/>
      </w:rPr>
    </w:lvl>
    <w:lvl w:ilvl="6" w:tplc="5F1E8B4C">
      <w:start w:val="1"/>
      <w:numFmt w:val="bullet"/>
      <w:lvlText w:val=""/>
      <w:lvlJc w:val="left"/>
      <w:pPr>
        <w:ind w:left="5040" w:hanging="360"/>
      </w:pPr>
      <w:rPr>
        <w:rFonts w:ascii="Symbol" w:hAnsi="Symbol" w:hint="default"/>
      </w:rPr>
    </w:lvl>
    <w:lvl w:ilvl="7" w:tplc="80D4E16A">
      <w:start w:val="1"/>
      <w:numFmt w:val="bullet"/>
      <w:lvlText w:val="o"/>
      <w:lvlJc w:val="left"/>
      <w:pPr>
        <w:ind w:left="5760" w:hanging="360"/>
      </w:pPr>
      <w:rPr>
        <w:rFonts w:ascii="Courier New" w:hAnsi="Courier New" w:hint="default"/>
      </w:rPr>
    </w:lvl>
    <w:lvl w:ilvl="8" w:tplc="59B61128">
      <w:start w:val="1"/>
      <w:numFmt w:val="bullet"/>
      <w:lvlText w:val=""/>
      <w:lvlJc w:val="left"/>
      <w:pPr>
        <w:ind w:left="6480" w:hanging="360"/>
      </w:pPr>
      <w:rPr>
        <w:rFonts w:ascii="Wingdings" w:hAnsi="Wingdings" w:hint="default"/>
      </w:rPr>
    </w:lvl>
  </w:abstractNum>
  <w:abstractNum w:abstractNumId="13" w15:restartNumberingAfterBreak="0">
    <w:nsid w:val="238B55D3"/>
    <w:multiLevelType w:val="hybridMultilevel"/>
    <w:tmpl w:val="71567508"/>
    <w:lvl w:ilvl="0" w:tplc="B78879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5073D6"/>
    <w:multiLevelType w:val="multilevel"/>
    <w:tmpl w:val="42D44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F7F56"/>
    <w:multiLevelType w:val="hybridMultilevel"/>
    <w:tmpl w:val="54EA18B8"/>
    <w:lvl w:ilvl="0" w:tplc="FFFFFFFF">
      <w:start w:val="1"/>
      <w:numFmt w:val="bullet"/>
      <w:lvlText w:val=""/>
      <w:lvlJc w:val="left"/>
      <w:pPr>
        <w:ind w:left="720" w:hanging="360"/>
      </w:pPr>
      <w:rPr>
        <w:rFonts w:ascii="Symbol" w:hAnsi="Symbol" w:hint="default"/>
        <w:color w:val="auto"/>
      </w:rPr>
    </w:lvl>
    <w:lvl w:ilvl="1" w:tplc="B788798A">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046FAE"/>
    <w:multiLevelType w:val="hybridMultilevel"/>
    <w:tmpl w:val="D010A870"/>
    <w:lvl w:ilvl="0" w:tplc="B78879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F50578"/>
    <w:multiLevelType w:val="hybridMultilevel"/>
    <w:tmpl w:val="9DB807A6"/>
    <w:lvl w:ilvl="0" w:tplc="DEBEDAB2">
      <w:start w:val="1"/>
      <w:numFmt w:val="bullet"/>
      <w:lvlText w:val="·"/>
      <w:lvlJc w:val="left"/>
      <w:pPr>
        <w:ind w:left="720" w:hanging="360"/>
      </w:pPr>
      <w:rPr>
        <w:rFonts w:ascii="Symbol" w:hAnsi="Symbol" w:hint="default"/>
      </w:rPr>
    </w:lvl>
    <w:lvl w:ilvl="1" w:tplc="83885720">
      <w:start w:val="1"/>
      <w:numFmt w:val="bullet"/>
      <w:lvlText w:val="o"/>
      <w:lvlJc w:val="left"/>
      <w:pPr>
        <w:ind w:left="1440" w:hanging="360"/>
      </w:pPr>
      <w:rPr>
        <w:rFonts w:ascii="Courier New" w:hAnsi="Courier New" w:hint="default"/>
      </w:rPr>
    </w:lvl>
    <w:lvl w:ilvl="2" w:tplc="D92880D4">
      <w:start w:val="1"/>
      <w:numFmt w:val="bullet"/>
      <w:lvlText w:val=""/>
      <w:lvlJc w:val="left"/>
      <w:pPr>
        <w:ind w:left="2160" w:hanging="360"/>
      </w:pPr>
      <w:rPr>
        <w:rFonts w:ascii="Wingdings" w:hAnsi="Wingdings" w:hint="default"/>
      </w:rPr>
    </w:lvl>
    <w:lvl w:ilvl="3" w:tplc="B352ED8C">
      <w:start w:val="1"/>
      <w:numFmt w:val="bullet"/>
      <w:lvlText w:val=""/>
      <w:lvlJc w:val="left"/>
      <w:pPr>
        <w:ind w:left="2880" w:hanging="360"/>
      </w:pPr>
      <w:rPr>
        <w:rFonts w:ascii="Symbol" w:hAnsi="Symbol" w:hint="default"/>
      </w:rPr>
    </w:lvl>
    <w:lvl w:ilvl="4" w:tplc="BC825060">
      <w:start w:val="1"/>
      <w:numFmt w:val="bullet"/>
      <w:lvlText w:val="o"/>
      <w:lvlJc w:val="left"/>
      <w:pPr>
        <w:ind w:left="3600" w:hanging="360"/>
      </w:pPr>
      <w:rPr>
        <w:rFonts w:ascii="Courier New" w:hAnsi="Courier New" w:hint="default"/>
      </w:rPr>
    </w:lvl>
    <w:lvl w:ilvl="5" w:tplc="F1F87E3A">
      <w:start w:val="1"/>
      <w:numFmt w:val="bullet"/>
      <w:lvlText w:val=""/>
      <w:lvlJc w:val="left"/>
      <w:pPr>
        <w:ind w:left="4320" w:hanging="360"/>
      </w:pPr>
      <w:rPr>
        <w:rFonts w:ascii="Wingdings" w:hAnsi="Wingdings" w:hint="default"/>
      </w:rPr>
    </w:lvl>
    <w:lvl w:ilvl="6" w:tplc="0D26A6D0">
      <w:start w:val="1"/>
      <w:numFmt w:val="bullet"/>
      <w:lvlText w:val=""/>
      <w:lvlJc w:val="left"/>
      <w:pPr>
        <w:ind w:left="5040" w:hanging="360"/>
      </w:pPr>
      <w:rPr>
        <w:rFonts w:ascii="Symbol" w:hAnsi="Symbol" w:hint="default"/>
      </w:rPr>
    </w:lvl>
    <w:lvl w:ilvl="7" w:tplc="0628AAB8">
      <w:start w:val="1"/>
      <w:numFmt w:val="bullet"/>
      <w:lvlText w:val="o"/>
      <w:lvlJc w:val="left"/>
      <w:pPr>
        <w:ind w:left="5760" w:hanging="360"/>
      </w:pPr>
      <w:rPr>
        <w:rFonts w:ascii="Courier New" w:hAnsi="Courier New" w:hint="default"/>
      </w:rPr>
    </w:lvl>
    <w:lvl w:ilvl="8" w:tplc="C4406FD0">
      <w:start w:val="1"/>
      <w:numFmt w:val="bullet"/>
      <w:lvlText w:val=""/>
      <w:lvlJc w:val="left"/>
      <w:pPr>
        <w:ind w:left="6480" w:hanging="360"/>
      </w:pPr>
      <w:rPr>
        <w:rFonts w:ascii="Wingdings" w:hAnsi="Wingdings" w:hint="default"/>
      </w:rPr>
    </w:lvl>
  </w:abstractNum>
  <w:abstractNum w:abstractNumId="18" w15:restartNumberingAfterBreak="0">
    <w:nsid w:val="34C822C3"/>
    <w:multiLevelType w:val="hybridMultilevel"/>
    <w:tmpl w:val="5EF42770"/>
    <w:lvl w:ilvl="0" w:tplc="2188E91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AA7488D"/>
    <w:multiLevelType w:val="hybridMultilevel"/>
    <w:tmpl w:val="39EA49EC"/>
    <w:lvl w:ilvl="0" w:tplc="7B443B08">
      <w:start w:val="1"/>
      <w:numFmt w:val="decimal"/>
      <w:lvlText w:val="%1."/>
      <w:lvlJc w:val="left"/>
      <w:pPr>
        <w:ind w:left="720" w:hanging="360"/>
      </w:pPr>
    </w:lvl>
    <w:lvl w:ilvl="1" w:tplc="04EA06AC">
      <w:start w:val="1"/>
      <w:numFmt w:val="lowerLetter"/>
      <w:lvlText w:val="%2."/>
      <w:lvlJc w:val="left"/>
      <w:pPr>
        <w:ind w:left="1780" w:hanging="360"/>
      </w:pPr>
    </w:lvl>
    <w:lvl w:ilvl="2" w:tplc="3F10BE3C">
      <w:start w:val="1"/>
      <w:numFmt w:val="lowerRoman"/>
      <w:lvlText w:val="%3."/>
      <w:lvlJc w:val="right"/>
      <w:pPr>
        <w:ind w:left="2160" w:hanging="180"/>
      </w:pPr>
    </w:lvl>
    <w:lvl w:ilvl="3" w:tplc="B24CA1EA">
      <w:start w:val="1"/>
      <w:numFmt w:val="decimal"/>
      <w:lvlText w:val="%4."/>
      <w:lvlJc w:val="left"/>
      <w:pPr>
        <w:ind w:left="2880" w:hanging="360"/>
      </w:pPr>
    </w:lvl>
    <w:lvl w:ilvl="4" w:tplc="19D0C404">
      <w:start w:val="1"/>
      <w:numFmt w:val="lowerLetter"/>
      <w:lvlText w:val="%5."/>
      <w:lvlJc w:val="left"/>
      <w:pPr>
        <w:ind w:left="3600" w:hanging="360"/>
      </w:pPr>
    </w:lvl>
    <w:lvl w:ilvl="5" w:tplc="5FEE9012">
      <w:start w:val="1"/>
      <w:numFmt w:val="lowerRoman"/>
      <w:lvlText w:val="%6."/>
      <w:lvlJc w:val="right"/>
      <w:pPr>
        <w:ind w:left="4320" w:hanging="180"/>
      </w:pPr>
    </w:lvl>
    <w:lvl w:ilvl="6" w:tplc="6DCCC4AE">
      <w:start w:val="1"/>
      <w:numFmt w:val="decimal"/>
      <w:lvlText w:val="%7."/>
      <w:lvlJc w:val="left"/>
      <w:pPr>
        <w:ind w:left="5040" w:hanging="360"/>
      </w:pPr>
    </w:lvl>
    <w:lvl w:ilvl="7" w:tplc="FFF4FD88">
      <w:start w:val="1"/>
      <w:numFmt w:val="lowerLetter"/>
      <w:lvlText w:val="%8."/>
      <w:lvlJc w:val="left"/>
      <w:pPr>
        <w:ind w:left="5760" w:hanging="360"/>
      </w:pPr>
    </w:lvl>
    <w:lvl w:ilvl="8" w:tplc="15AE3566">
      <w:start w:val="1"/>
      <w:numFmt w:val="lowerRoman"/>
      <w:lvlText w:val="%9."/>
      <w:lvlJc w:val="right"/>
      <w:pPr>
        <w:ind w:left="6480" w:hanging="180"/>
      </w:pPr>
    </w:lvl>
  </w:abstractNum>
  <w:abstractNum w:abstractNumId="20" w15:restartNumberingAfterBreak="0">
    <w:nsid w:val="3BE62053"/>
    <w:multiLevelType w:val="hybridMultilevel"/>
    <w:tmpl w:val="8F9CD948"/>
    <w:lvl w:ilvl="0" w:tplc="B78879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A30D62"/>
    <w:multiLevelType w:val="hybridMultilevel"/>
    <w:tmpl w:val="7C428312"/>
    <w:lvl w:ilvl="0" w:tplc="FE162A80">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2" w15:restartNumberingAfterBreak="0">
    <w:nsid w:val="452A313A"/>
    <w:multiLevelType w:val="hybridMultilevel"/>
    <w:tmpl w:val="787CC8CC"/>
    <w:lvl w:ilvl="0" w:tplc="B788798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5C5A026"/>
    <w:multiLevelType w:val="hybridMultilevel"/>
    <w:tmpl w:val="D5F6FAB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ymbol" w:hAnsi="Symbol" w:hint="default"/>
      </w:rPr>
    </w:lvl>
    <w:lvl w:ilvl="2" w:tplc="EB9A3A10">
      <w:start w:val="1"/>
      <w:numFmt w:val="bullet"/>
      <w:lvlText w:val=""/>
      <w:lvlJc w:val="left"/>
      <w:pPr>
        <w:ind w:left="2160" w:hanging="360"/>
      </w:pPr>
      <w:rPr>
        <w:rFonts w:ascii="Wingdings" w:hAnsi="Wingdings" w:hint="default"/>
      </w:rPr>
    </w:lvl>
    <w:lvl w:ilvl="3" w:tplc="F9408E8E">
      <w:start w:val="1"/>
      <w:numFmt w:val="bullet"/>
      <w:lvlText w:val=""/>
      <w:lvlJc w:val="left"/>
      <w:pPr>
        <w:ind w:left="2880" w:hanging="360"/>
      </w:pPr>
      <w:rPr>
        <w:rFonts w:ascii="Symbol" w:hAnsi="Symbol" w:hint="default"/>
      </w:rPr>
    </w:lvl>
    <w:lvl w:ilvl="4" w:tplc="43B250CA">
      <w:start w:val="1"/>
      <w:numFmt w:val="bullet"/>
      <w:lvlText w:val="o"/>
      <w:lvlJc w:val="left"/>
      <w:pPr>
        <w:ind w:left="3600" w:hanging="360"/>
      </w:pPr>
      <w:rPr>
        <w:rFonts w:ascii="Courier New" w:hAnsi="Courier New" w:hint="default"/>
      </w:rPr>
    </w:lvl>
    <w:lvl w:ilvl="5" w:tplc="CCF8DC96">
      <w:start w:val="1"/>
      <w:numFmt w:val="bullet"/>
      <w:lvlText w:val=""/>
      <w:lvlJc w:val="left"/>
      <w:pPr>
        <w:ind w:left="4320" w:hanging="360"/>
      </w:pPr>
      <w:rPr>
        <w:rFonts w:ascii="Wingdings" w:hAnsi="Wingdings" w:hint="default"/>
      </w:rPr>
    </w:lvl>
    <w:lvl w:ilvl="6" w:tplc="E1C4A6CE">
      <w:start w:val="1"/>
      <w:numFmt w:val="bullet"/>
      <w:lvlText w:val=""/>
      <w:lvlJc w:val="left"/>
      <w:pPr>
        <w:ind w:left="5040" w:hanging="360"/>
      </w:pPr>
      <w:rPr>
        <w:rFonts w:ascii="Symbol" w:hAnsi="Symbol" w:hint="default"/>
      </w:rPr>
    </w:lvl>
    <w:lvl w:ilvl="7" w:tplc="C2CEE2A4">
      <w:start w:val="1"/>
      <w:numFmt w:val="bullet"/>
      <w:lvlText w:val="o"/>
      <w:lvlJc w:val="left"/>
      <w:pPr>
        <w:ind w:left="5760" w:hanging="360"/>
      </w:pPr>
      <w:rPr>
        <w:rFonts w:ascii="Courier New" w:hAnsi="Courier New" w:hint="default"/>
      </w:rPr>
    </w:lvl>
    <w:lvl w:ilvl="8" w:tplc="59EC2374">
      <w:start w:val="1"/>
      <w:numFmt w:val="bullet"/>
      <w:lvlText w:val=""/>
      <w:lvlJc w:val="left"/>
      <w:pPr>
        <w:ind w:left="6480" w:hanging="360"/>
      </w:pPr>
      <w:rPr>
        <w:rFonts w:ascii="Wingdings" w:hAnsi="Wingdings" w:hint="default"/>
      </w:rPr>
    </w:lvl>
  </w:abstractNum>
  <w:abstractNum w:abstractNumId="24" w15:restartNumberingAfterBreak="0">
    <w:nsid w:val="46033641"/>
    <w:multiLevelType w:val="singleLevel"/>
    <w:tmpl w:val="2188E912"/>
    <w:lvl w:ilvl="0">
      <w:start w:val="1"/>
      <w:numFmt w:val="bullet"/>
      <w:lvlText w:val=""/>
      <w:lvlJc w:val="left"/>
      <w:pPr>
        <w:ind w:left="587" w:hanging="360"/>
      </w:pPr>
      <w:rPr>
        <w:rFonts w:ascii="Symbol" w:hAnsi="Symbol" w:hint="default"/>
        <w:color w:val="auto"/>
      </w:rPr>
    </w:lvl>
  </w:abstractNum>
  <w:abstractNum w:abstractNumId="25" w15:restartNumberingAfterBreak="0">
    <w:nsid w:val="4AB12F90"/>
    <w:multiLevelType w:val="hybridMultilevel"/>
    <w:tmpl w:val="C30AEC68"/>
    <w:lvl w:ilvl="0" w:tplc="B78879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3A03E5"/>
    <w:multiLevelType w:val="hybridMultilevel"/>
    <w:tmpl w:val="40FA33C8"/>
    <w:lvl w:ilvl="0" w:tplc="CBE21376">
      <w:start w:val="1"/>
      <w:numFmt w:val="decimal"/>
      <w:lvlText w:val="%1."/>
      <w:lvlJc w:val="left"/>
      <w:pPr>
        <w:ind w:left="720" w:hanging="360"/>
      </w:pPr>
    </w:lvl>
    <w:lvl w:ilvl="1" w:tplc="E0F4798A">
      <w:start w:val="2"/>
      <w:numFmt w:val="lowerLetter"/>
      <w:lvlText w:val="%2."/>
      <w:lvlJc w:val="left"/>
      <w:pPr>
        <w:ind w:left="1780" w:hanging="360"/>
      </w:pPr>
      <w:rPr>
        <w:rFonts w:ascii="Arial" w:hAnsi="Arial" w:hint="default"/>
      </w:rPr>
    </w:lvl>
    <w:lvl w:ilvl="2" w:tplc="07687B68">
      <w:start w:val="1"/>
      <w:numFmt w:val="lowerRoman"/>
      <w:lvlText w:val="%3."/>
      <w:lvlJc w:val="right"/>
      <w:pPr>
        <w:ind w:left="2160" w:hanging="180"/>
      </w:pPr>
    </w:lvl>
    <w:lvl w:ilvl="3" w:tplc="AD6CB6FC">
      <w:start w:val="1"/>
      <w:numFmt w:val="decimal"/>
      <w:lvlText w:val="%4."/>
      <w:lvlJc w:val="left"/>
      <w:pPr>
        <w:ind w:left="2880" w:hanging="360"/>
      </w:pPr>
    </w:lvl>
    <w:lvl w:ilvl="4" w:tplc="98EACE72">
      <w:start w:val="1"/>
      <w:numFmt w:val="lowerLetter"/>
      <w:lvlText w:val="%5."/>
      <w:lvlJc w:val="left"/>
      <w:pPr>
        <w:ind w:left="3600" w:hanging="360"/>
      </w:pPr>
    </w:lvl>
    <w:lvl w:ilvl="5" w:tplc="9552F920">
      <w:start w:val="1"/>
      <w:numFmt w:val="lowerRoman"/>
      <w:lvlText w:val="%6."/>
      <w:lvlJc w:val="right"/>
      <w:pPr>
        <w:ind w:left="4320" w:hanging="180"/>
      </w:pPr>
    </w:lvl>
    <w:lvl w:ilvl="6" w:tplc="0C462160">
      <w:start w:val="1"/>
      <w:numFmt w:val="decimal"/>
      <w:lvlText w:val="%7."/>
      <w:lvlJc w:val="left"/>
      <w:pPr>
        <w:ind w:left="5040" w:hanging="360"/>
      </w:pPr>
    </w:lvl>
    <w:lvl w:ilvl="7" w:tplc="CC64ABAA">
      <w:start w:val="1"/>
      <w:numFmt w:val="lowerLetter"/>
      <w:lvlText w:val="%8."/>
      <w:lvlJc w:val="left"/>
      <w:pPr>
        <w:ind w:left="5760" w:hanging="360"/>
      </w:pPr>
    </w:lvl>
    <w:lvl w:ilvl="8" w:tplc="484E3CAE">
      <w:start w:val="1"/>
      <w:numFmt w:val="lowerRoman"/>
      <w:lvlText w:val="%9."/>
      <w:lvlJc w:val="right"/>
      <w:pPr>
        <w:ind w:left="6480" w:hanging="180"/>
      </w:pPr>
    </w:lvl>
  </w:abstractNum>
  <w:abstractNum w:abstractNumId="27" w15:restartNumberingAfterBreak="0">
    <w:nsid w:val="584A51BA"/>
    <w:multiLevelType w:val="hybridMultilevel"/>
    <w:tmpl w:val="0B806728"/>
    <w:lvl w:ilvl="0" w:tplc="B788798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EA94C70"/>
    <w:multiLevelType w:val="hybridMultilevel"/>
    <w:tmpl w:val="4E36E562"/>
    <w:lvl w:ilvl="0" w:tplc="B788798A">
      <w:start w:val="1"/>
      <w:numFmt w:val="bullet"/>
      <w:lvlText w:val=""/>
      <w:lvlPicBulletId w:val="0"/>
      <w:lvlJc w:val="left"/>
      <w:pPr>
        <w:ind w:left="947" w:hanging="360"/>
      </w:pPr>
      <w:rPr>
        <w:rFonts w:ascii="Symbol" w:hAnsi="Symbol" w:hint="default"/>
        <w:color w:val="auto"/>
      </w:rPr>
    </w:lvl>
    <w:lvl w:ilvl="1" w:tplc="08130003" w:tentative="1">
      <w:start w:val="1"/>
      <w:numFmt w:val="bullet"/>
      <w:lvlText w:val="o"/>
      <w:lvlJc w:val="left"/>
      <w:pPr>
        <w:ind w:left="1667" w:hanging="360"/>
      </w:pPr>
      <w:rPr>
        <w:rFonts w:ascii="Courier New" w:hAnsi="Courier New" w:cs="Courier New" w:hint="default"/>
      </w:rPr>
    </w:lvl>
    <w:lvl w:ilvl="2" w:tplc="08130005" w:tentative="1">
      <w:start w:val="1"/>
      <w:numFmt w:val="bullet"/>
      <w:lvlText w:val=""/>
      <w:lvlJc w:val="left"/>
      <w:pPr>
        <w:ind w:left="2387" w:hanging="360"/>
      </w:pPr>
      <w:rPr>
        <w:rFonts w:ascii="Wingdings" w:hAnsi="Wingdings" w:hint="default"/>
      </w:rPr>
    </w:lvl>
    <w:lvl w:ilvl="3" w:tplc="08130001" w:tentative="1">
      <w:start w:val="1"/>
      <w:numFmt w:val="bullet"/>
      <w:lvlText w:val=""/>
      <w:lvlJc w:val="left"/>
      <w:pPr>
        <w:ind w:left="3107" w:hanging="360"/>
      </w:pPr>
      <w:rPr>
        <w:rFonts w:ascii="Symbol" w:hAnsi="Symbol" w:hint="default"/>
      </w:rPr>
    </w:lvl>
    <w:lvl w:ilvl="4" w:tplc="08130003" w:tentative="1">
      <w:start w:val="1"/>
      <w:numFmt w:val="bullet"/>
      <w:lvlText w:val="o"/>
      <w:lvlJc w:val="left"/>
      <w:pPr>
        <w:ind w:left="3827" w:hanging="360"/>
      </w:pPr>
      <w:rPr>
        <w:rFonts w:ascii="Courier New" w:hAnsi="Courier New" w:cs="Courier New" w:hint="default"/>
      </w:rPr>
    </w:lvl>
    <w:lvl w:ilvl="5" w:tplc="08130005" w:tentative="1">
      <w:start w:val="1"/>
      <w:numFmt w:val="bullet"/>
      <w:lvlText w:val=""/>
      <w:lvlJc w:val="left"/>
      <w:pPr>
        <w:ind w:left="4547" w:hanging="360"/>
      </w:pPr>
      <w:rPr>
        <w:rFonts w:ascii="Wingdings" w:hAnsi="Wingdings" w:hint="default"/>
      </w:rPr>
    </w:lvl>
    <w:lvl w:ilvl="6" w:tplc="08130001" w:tentative="1">
      <w:start w:val="1"/>
      <w:numFmt w:val="bullet"/>
      <w:lvlText w:val=""/>
      <w:lvlJc w:val="left"/>
      <w:pPr>
        <w:ind w:left="5267" w:hanging="360"/>
      </w:pPr>
      <w:rPr>
        <w:rFonts w:ascii="Symbol" w:hAnsi="Symbol" w:hint="default"/>
      </w:rPr>
    </w:lvl>
    <w:lvl w:ilvl="7" w:tplc="08130003" w:tentative="1">
      <w:start w:val="1"/>
      <w:numFmt w:val="bullet"/>
      <w:lvlText w:val="o"/>
      <w:lvlJc w:val="left"/>
      <w:pPr>
        <w:ind w:left="5987" w:hanging="360"/>
      </w:pPr>
      <w:rPr>
        <w:rFonts w:ascii="Courier New" w:hAnsi="Courier New" w:cs="Courier New" w:hint="default"/>
      </w:rPr>
    </w:lvl>
    <w:lvl w:ilvl="8" w:tplc="08130005" w:tentative="1">
      <w:start w:val="1"/>
      <w:numFmt w:val="bullet"/>
      <w:lvlText w:val=""/>
      <w:lvlJc w:val="left"/>
      <w:pPr>
        <w:ind w:left="6707" w:hanging="360"/>
      </w:pPr>
      <w:rPr>
        <w:rFonts w:ascii="Wingdings" w:hAnsi="Wingdings" w:hint="default"/>
      </w:rPr>
    </w:lvl>
  </w:abstractNum>
  <w:abstractNum w:abstractNumId="29" w15:restartNumberingAfterBreak="0">
    <w:nsid w:val="6224500C"/>
    <w:multiLevelType w:val="multilevel"/>
    <w:tmpl w:val="50984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9B4AF0"/>
    <w:multiLevelType w:val="hybridMultilevel"/>
    <w:tmpl w:val="06820C62"/>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8B3E8DB"/>
    <w:multiLevelType w:val="hybridMultilevel"/>
    <w:tmpl w:val="D99CCC8E"/>
    <w:lvl w:ilvl="0" w:tplc="1E145548">
      <w:start w:val="1"/>
      <w:numFmt w:val="bullet"/>
      <w:lvlText w:val=""/>
      <w:lvlJc w:val="left"/>
      <w:pPr>
        <w:ind w:left="720" w:hanging="360"/>
      </w:pPr>
      <w:rPr>
        <w:rFonts w:ascii="Symbol" w:hAnsi="Symbol" w:hint="default"/>
      </w:rPr>
    </w:lvl>
    <w:lvl w:ilvl="1" w:tplc="21F6220A">
      <w:start w:val="1"/>
      <w:numFmt w:val="bullet"/>
      <w:lvlText w:val="o"/>
      <w:lvlJc w:val="left"/>
      <w:pPr>
        <w:ind w:left="1440" w:hanging="360"/>
      </w:pPr>
      <w:rPr>
        <w:rFonts w:ascii="Courier New" w:hAnsi="Courier New" w:hint="default"/>
      </w:rPr>
    </w:lvl>
    <w:lvl w:ilvl="2" w:tplc="37F63A28">
      <w:start w:val="1"/>
      <w:numFmt w:val="bullet"/>
      <w:lvlText w:val=""/>
      <w:lvlJc w:val="left"/>
      <w:pPr>
        <w:ind w:left="2160" w:hanging="360"/>
      </w:pPr>
      <w:rPr>
        <w:rFonts w:ascii="Wingdings" w:hAnsi="Wingdings" w:hint="default"/>
      </w:rPr>
    </w:lvl>
    <w:lvl w:ilvl="3" w:tplc="584A8442">
      <w:start w:val="1"/>
      <w:numFmt w:val="bullet"/>
      <w:lvlText w:val=""/>
      <w:lvlJc w:val="left"/>
      <w:pPr>
        <w:ind w:left="2880" w:hanging="360"/>
      </w:pPr>
      <w:rPr>
        <w:rFonts w:ascii="Symbol" w:hAnsi="Symbol" w:hint="default"/>
      </w:rPr>
    </w:lvl>
    <w:lvl w:ilvl="4" w:tplc="563007B4">
      <w:start w:val="1"/>
      <w:numFmt w:val="bullet"/>
      <w:lvlText w:val="o"/>
      <w:lvlJc w:val="left"/>
      <w:pPr>
        <w:ind w:left="3600" w:hanging="360"/>
      </w:pPr>
      <w:rPr>
        <w:rFonts w:ascii="Courier New" w:hAnsi="Courier New" w:hint="default"/>
      </w:rPr>
    </w:lvl>
    <w:lvl w:ilvl="5" w:tplc="F18E6074">
      <w:start w:val="1"/>
      <w:numFmt w:val="bullet"/>
      <w:lvlText w:val=""/>
      <w:lvlJc w:val="left"/>
      <w:pPr>
        <w:ind w:left="4320" w:hanging="360"/>
      </w:pPr>
      <w:rPr>
        <w:rFonts w:ascii="Wingdings" w:hAnsi="Wingdings" w:hint="default"/>
      </w:rPr>
    </w:lvl>
    <w:lvl w:ilvl="6" w:tplc="BADE474A">
      <w:start w:val="1"/>
      <w:numFmt w:val="bullet"/>
      <w:lvlText w:val=""/>
      <w:lvlJc w:val="left"/>
      <w:pPr>
        <w:ind w:left="5040" w:hanging="360"/>
      </w:pPr>
      <w:rPr>
        <w:rFonts w:ascii="Symbol" w:hAnsi="Symbol" w:hint="default"/>
      </w:rPr>
    </w:lvl>
    <w:lvl w:ilvl="7" w:tplc="3EF24B14">
      <w:start w:val="1"/>
      <w:numFmt w:val="bullet"/>
      <w:lvlText w:val="o"/>
      <w:lvlJc w:val="left"/>
      <w:pPr>
        <w:ind w:left="5760" w:hanging="360"/>
      </w:pPr>
      <w:rPr>
        <w:rFonts w:ascii="Courier New" w:hAnsi="Courier New" w:hint="default"/>
      </w:rPr>
    </w:lvl>
    <w:lvl w:ilvl="8" w:tplc="A5204196">
      <w:start w:val="1"/>
      <w:numFmt w:val="bullet"/>
      <w:lvlText w:val=""/>
      <w:lvlJc w:val="left"/>
      <w:pPr>
        <w:ind w:left="6480" w:hanging="360"/>
      </w:pPr>
      <w:rPr>
        <w:rFonts w:ascii="Wingdings" w:hAnsi="Wingdings" w:hint="default"/>
      </w:rPr>
    </w:lvl>
  </w:abstractNum>
  <w:abstractNum w:abstractNumId="32" w15:restartNumberingAfterBreak="0">
    <w:nsid w:val="6D831887"/>
    <w:multiLevelType w:val="hybridMultilevel"/>
    <w:tmpl w:val="6ACC735C"/>
    <w:lvl w:ilvl="0" w:tplc="B78879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5104D0"/>
    <w:multiLevelType w:val="hybridMultilevel"/>
    <w:tmpl w:val="C3D0BC88"/>
    <w:lvl w:ilvl="0" w:tplc="3E8E1FAC">
      <w:start w:val="1"/>
      <w:numFmt w:val="bullet"/>
      <w:lvlText w:val="·"/>
      <w:lvlJc w:val="left"/>
      <w:pPr>
        <w:ind w:left="720" w:hanging="360"/>
      </w:pPr>
      <w:rPr>
        <w:rFonts w:ascii="Symbol" w:hAnsi="Symbol" w:hint="default"/>
      </w:rPr>
    </w:lvl>
    <w:lvl w:ilvl="1" w:tplc="51881CFA">
      <w:start w:val="1"/>
      <w:numFmt w:val="bullet"/>
      <w:lvlText w:val="o"/>
      <w:lvlJc w:val="left"/>
      <w:pPr>
        <w:ind w:left="1440" w:hanging="360"/>
      </w:pPr>
      <w:rPr>
        <w:rFonts w:ascii="Courier New" w:hAnsi="Courier New" w:hint="default"/>
      </w:rPr>
    </w:lvl>
    <w:lvl w:ilvl="2" w:tplc="E85839F6">
      <w:start w:val="1"/>
      <w:numFmt w:val="bullet"/>
      <w:lvlText w:val=""/>
      <w:lvlJc w:val="left"/>
      <w:pPr>
        <w:ind w:left="2160" w:hanging="360"/>
      </w:pPr>
      <w:rPr>
        <w:rFonts w:ascii="Wingdings" w:hAnsi="Wingdings" w:hint="default"/>
      </w:rPr>
    </w:lvl>
    <w:lvl w:ilvl="3" w:tplc="09C40822">
      <w:start w:val="1"/>
      <w:numFmt w:val="bullet"/>
      <w:lvlText w:val=""/>
      <w:lvlJc w:val="left"/>
      <w:pPr>
        <w:ind w:left="2880" w:hanging="360"/>
      </w:pPr>
      <w:rPr>
        <w:rFonts w:ascii="Symbol" w:hAnsi="Symbol" w:hint="default"/>
      </w:rPr>
    </w:lvl>
    <w:lvl w:ilvl="4" w:tplc="6D26E614">
      <w:start w:val="1"/>
      <w:numFmt w:val="bullet"/>
      <w:lvlText w:val="o"/>
      <w:lvlJc w:val="left"/>
      <w:pPr>
        <w:ind w:left="3600" w:hanging="360"/>
      </w:pPr>
      <w:rPr>
        <w:rFonts w:ascii="Courier New" w:hAnsi="Courier New" w:hint="default"/>
      </w:rPr>
    </w:lvl>
    <w:lvl w:ilvl="5" w:tplc="2E48FEA0">
      <w:start w:val="1"/>
      <w:numFmt w:val="bullet"/>
      <w:lvlText w:val=""/>
      <w:lvlJc w:val="left"/>
      <w:pPr>
        <w:ind w:left="4320" w:hanging="360"/>
      </w:pPr>
      <w:rPr>
        <w:rFonts w:ascii="Wingdings" w:hAnsi="Wingdings" w:hint="default"/>
      </w:rPr>
    </w:lvl>
    <w:lvl w:ilvl="6" w:tplc="D54A272C">
      <w:start w:val="1"/>
      <w:numFmt w:val="bullet"/>
      <w:lvlText w:val=""/>
      <w:lvlJc w:val="left"/>
      <w:pPr>
        <w:ind w:left="5040" w:hanging="360"/>
      </w:pPr>
      <w:rPr>
        <w:rFonts w:ascii="Symbol" w:hAnsi="Symbol" w:hint="default"/>
      </w:rPr>
    </w:lvl>
    <w:lvl w:ilvl="7" w:tplc="27369A28">
      <w:start w:val="1"/>
      <w:numFmt w:val="bullet"/>
      <w:lvlText w:val="o"/>
      <w:lvlJc w:val="left"/>
      <w:pPr>
        <w:ind w:left="5760" w:hanging="360"/>
      </w:pPr>
      <w:rPr>
        <w:rFonts w:ascii="Courier New" w:hAnsi="Courier New" w:hint="default"/>
      </w:rPr>
    </w:lvl>
    <w:lvl w:ilvl="8" w:tplc="5D0CE884">
      <w:start w:val="1"/>
      <w:numFmt w:val="bullet"/>
      <w:lvlText w:val=""/>
      <w:lvlJc w:val="left"/>
      <w:pPr>
        <w:ind w:left="6480" w:hanging="360"/>
      </w:pPr>
      <w:rPr>
        <w:rFonts w:ascii="Wingdings" w:hAnsi="Wingdings" w:hint="default"/>
      </w:rPr>
    </w:lvl>
  </w:abstractNum>
  <w:abstractNum w:abstractNumId="34" w15:restartNumberingAfterBreak="0">
    <w:nsid w:val="750B0838"/>
    <w:multiLevelType w:val="hybridMultilevel"/>
    <w:tmpl w:val="E856C1E4"/>
    <w:lvl w:ilvl="0" w:tplc="B788798A">
      <w:start w:val="1"/>
      <w:numFmt w:val="bullet"/>
      <w:lvlText w:val=""/>
      <w:lvlPicBulletId w:val="0"/>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5FC1B6A"/>
    <w:multiLevelType w:val="hybridMultilevel"/>
    <w:tmpl w:val="D21295AC"/>
    <w:lvl w:ilvl="0" w:tplc="B788798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C2979A3"/>
    <w:multiLevelType w:val="hybridMultilevel"/>
    <w:tmpl w:val="484E3674"/>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5A7E1E"/>
    <w:multiLevelType w:val="hybridMultilevel"/>
    <w:tmpl w:val="4558A6A0"/>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32377148">
    <w:abstractNumId w:val="23"/>
  </w:num>
  <w:num w:numId="2" w16cid:durableId="2035841957">
    <w:abstractNumId w:val="9"/>
  </w:num>
  <w:num w:numId="3" w16cid:durableId="1904486605">
    <w:abstractNumId w:val="33"/>
  </w:num>
  <w:num w:numId="4" w16cid:durableId="1747998853">
    <w:abstractNumId w:val="3"/>
  </w:num>
  <w:num w:numId="5" w16cid:durableId="1362321002">
    <w:abstractNumId w:val="31"/>
  </w:num>
  <w:num w:numId="6" w16cid:durableId="306251118">
    <w:abstractNumId w:val="19"/>
  </w:num>
  <w:num w:numId="7" w16cid:durableId="513541001">
    <w:abstractNumId w:val="12"/>
  </w:num>
  <w:num w:numId="8" w16cid:durableId="1385526908">
    <w:abstractNumId w:val="21"/>
  </w:num>
  <w:num w:numId="9" w16cid:durableId="2001232199">
    <w:abstractNumId w:val="2"/>
  </w:num>
  <w:num w:numId="10" w16cid:durableId="749232275">
    <w:abstractNumId w:val="24"/>
  </w:num>
  <w:num w:numId="11" w16cid:durableId="899825455">
    <w:abstractNumId w:val="30"/>
  </w:num>
  <w:num w:numId="12" w16cid:durableId="728843940">
    <w:abstractNumId w:val="21"/>
    <w:lvlOverride w:ilvl="0">
      <w:startOverride w:val="1"/>
    </w:lvlOverride>
  </w:num>
  <w:num w:numId="13" w16cid:durableId="1761292821">
    <w:abstractNumId w:val="37"/>
  </w:num>
  <w:num w:numId="14" w16cid:durableId="1913004183">
    <w:abstractNumId w:val="36"/>
  </w:num>
  <w:num w:numId="15" w16cid:durableId="967590687">
    <w:abstractNumId w:val="18"/>
  </w:num>
  <w:num w:numId="16" w16cid:durableId="491486078">
    <w:abstractNumId w:val="26"/>
  </w:num>
  <w:num w:numId="17" w16cid:durableId="755858802">
    <w:abstractNumId w:val="17"/>
  </w:num>
  <w:num w:numId="18" w16cid:durableId="1953047847">
    <w:abstractNumId w:val="4"/>
  </w:num>
  <w:num w:numId="19" w16cid:durableId="2137331766">
    <w:abstractNumId w:val="7"/>
  </w:num>
  <w:num w:numId="20" w16cid:durableId="227691214">
    <w:abstractNumId w:val="27"/>
  </w:num>
  <w:num w:numId="21" w16cid:durableId="1193038111">
    <w:abstractNumId w:val="16"/>
  </w:num>
  <w:num w:numId="22" w16cid:durableId="928081734">
    <w:abstractNumId w:val="13"/>
  </w:num>
  <w:num w:numId="23" w16cid:durableId="1281884728">
    <w:abstractNumId w:val="20"/>
  </w:num>
  <w:num w:numId="24" w16cid:durableId="813987912">
    <w:abstractNumId w:val="32"/>
  </w:num>
  <w:num w:numId="25" w16cid:durableId="1466191425">
    <w:abstractNumId w:val="25"/>
  </w:num>
  <w:num w:numId="26" w16cid:durableId="269557442">
    <w:abstractNumId w:val="11"/>
  </w:num>
  <w:num w:numId="27" w16cid:durableId="1659268350">
    <w:abstractNumId w:val="15"/>
  </w:num>
  <w:num w:numId="28" w16cid:durableId="1856918155">
    <w:abstractNumId w:val="14"/>
  </w:num>
  <w:num w:numId="29" w16cid:durableId="1297642248">
    <w:abstractNumId w:val="29"/>
  </w:num>
  <w:num w:numId="30" w16cid:durableId="178782276">
    <w:abstractNumId w:val="28"/>
  </w:num>
  <w:num w:numId="31" w16cid:durableId="290480079">
    <w:abstractNumId w:val="22"/>
  </w:num>
  <w:num w:numId="32" w16cid:durableId="1707873994">
    <w:abstractNumId w:val="0"/>
  </w:num>
  <w:num w:numId="33" w16cid:durableId="520241149">
    <w:abstractNumId w:val="6"/>
  </w:num>
  <w:num w:numId="34" w16cid:durableId="211579518">
    <w:abstractNumId w:val="5"/>
  </w:num>
  <w:num w:numId="35" w16cid:durableId="1027951915">
    <w:abstractNumId w:val="10"/>
  </w:num>
  <w:num w:numId="36" w16cid:durableId="1391538555">
    <w:abstractNumId w:val="34"/>
  </w:num>
  <w:num w:numId="37" w16cid:durableId="2040660586">
    <w:abstractNumId w:val="8"/>
  </w:num>
  <w:num w:numId="38" w16cid:durableId="212161687">
    <w:abstractNumId w:val="35"/>
  </w:num>
  <w:num w:numId="39" w16cid:durableId="6546506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157C6"/>
    <w:rsid w:val="00017689"/>
    <w:rsid w:val="000208C3"/>
    <w:rsid w:val="000231AB"/>
    <w:rsid w:val="000268AA"/>
    <w:rsid w:val="000269E2"/>
    <w:rsid w:val="000317AE"/>
    <w:rsid w:val="0003578E"/>
    <w:rsid w:val="0003711B"/>
    <w:rsid w:val="000372F3"/>
    <w:rsid w:val="00043BE5"/>
    <w:rsid w:val="00047837"/>
    <w:rsid w:val="000507D4"/>
    <w:rsid w:val="000614EA"/>
    <w:rsid w:val="000663F9"/>
    <w:rsid w:val="0006745E"/>
    <w:rsid w:val="00072DF3"/>
    <w:rsid w:val="00073AB3"/>
    <w:rsid w:val="00080BB9"/>
    <w:rsid w:val="00080EBA"/>
    <w:rsid w:val="000924B6"/>
    <w:rsid w:val="0009261F"/>
    <w:rsid w:val="00092A09"/>
    <w:rsid w:val="00093A66"/>
    <w:rsid w:val="00095563"/>
    <w:rsid w:val="0009677C"/>
    <w:rsid w:val="00097855"/>
    <w:rsid w:val="0009791E"/>
    <w:rsid w:val="000A3A14"/>
    <w:rsid w:val="000A63AF"/>
    <w:rsid w:val="000B3D89"/>
    <w:rsid w:val="000C137F"/>
    <w:rsid w:val="000C3D0F"/>
    <w:rsid w:val="000E1AFC"/>
    <w:rsid w:val="000E77E2"/>
    <w:rsid w:val="000F4A19"/>
    <w:rsid w:val="000F4C54"/>
    <w:rsid w:val="000F5CF0"/>
    <w:rsid w:val="000F614C"/>
    <w:rsid w:val="00100A5F"/>
    <w:rsid w:val="00102862"/>
    <w:rsid w:val="0011020B"/>
    <w:rsid w:val="00112695"/>
    <w:rsid w:val="0011365B"/>
    <w:rsid w:val="001139B4"/>
    <w:rsid w:val="00114E16"/>
    <w:rsid w:val="0012031F"/>
    <w:rsid w:val="00121345"/>
    <w:rsid w:val="00125B17"/>
    <w:rsid w:val="00127EAF"/>
    <w:rsid w:val="00140B21"/>
    <w:rsid w:val="00141007"/>
    <w:rsid w:val="0014138F"/>
    <w:rsid w:val="00143478"/>
    <w:rsid w:val="00174B9D"/>
    <w:rsid w:val="001810CB"/>
    <w:rsid w:val="0018289F"/>
    <w:rsid w:val="001830C7"/>
    <w:rsid w:val="00183775"/>
    <w:rsid w:val="00184112"/>
    <w:rsid w:val="00184AD4"/>
    <w:rsid w:val="00185CBA"/>
    <w:rsid w:val="00186FE8"/>
    <w:rsid w:val="001A1C8D"/>
    <w:rsid w:val="001B43CD"/>
    <w:rsid w:val="001B4F4C"/>
    <w:rsid w:val="001B5904"/>
    <w:rsid w:val="001D3E22"/>
    <w:rsid w:val="001E199F"/>
    <w:rsid w:val="001E5749"/>
    <w:rsid w:val="001F5502"/>
    <w:rsid w:val="002026AB"/>
    <w:rsid w:val="00206C49"/>
    <w:rsid w:val="00216DB3"/>
    <w:rsid w:val="002200BF"/>
    <w:rsid w:val="00222B8D"/>
    <w:rsid w:val="00226AFB"/>
    <w:rsid w:val="00230E88"/>
    <w:rsid w:val="0023301E"/>
    <w:rsid w:val="00241CEC"/>
    <w:rsid w:val="00251794"/>
    <w:rsid w:val="0025525D"/>
    <w:rsid w:val="00262552"/>
    <w:rsid w:val="00262EA7"/>
    <w:rsid w:val="0026310E"/>
    <w:rsid w:val="00263122"/>
    <w:rsid w:val="00271449"/>
    <w:rsid w:val="002732D9"/>
    <w:rsid w:val="0027723E"/>
    <w:rsid w:val="002816A3"/>
    <w:rsid w:val="00281E71"/>
    <w:rsid w:val="002900A7"/>
    <w:rsid w:val="00290211"/>
    <w:rsid w:val="00292BDA"/>
    <w:rsid w:val="002A0AAC"/>
    <w:rsid w:val="002A164B"/>
    <w:rsid w:val="002A65E3"/>
    <w:rsid w:val="002A6F90"/>
    <w:rsid w:val="002A7E87"/>
    <w:rsid w:val="002B0FA2"/>
    <w:rsid w:val="002B6CB4"/>
    <w:rsid w:val="002C1C07"/>
    <w:rsid w:val="002C7505"/>
    <w:rsid w:val="002D2A73"/>
    <w:rsid w:val="002D73A1"/>
    <w:rsid w:val="002D7E89"/>
    <w:rsid w:val="002E523F"/>
    <w:rsid w:val="002F499A"/>
    <w:rsid w:val="002F7307"/>
    <w:rsid w:val="00303A51"/>
    <w:rsid w:val="00303E5C"/>
    <w:rsid w:val="00307EA2"/>
    <w:rsid w:val="00315F02"/>
    <w:rsid w:val="003205AC"/>
    <w:rsid w:val="0032089B"/>
    <w:rsid w:val="003238AB"/>
    <w:rsid w:val="00331BE7"/>
    <w:rsid w:val="00333F51"/>
    <w:rsid w:val="003356D1"/>
    <w:rsid w:val="003367E0"/>
    <w:rsid w:val="0033770F"/>
    <w:rsid w:val="00340071"/>
    <w:rsid w:val="00340C54"/>
    <w:rsid w:val="00351147"/>
    <w:rsid w:val="00353740"/>
    <w:rsid w:val="00354C22"/>
    <w:rsid w:val="00361AEF"/>
    <w:rsid w:val="00367E42"/>
    <w:rsid w:val="00372846"/>
    <w:rsid w:val="003750BB"/>
    <w:rsid w:val="0038341D"/>
    <w:rsid w:val="00390496"/>
    <w:rsid w:val="0039464B"/>
    <w:rsid w:val="00396832"/>
    <w:rsid w:val="00397733"/>
    <w:rsid w:val="003A151D"/>
    <w:rsid w:val="003A19D7"/>
    <w:rsid w:val="003A5932"/>
    <w:rsid w:val="003A7ACF"/>
    <w:rsid w:val="003B17E9"/>
    <w:rsid w:val="003B4C59"/>
    <w:rsid w:val="003B6A90"/>
    <w:rsid w:val="003C0251"/>
    <w:rsid w:val="003C261E"/>
    <w:rsid w:val="003C51CC"/>
    <w:rsid w:val="003D2039"/>
    <w:rsid w:val="003D32EF"/>
    <w:rsid w:val="003D5020"/>
    <w:rsid w:val="003E1252"/>
    <w:rsid w:val="003E3499"/>
    <w:rsid w:val="003E568A"/>
    <w:rsid w:val="003F21FF"/>
    <w:rsid w:val="003F7665"/>
    <w:rsid w:val="00402BBD"/>
    <w:rsid w:val="0040669A"/>
    <w:rsid w:val="004108A2"/>
    <w:rsid w:val="00413FC8"/>
    <w:rsid w:val="004149F2"/>
    <w:rsid w:val="004174E3"/>
    <w:rsid w:val="0041798C"/>
    <w:rsid w:val="00422BE5"/>
    <w:rsid w:val="00423D90"/>
    <w:rsid w:val="00424B59"/>
    <w:rsid w:val="0043390A"/>
    <w:rsid w:val="004339D3"/>
    <w:rsid w:val="00433A00"/>
    <w:rsid w:val="004367EB"/>
    <w:rsid w:val="00436DB8"/>
    <w:rsid w:val="004437AE"/>
    <w:rsid w:val="00444AFB"/>
    <w:rsid w:val="00445A92"/>
    <w:rsid w:val="00445F61"/>
    <w:rsid w:val="00447620"/>
    <w:rsid w:val="004528CB"/>
    <w:rsid w:val="00452F82"/>
    <w:rsid w:val="00454F42"/>
    <w:rsid w:val="00455CE0"/>
    <w:rsid w:val="004567DF"/>
    <w:rsid w:val="00456988"/>
    <w:rsid w:val="00457710"/>
    <w:rsid w:val="00460A54"/>
    <w:rsid w:val="00461B5B"/>
    <w:rsid w:val="004622C8"/>
    <w:rsid w:val="00464FD3"/>
    <w:rsid w:val="004660E4"/>
    <w:rsid w:val="0047040D"/>
    <w:rsid w:val="00472D41"/>
    <w:rsid w:val="00476C78"/>
    <w:rsid w:val="00477C8C"/>
    <w:rsid w:val="00483F02"/>
    <w:rsid w:val="00485A1E"/>
    <w:rsid w:val="00486628"/>
    <w:rsid w:val="00492A4C"/>
    <w:rsid w:val="004A0916"/>
    <w:rsid w:val="004A2601"/>
    <w:rsid w:val="004A4AFD"/>
    <w:rsid w:val="004B4236"/>
    <w:rsid w:val="004B650F"/>
    <w:rsid w:val="004C11B2"/>
    <w:rsid w:val="004C5C59"/>
    <w:rsid w:val="004D0BFB"/>
    <w:rsid w:val="004D1CD3"/>
    <w:rsid w:val="004D5009"/>
    <w:rsid w:val="004E5717"/>
    <w:rsid w:val="004E6B46"/>
    <w:rsid w:val="004F025D"/>
    <w:rsid w:val="004F42E2"/>
    <w:rsid w:val="00506697"/>
    <w:rsid w:val="00507FE1"/>
    <w:rsid w:val="00513B44"/>
    <w:rsid w:val="00521AE3"/>
    <w:rsid w:val="00523AEB"/>
    <w:rsid w:val="00524EB6"/>
    <w:rsid w:val="0052581F"/>
    <w:rsid w:val="005259A7"/>
    <w:rsid w:val="00525C99"/>
    <w:rsid w:val="0053185C"/>
    <w:rsid w:val="005333AA"/>
    <w:rsid w:val="0053421E"/>
    <w:rsid w:val="00536503"/>
    <w:rsid w:val="005377B6"/>
    <w:rsid w:val="00537D3A"/>
    <w:rsid w:val="00540B65"/>
    <w:rsid w:val="00540EFD"/>
    <w:rsid w:val="005459CE"/>
    <w:rsid w:val="00550BEA"/>
    <w:rsid w:val="005554D1"/>
    <w:rsid w:val="005565A6"/>
    <w:rsid w:val="00556897"/>
    <w:rsid w:val="00556A92"/>
    <w:rsid w:val="0055704B"/>
    <w:rsid w:val="00557DE4"/>
    <w:rsid w:val="00562B9F"/>
    <w:rsid w:val="00563518"/>
    <w:rsid w:val="00563B9E"/>
    <w:rsid w:val="00576317"/>
    <w:rsid w:val="0057751D"/>
    <w:rsid w:val="00581B28"/>
    <w:rsid w:val="005903E5"/>
    <w:rsid w:val="005941F4"/>
    <w:rsid w:val="00594A58"/>
    <w:rsid w:val="00597CA2"/>
    <w:rsid w:val="0059E3BC"/>
    <w:rsid w:val="005A616E"/>
    <w:rsid w:val="005A6D15"/>
    <w:rsid w:val="005A7DAF"/>
    <w:rsid w:val="005B2C1F"/>
    <w:rsid w:val="005B3C5C"/>
    <w:rsid w:val="005B5FCC"/>
    <w:rsid w:val="005C1F10"/>
    <w:rsid w:val="005C5DA5"/>
    <w:rsid w:val="005C6639"/>
    <w:rsid w:val="005D4236"/>
    <w:rsid w:val="005D446B"/>
    <w:rsid w:val="005D5A9B"/>
    <w:rsid w:val="005F1978"/>
    <w:rsid w:val="006031EF"/>
    <w:rsid w:val="00610F82"/>
    <w:rsid w:val="00612848"/>
    <w:rsid w:val="006128C3"/>
    <w:rsid w:val="00612AFA"/>
    <w:rsid w:val="00613A4E"/>
    <w:rsid w:val="00615717"/>
    <w:rsid w:val="00620912"/>
    <w:rsid w:val="0062343B"/>
    <w:rsid w:val="006251D3"/>
    <w:rsid w:val="00635AD0"/>
    <w:rsid w:val="006373FE"/>
    <w:rsid w:val="00646F9E"/>
    <w:rsid w:val="006602DF"/>
    <w:rsid w:val="0066591A"/>
    <w:rsid w:val="00666B57"/>
    <w:rsid w:val="0067331E"/>
    <w:rsid w:val="00673876"/>
    <w:rsid w:val="00680003"/>
    <w:rsid w:val="006819F9"/>
    <w:rsid w:val="00681BE3"/>
    <w:rsid w:val="0068382B"/>
    <w:rsid w:val="00686D21"/>
    <w:rsid w:val="00695306"/>
    <w:rsid w:val="00697A9C"/>
    <w:rsid w:val="006A0E09"/>
    <w:rsid w:val="006A336F"/>
    <w:rsid w:val="006A461A"/>
    <w:rsid w:val="006A539E"/>
    <w:rsid w:val="006C1AFC"/>
    <w:rsid w:val="006C3056"/>
    <w:rsid w:val="006C67E7"/>
    <w:rsid w:val="006D0EC1"/>
    <w:rsid w:val="006D1066"/>
    <w:rsid w:val="006D39AA"/>
    <w:rsid w:val="006D4657"/>
    <w:rsid w:val="006E0751"/>
    <w:rsid w:val="006E4FBD"/>
    <w:rsid w:val="006E5F1C"/>
    <w:rsid w:val="006F1A21"/>
    <w:rsid w:val="006F2B42"/>
    <w:rsid w:val="006F5328"/>
    <w:rsid w:val="0070492B"/>
    <w:rsid w:val="0070655D"/>
    <w:rsid w:val="00722291"/>
    <w:rsid w:val="00726E9B"/>
    <w:rsid w:val="0072760D"/>
    <w:rsid w:val="00733E7C"/>
    <w:rsid w:val="00734272"/>
    <w:rsid w:val="00740E07"/>
    <w:rsid w:val="00740FBE"/>
    <w:rsid w:val="00750E68"/>
    <w:rsid w:val="00753845"/>
    <w:rsid w:val="00754733"/>
    <w:rsid w:val="00764D21"/>
    <w:rsid w:val="00767EC5"/>
    <w:rsid w:val="00771119"/>
    <w:rsid w:val="00771B9A"/>
    <w:rsid w:val="007727AD"/>
    <w:rsid w:val="007744ED"/>
    <w:rsid w:val="007749ED"/>
    <w:rsid w:val="0078053B"/>
    <w:rsid w:val="00783192"/>
    <w:rsid w:val="00784D9A"/>
    <w:rsid w:val="007864DA"/>
    <w:rsid w:val="007909F8"/>
    <w:rsid w:val="007914A1"/>
    <w:rsid w:val="007957DD"/>
    <w:rsid w:val="007958A8"/>
    <w:rsid w:val="007A1C6E"/>
    <w:rsid w:val="007B1477"/>
    <w:rsid w:val="007B2BBF"/>
    <w:rsid w:val="007B2EDB"/>
    <w:rsid w:val="007B4371"/>
    <w:rsid w:val="007B6A15"/>
    <w:rsid w:val="007C3BBB"/>
    <w:rsid w:val="007C631D"/>
    <w:rsid w:val="007C7F94"/>
    <w:rsid w:val="007D084E"/>
    <w:rsid w:val="007D0EE0"/>
    <w:rsid w:val="007D45EF"/>
    <w:rsid w:val="007D47DF"/>
    <w:rsid w:val="007F601B"/>
    <w:rsid w:val="007F6B9F"/>
    <w:rsid w:val="007F78F0"/>
    <w:rsid w:val="00802623"/>
    <w:rsid w:val="00803427"/>
    <w:rsid w:val="00813F0F"/>
    <w:rsid w:val="00815D79"/>
    <w:rsid w:val="00816C28"/>
    <w:rsid w:val="00823C43"/>
    <w:rsid w:val="0083047C"/>
    <w:rsid w:val="0083339E"/>
    <w:rsid w:val="00840AAF"/>
    <w:rsid w:val="00841B3A"/>
    <w:rsid w:val="008668C6"/>
    <w:rsid w:val="0086742A"/>
    <w:rsid w:val="00873873"/>
    <w:rsid w:val="00873E38"/>
    <w:rsid w:val="008756F1"/>
    <w:rsid w:val="00882CC6"/>
    <w:rsid w:val="00884175"/>
    <w:rsid w:val="008846A0"/>
    <w:rsid w:val="008851A6"/>
    <w:rsid w:val="00886B5A"/>
    <w:rsid w:val="00890683"/>
    <w:rsid w:val="0089528A"/>
    <w:rsid w:val="00895BA1"/>
    <w:rsid w:val="00897BF1"/>
    <w:rsid w:val="008A4E12"/>
    <w:rsid w:val="008A5A8E"/>
    <w:rsid w:val="008A629A"/>
    <w:rsid w:val="008B2029"/>
    <w:rsid w:val="008B2A36"/>
    <w:rsid w:val="008B2AE6"/>
    <w:rsid w:val="008B4CE5"/>
    <w:rsid w:val="008B5324"/>
    <w:rsid w:val="008B60B1"/>
    <w:rsid w:val="008C0820"/>
    <w:rsid w:val="008C12F8"/>
    <w:rsid w:val="008C1842"/>
    <w:rsid w:val="008D2088"/>
    <w:rsid w:val="008D21EC"/>
    <w:rsid w:val="008D4492"/>
    <w:rsid w:val="008E303A"/>
    <w:rsid w:val="008E57B8"/>
    <w:rsid w:val="008E7A26"/>
    <w:rsid w:val="008F18C8"/>
    <w:rsid w:val="008F2DE4"/>
    <w:rsid w:val="008F463C"/>
    <w:rsid w:val="008F6685"/>
    <w:rsid w:val="009030BC"/>
    <w:rsid w:val="009038D6"/>
    <w:rsid w:val="00911424"/>
    <w:rsid w:val="0091278A"/>
    <w:rsid w:val="00913DFB"/>
    <w:rsid w:val="00916826"/>
    <w:rsid w:val="00916ED4"/>
    <w:rsid w:val="0092050B"/>
    <w:rsid w:val="009266D5"/>
    <w:rsid w:val="00932EFA"/>
    <w:rsid w:val="00936FFA"/>
    <w:rsid w:val="009371DB"/>
    <w:rsid w:val="0093764E"/>
    <w:rsid w:val="00940A26"/>
    <w:rsid w:val="00941B79"/>
    <w:rsid w:val="00943451"/>
    <w:rsid w:val="00946E3E"/>
    <w:rsid w:val="009511AE"/>
    <w:rsid w:val="009538A6"/>
    <w:rsid w:val="0096520E"/>
    <w:rsid w:val="00970D51"/>
    <w:rsid w:val="00974990"/>
    <w:rsid w:val="00975483"/>
    <w:rsid w:val="009800C8"/>
    <w:rsid w:val="00990A60"/>
    <w:rsid w:val="00996FB7"/>
    <w:rsid w:val="00997D56"/>
    <w:rsid w:val="009A2393"/>
    <w:rsid w:val="009A2535"/>
    <w:rsid w:val="009A25AA"/>
    <w:rsid w:val="009A295D"/>
    <w:rsid w:val="009A3A8F"/>
    <w:rsid w:val="009B2B0D"/>
    <w:rsid w:val="009B4ACF"/>
    <w:rsid w:val="009C0D84"/>
    <w:rsid w:val="009C7ADA"/>
    <w:rsid w:val="009E1825"/>
    <w:rsid w:val="009E5223"/>
    <w:rsid w:val="009E5227"/>
    <w:rsid w:val="009E5388"/>
    <w:rsid w:val="009E6361"/>
    <w:rsid w:val="009F0947"/>
    <w:rsid w:val="009F654B"/>
    <w:rsid w:val="00A058F9"/>
    <w:rsid w:val="00A10B85"/>
    <w:rsid w:val="00A14F1D"/>
    <w:rsid w:val="00A15524"/>
    <w:rsid w:val="00A200CD"/>
    <w:rsid w:val="00A23E68"/>
    <w:rsid w:val="00A32EEF"/>
    <w:rsid w:val="00A44AB1"/>
    <w:rsid w:val="00A50532"/>
    <w:rsid w:val="00A53104"/>
    <w:rsid w:val="00A53F53"/>
    <w:rsid w:val="00A63568"/>
    <w:rsid w:val="00A64F7D"/>
    <w:rsid w:val="00A6636D"/>
    <w:rsid w:val="00A74E47"/>
    <w:rsid w:val="00A761A2"/>
    <w:rsid w:val="00A77CA6"/>
    <w:rsid w:val="00A83A0F"/>
    <w:rsid w:val="00A920EF"/>
    <w:rsid w:val="00AA0AA4"/>
    <w:rsid w:val="00AA13E0"/>
    <w:rsid w:val="00AA1560"/>
    <w:rsid w:val="00AA3DA7"/>
    <w:rsid w:val="00AA7E53"/>
    <w:rsid w:val="00AB3BAB"/>
    <w:rsid w:val="00AB4135"/>
    <w:rsid w:val="00AC27B3"/>
    <w:rsid w:val="00AC45EE"/>
    <w:rsid w:val="00AD04B5"/>
    <w:rsid w:val="00AD0895"/>
    <w:rsid w:val="00AD1CE8"/>
    <w:rsid w:val="00AD31F4"/>
    <w:rsid w:val="00AD3A14"/>
    <w:rsid w:val="00AE0F21"/>
    <w:rsid w:val="00AE439B"/>
    <w:rsid w:val="00AF0719"/>
    <w:rsid w:val="00AF48A0"/>
    <w:rsid w:val="00AF4C7B"/>
    <w:rsid w:val="00AF582F"/>
    <w:rsid w:val="00AF5A34"/>
    <w:rsid w:val="00AF7AFD"/>
    <w:rsid w:val="00B01E7A"/>
    <w:rsid w:val="00B0382F"/>
    <w:rsid w:val="00B10C51"/>
    <w:rsid w:val="00B10D8A"/>
    <w:rsid w:val="00B14B8A"/>
    <w:rsid w:val="00B154F3"/>
    <w:rsid w:val="00B16282"/>
    <w:rsid w:val="00B24DF9"/>
    <w:rsid w:val="00B259E7"/>
    <w:rsid w:val="00B26D6F"/>
    <w:rsid w:val="00B275D6"/>
    <w:rsid w:val="00B30538"/>
    <w:rsid w:val="00B30CC8"/>
    <w:rsid w:val="00B433A1"/>
    <w:rsid w:val="00B44783"/>
    <w:rsid w:val="00B452D8"/>
    <w:rsid w:val="00B45956"/>
    <w:rsid w:val="00B46A02"/>
    <w:rsid w:val="00B47AA5"/>
    <w:rsid w:val="00B503FA"/>
    <w:rsid w:val="00B5548D"/>
    <w:rsid w:val="00B605EE"/>
    <w:rsid w:val="00B60BCA"/>
    <w:rsid w:val="00B60EBE"/>
    <w:rsid w:val="00B61972"/>
    <w:rsid w:val="00B6467E"/>
    <w:rsid w:val="00B64A65"/>
    <w:rsid w:val="00B64BED"/>
    <w:rsid w:val="00B6669B"/>
    <w:rsid w:val="00B67F0C"/>
    <w:rsid w:val="00B70C50"/>
    <w:rsid w:val="00B756FE"/>
    <w:rsid w:val="00B7773D"/>
    <w:rsid w:val="00B85798"/>
    <w:rsid w:val="00B85C1B"/>
    <w:rsid w:val="00B948C7"/>
    <w:rsid w:val="00B951AE"/>
    <w:rsid w:val="00B9627F"/>
    <w:rsid w:val="00BA1D72"/>
    <w:rsid w:val="00BA511B"/>
    <w:rsid w:val="00BB0797"/>
    <w:rsid w:val="00BB0C15"/>
    <w:rsid w:val="00BB27D5"/>
    <w:rsid w:val="00BB3DF5"/>
    <w:rsid w:val="00BC23AD"/>
    <w:rsid w:val="00BC418C"/>
    <w:rsid w:val="00BC5997"/>
    <w:rsid w:val="00BC75B7"/>
    <w:rsid w:val="00BD132E"/>
    <w:rsid w:val="00BD2D27"/>
    <w:rsid w:val="00BD3C53"/>
    <w:rsid w:val="00BD50C9"/>
    <w:rsid w:val="00BE1F0B"/>
    <w:rsid w:val="00BF0413"/>
    <w:rsid w:val="00BF04CC"/>
    <w:rsid w:val="00BF0CD4"/>
    <w:rsid w:val="00BF12C4"/>
    <w:rsid w:val="00BF21E0"/>
    <w:rsid w:val="00BF2713"/>
    <w:rsid w:val="00BF500E"/>
    <w:rsid w:val="00BF5223"/>
    <w:rsid w:val="00C0223E"/>
    <w:rsid w:val="00C07400"/>
    <w:rsid w:val="00C109FB"/>
    <w:rsid w:val="00C15ADE"/>
    <w:rsid w:val="00C15C76"/>
    <w:rsid w:val="00C16E1B"/>
    <w:rsid w:val="00C17243"/>
    <w:rsid w:val="00C177CC"/>
    <w:rsid w:val="00C2522B"/>
    <w:rsid w:val="00C26C5A"/>
    <w:rsid w:val="00C35889"/>
    <w:rsid w:val="00C4008A"/>
    <w:rsid w:val="00C42BBB"/>
    <w:rsid w:val="00C441F7"/>
    <w:rsid w:val="00C472C5"/>
    <w:rsid w:val="00C4770F"/>
    <w:rsid w:val="00C50A9D"/>
    <w:rsid w:val="00C50FC4"/>
    <w:rsid w:val="00C551F0"/>
    <w:rsid w:val="00C55DD1"/>
    <w:rsid w:val="00C55ECF"/>
    <w:rsid w:val="00C57D21"/>
    <w:rsid w:val="00C62A4F"/>
    <w:rsid w:val="00C644FA"/>
    <w:rsid w:val="00C67D59"/>
    <w:rsid w:val="00C73731"/>
    <w:rsid w:val="00C92AE4"/>
    <w:rsid w:val="00C9348F"/>
    <w:rsid w:val="00C963BA"/>
    <w:rsid w:val="00CA4DE6"/>
    <w:rsid w:val="00CA5B0E"/>
    <w:rsid w:val="00CA5C82"/>
    <w:rsid w:val="00CB02C0"/>
    <w:rsid w:val="00CB3B7C"/>
    <w:rsid w:val="00CB6497"/>
    <w:rsid w:val="00CC2A27"/>
    <w:rsid w:val="00CC3BC9"/>
    <w:rsid w:val="00CC3DC3"/>
    <w:rsid w:val="00CC5B97"/>
    <w:rsid w:val="00CC67C3"/>
    <w:rsid w:val="00CC761A"/>
    <w:rsid w:val="00CD4094"/>
    <w:rsid w:val="00CD4206"/>
    <w:rsid w:val="00CD4C86"/>
    <w:rsid w:val="00CE039F"/>
    <w:rsid w:val="00CE7F07"/>
    <w:rsid w:val="00CF35B1"/>
    <w:rsid w:val="00D00864"/>
    <w:rsid w:val="00D12925"/>
    <w:rsid w:val="00D1399A"/>
    <w:rsid w:val="00D13D7B"/>
    <w:rsid w:val="00D13E2C"/>
    <w:rsid w:val="00D14CC6"/>
    <w:rsid w:val="00D20908"/>
    <w:rsid w:val="00D25D09"/>
    <w:rsid w:val="00D31331"/>
    <w:rsid w:val="00D3324C"/>
    <w:rsid w:val="00D33E3C"/>
    <w:rsid w:val="00D35C19"/>
    <w:rsid w:val="00D37BA5"/>
    <w:rsid w:val="00D459E9"/>
    <w:rsid w:val="00D459F3"/>
    <w:rsid w:val="00D531F6"/>
    <w:rsid w:val="00D54605"/>
    <w:rsid w:val="00D54A8B"/>
    <w:rsid w:val="00D62E6F"/>
    <w:rsid w:val="00D62EF0"/>
    <w:rsid w:val="00D646DB"/>
    <w:rsid w:val="00D65054"/>
    <w:rsid w:val="00D76D0A"/>
    <w:rsid w:val="00D877F3"/>
    <w:rsid w:val="00D90EEE"/>
    <w:rsid w:val="00D91784"/>
    <w:rsid w:val="00D92BA3"/>
    <w:rsid w:val="00D960DE"/>
    <w:rsid w:val="00DA37D1"/>
    <w:rsid w:val="00DA67AE"/>
    <w:rsid w:val="00DB0B25"/>
    <w:rsid w:val="00DB1ABE"/>
    <w:rsid w:val="00DC141F"/>
    <w:rsid w:val="00DC389E"/>
    <w:rsid w:val="00DC40DB"/>
    <w:rsid w:val="00DC625D"/>
    <w:rsid w:val="00DC73E3"/>
    <w:rsid w:val="00DD1F52"/>
    <w:rsid w:val="00DE10B5"/>
    <w:rsid w:val="00DE17DF"/>
    <w:rsid w:val="00DE340D"/>
    <w:rsid w:val="00DE72C1"/>
    <w:rsid w:val="00E00510"/>
    <w:rsid w:val="00E166D6"/>
    <w:rsid w:val="00E16D74"/>
    <w:rsid w:val="00E22362"/>
    <w:rsid w:val="00E22446"/>
    <w:rsid w:val="00E22944"/>
    <w:rsid w:val="00E306AE"/>
    <w:rsid w:val="00E30A56"/>
    <w:rsid w:val="00E316BD"/>
    <w:rsid w:val="00E320B4"/>
    <w:rsid w:val="00E323C1"/>
    <w:rsid w:val="00E4211A"/>
    <w:rsid w:val="00E555D9"/>
    <w:rsid w:val="00E55DF6"/>
    <w:rsid w:val="00E6226B"/>
    <w:rsid w:val="00E70731"/>
    <w:rsid w:val="00E73490"/>
    <w:rsid w:val="00E767D6"/>
    <w:rsid w:val="00E769CD"/>
    <w:rsid w:val="00E80C39"/>
    <w:rsid w:val="00E81259"/>
    <w:rsid w:val="00E83C28"/>
    <w:rsid w:val="00E856B1"/>
    <w:rsid w:val="00E96228"/>
    <w:rsid w:val="00EA1761"/>
    <w:rsid w:val="00EA1A79"/>
    <w:rsid w:val="00EA2C72"/>
    <w:rsid w:val="00EA3897"/>
    <w:rsid w:val="00EA57F8"/>
    <w:rsid w:val="00EC1F35"/>
    <w:rsid w:val="00EC30DE"/>
    <w:rsid w:val="00ED1342"/>
    <w:rsid w:val="00ED555E"/>
    <w:rsid w:val="00EE0F2A"/>
    <w:rsid w:val="00EE42BB"/>
    <w:rsid w:val="00EE68DE"/>
    <w:rsid w:val="00EF0F90"/>
    <w:rsid w:val="00EF54A0"/>
    <w:rsid w:val="00EF5D5D"/>
    <w:rsid w:val="00EF6C27"/>
    <w:rsid w:val="00F030A1"/>
    <w:rsid w:val="00F059B6"/>
    <w:rsid w:val="00F06949"/>
    <w:rsid w:val="00F1475A"/>
    <w:rsid w:val="00F203B1"/>
    <w:rsid w:val="00F21F56"/>
    <w:rsid w:val="00F224A4"/>
    <w:rsid w:val="00F2425D"/>
    <w:rsid w:val="00F24431"/>
    <w:rsid w:val="00F26DA6"/>
    <w:rsid w:val="00F30844"/>
    <w:rsid w:val="00F31601"/>
    <w:rsid w:val="00F3700F"/>
    <w:rsid w:val="00F55E7E"/>
    <w:rsid w:val="00F62281"/>
    <w:rsid w:val="00F65231"/>
    <w:rsid w:val="00F74D4C"/>
    <w:rsid w:val="00F80026"/>
    <w:rsid w:val="00F86B06"/>
    <w:rsid w:val="00F914A8"/>
    <w:rsid w:val="00F95059"/>
    <w:rsid w:val="00F96595"/>
    <w:rsid w:val="00FA06D9"/>
    <w:rsid w:val="00FA4CAD"/>
    <w:rsid w:val="00FA7732"/>
    <w:rsid w:val="00FB3CBA"/>
    <w:rsid w:val="00FB44AE"/>
    <w:rsid w:val="00FB4A37"/>
    <w:rsid w:val="00FC425A"/>
    <w:rsid w:val="00FC7B41"/>
    <w:rsid w:val="00FC7B7B"/>
    <w:rsid w:val="00FD1042"/>
    <w:rsid w:val="00FD71A5"/>
    <w:rsid w:val="00FE0BFF"/>
    <w:rsid w:val="00FE43CC"/>
    <w:rsid w:val="00FE54CA"/>
    <w:rsid w:val="00FF5870"/>
    <w:rsid w:val="0176E447"/>
    <w:rsid w:val="01B4AB39"/>
    <w:rsid w:val="0288396D"/>
    <w:rsid w:val="02AD5065"/>
    <w:rsid w:val="02DBB5B3"/>
    <w:rsid w:val="02FB31AC"/>
    <w:rsid w:val="034344EC"/>
    <w:rsid w:val="0346E9BF"/>
    <w:rsid w:val="039F503F"/>
    <w:rsid w:val="0412C8D0"/>
    <w:rsid w:val="04B37ED8"/>
    <w:rsid w:val="060E60D9"/>
    <w:rsid w:val="061BF4F3"/>
    <w:rsid w:val="0654802B"/>
    <w:rsid w:val="075E2103"/>
    <w:rsid w:val="07869074"/>
    <w:rsid w:val="078BE052"/>
    <w:rsid w:val="07C278BA"/>
    <w:rsid w:val="07E13DBC"/>
    <w:rsid w:val="07E37F40"/>
    <w:rsid w:val="0840891B"/>
    <w:rsid w:val="085EE8A3"/>
    <w:rsid w:val="08B290C6"/>
    <w:rsid w:val="094468DE"/>
    <w:rsid w:val="09732D1F"/>
    <w:rsid w:val="09778CC3"/>
    <w:rsid w:val="09ABDFC2"/>
    <w:rsid w:val="09B0C75C"/>
    <w:rsid w:val="0A105FAE"/>
    <w:rsid w:val="0A3BAE30"/>
    <w:rsid w:val="0BC36988"/>
    <w:rsid w:val="0C347783"/>
    <w:rsid w:val="0C832CE0"/>
    <w:rsid w:val="0D1F45E6"/>
    <w:rsid w:val="0D38F047"/>
    <w:rsid w:val="0E4D1F20"/>
    <w:rsid w:val="0E94CC69"/>
    <w:rsid w:val="0EA5D8D2"/>
    <w:rsid w:val="0FF21772"/>
    <w:rsid w:val="1093B75C"/>
    <w:rsid w:val="11829B0E"/>
    <w:rsid w:val="11A6112E"/>
    <w:rsid w:val="11B17E22"/>
    <w:rsid w:val="12853D89"/>
    <w:rsid w:val="12A6EAAE"/>
    <w:rsid w:val="12D4B5F2"/>
    <w:rsid w:val="12D517B9"/>
    <w:rsid w:val="130A8157"/>
    <w:rsid w:val="1384B119"/>
    <w:rsid w:val="13CD8143"/>
    <w:rsid w:val="13DACE9C"/>
    <w:rsid w:val="1408E5F4"/>
    <w:rsid w:val="144F33B1"/>
    <w:rsid w:val="14ACAA13"/>
    <w:rsid w:val="14CC43F0"/>
    <w:rsid w:val="1588C4A2"/>
    <w:rsid w:val="15F9F407"/>
    <w:rsid w:val="166672F8"/>
    <w:rsid w:val="167B6FA0"/>
    <w:rsid w:val="168A03C5"/>
    <w:rsid w:val="16EE6FEC"/>
    <w:rsid w:val="17261FE7"/>
    <w:rsid w:val="173E7D6A"/>
    <w:rsid w:val="176744E4"/>
    <w:rsid w:val="1793DA30"/>
    <w:rsid w:val="17F0C1E2"/>
    <w:rsid w:val="19C56419"/>
    <w:rsid w:val="1A1C32C2"/>
    <w:rsid w:val="1B139C69"/>
    <w:rsid w:val="1B3C0518"/>
    <w:rsid w:val="1B652941"/>
    <w:rsid w:val="1BC5889E"/>
    <w:rsid w:val="1BE0AEF8"/>
    <w:rsid w:val="1C3D78AA"/>
    <w:rsid w:val="1C4DD0E0"/>
    <w:rsid w:val="1CD3583C"/>
    <w:rsid w:val="1D69F8ED"/>
    <w:rsid w:val="1DA53A2D"/>
    <w:rsid w:val="1DB95FF9"/>
    <w:rsid w:val="1E346B36"/>
    <w:rsid w:val="1E7F5B9C"/>
    <w:rsid w:val="1E97A2ED"/>
    <w:rsid w:val="1F3B2280"/>
    <w:rsid w:val="1FA2726E"/>
    <w:rsid w:val="1FA44C87"/>
    <w:rsid w:val="1FDB6BEE"/>
    <w:rsid w:val="1FF402C3"/>
    <w:rsid w:val="201F0778"/>
    <w:rsid w:val="203ED1A8"/>
    <w:rsid w:val="20838333"/>
    <w:rsid w:val="21C80185"/>
    <w:rsid w:val="2265319D"/>
    <w:rsid w:val="229EB020"/>
    <w:rsid w:val="2478A020"/>
    <w:rsid w:val="247DB357"/>
    <w:rsid w:val="24AAF089"/>
    <w:rsid w:val="24B2BD82"/>
    <w:rsid w:val="257CD939"/>
    <w:rsid w:val="25A0F936"/>
    <w:rsid w:val="25CED053"/>
    <w:rsid w:val="25D6DB6D"/>
    <w:rsid w:val="25F8240E"/>
    <w:rsid w:val="25FCD59E"/>
    <w:rsid w:val="26F8D3BA"/>
    <w:rsid w:val="27111281"/>
    <w:rsid w:val="280B231F"/>
    <w:rsid w:val="28867D6E"/>
    <w:rsid w:val="28CB8C3E"/>
    <w:rsid w:val="28CBCEA5"/>
    <w:rsid w:val="292A05B3"/>
    <w:rsid w:val="2957EEB7"/>
    <w:rsid w:val="29B1BE56"/>
    <w:rsid w:val="29D209D1"/>
    <w:rsid w:val="29F42446"/>
    <w:rsid w:val="29F5B9E5"/>
    <w:rsid w:val="2A84E3A9"/>
    <w:rsid w:val="2BD46C1B"/>
    <w:rsid w:val="2BFB58AE"/>
    <w:rsid w:val="2CBCAE53"/>
    <w:rsid w:val="2CD8BDBF"/>
    <w:rsid w:val="2D209F93"/>
    <w:rsid w:val="2D37D4E3"/>
    <w:rsid w:val="2D5DC78E"/>
    <w:rsid w:val="2D633772"/>
    <w:rsid w:val="2D8FC3FD"/>
    <w:rsid w:val="2D9223D9"/>
    <w:rsid w:val="2E00C75E"/>
    <w:rsid w:val="2E1DA6DF"/>
    <w:rsid w:val="2E2E8DF2"/>
    <w:rsid w:val="2E3F31BF"/>
    <w:rsid w:val="2EEDBD40"/>
    <w:rsid w:val="2FB71778"/>
    <w:rsid w:val="2FC216C9"/>
    <w:rsid w:val="2FE3A9C4"/>
    <w:rsid w:val="30962BF0"/>
    <w:rsid w:val="30A4B29E"/>
    <w:rsid w:val="319E5A3A"/>
    <w:rsid w:val="31A76085"/>
    <w:rsid w:val="31CE0F6C"/>
    <w:rsid w:val="31F2A62A"/>
    <w:rsid w:val="322087ED"/>
    <w:rsid w:val="3252CAE6"/>
    <w:rsid w:val="3261A03B"/>
    <w:rsid w:val="32B02B40"/>
    <w:rsid w:val="32CBCF9D"/>
    <w:rsid w:val="330A735A"/>
    <w:rsid w:val="333440F9"/>
    <w:rsid w:val="336E73BD"/>
    <w:rsid w:val="34467570"/>
    <w:rsid w:val="34BA700C"/>
    <w:rsid w:val="34D2B5ED"/>
    <w:rsid w:val="35891D86"/>
    <w:rsid w:val="35ACA59C"/>
    <w:rsid w:val="36759F80"/>
    <w:rsid w:val="377C9441"/>
    <w:rsid w:val="379AC5EA"/>
    <w:rsid w:val="37A33AE6"/>
    <w:rsid w:val="3807B9FA"/>
    <w:rsid w:val="38978E0F"/>
    <w:rsid w:val="38C58F96"/>
    <w:rsid w:val="38D0049D"/>
    <w:rsid w:val="3992AFEB"/>
    <w:rsid w:val="39A7392D"/>
    <w:rsid w:val="3A2B47F3"/>
    <w:rsid w:val="3A4A0E63"/>
    <w:rsid w:val="3B241B6A"/>
    <w:rsid w:val="3BB5D4D4"/>
    <w:rsid w:val="3BE078AE"/>
    <w:rsid w:val="3C227FCF"/>
    <w:rsid w:val="3C4A8E2D"/>
    <w:rsid w:val="3C80EDC5"/>
    <w:rsid w:val="3C9F3183"/>
    <w:rsid w:val="3CF5DF05"/>
    <w:rsid w:val="3D3914DB"/>
    <w:rsid w:val="3D637D05"/>
    <w:rsid w:val="3DA00D30"/>
    <w:rsid w:val="3DF90860"/>
    <w:rsid w:val="3E52461B"/>
    <w:rsid w:val="3EE97A3E"/>
    <w:rsid w:val="3F0331E7"/>
    <w:rsid w:val="3F107F59"/>
    <w:rsid w:val="3F68CF49"/>
    <w:rsid w:val="3F6F500A"/>
    <w:rsid w:val="3F7F1B46"/>
    <w:rsid w:val="3FC55F3F"/>
    <w:rsid w:val="3FD148B9"/>
    <w:rsid w:val="3FF4FE7A"/>
    <w:rsid w:val="40252F2D"/>
    <w:rsid w:val="4039A886"/>
    <w:rsid w:val="40813379"/>
    <w:rsid w:val="40D42F97"/>
    <w:rsid w:val="411ED204"/>
    <w:rsid w:val="4144995C"/>
    <w:rsid w:val="41BAC933"/>
    <w:rsid w:val="41FEE3AE"/>
    <w:rsid w:val="4202CC16"/>
    <w:rsid w:val="420E89DC"/>
    <w:rsid w:val="422F0BC3"/>
    <w:rsid w:val="426CCE38"/>
    <w:rsid w:val="4270D7E4"/>
    <w:rsid w:val="42A45732"/>
    <w:rsid w:val="42F018DA"/>
    <w:rsid w:val="436807E7"/>
    <w:rsid w:val="4390ED1D"/>
    <w:rsid w:val="443EEE02"/>
    <w:rsid w:val="44B3F277"/>
    <w:rsid w:val="45E4A707"/>
    <w:rsid w:val="461A315A"/>
    <w:rsid w:val="461BD8F4"/>
    <w:rsid w:val="46F8E85B"/>
    <w:rsid w:val="47A7BC69"/>
    <w:rsid w:val="47FA77A0"/>
    <w:rsid w:val="48531E15"/>
    <w:rsid w:val="48E8FAED"/>
    <w:rsid w:val="491B9E97"/>
    <w:rsid w:val="49386010"/>
    <w:rsid w:val="49B5B025"/>
    <w:rsid w:val="49C2CF9E"/>
    <w:rsid w:val="4AB745C4"/>
    <w:rsid w:val="4ABC4FE9"/>
    <w:rsid w:val="4AC88A00"/>
    <w:rsid w:val="4B3B192D"/>
    <w:rsid w:val="4B76D38F"/>
    <w:rsid w:val="4C699514"/>
    <w:rsid w:val="4C9D023A"/>
    <w:rsid w:val="4CF4BB88"/>
    <w:rsid w:val="4D436322"/>
    <w:rsid w:val="4D6AFA34"/>
    <w:rsid w:val="4DFAD374"/>
    <w:rsid w:val="4E577C18"/>
    <w:rsid w:val="4E5DC4F8"/>
    <w:rsid w:val="4ED76BC1"/>
    <w:rsid w:val="4F75A4CB"/>
    <w:rsid w:val="4F950F15"/>
    <w:rsid w:val="4FF73BC0"/>
    <w:rsid w:val="4FFDAA36"/>
    <w:rsid w:val="504BDC94"/>
    <w:rsid w:val="509A0928"/>
    <w:rsid w:val="511F13A9"/>
    <w:rsid w:val="5122F269"/>
    <w:rsid w:val="51A5E5D2"/>
    <w:rsid w:val="52114405"/>
    <w:rsid w:val="53C2AD6D"/>
    <w:rsid w:val="5421D5B4"/>
    <w:rsid w:val="54CE21FB"/>
    <w:rsid w:val="557E4993"/>
    <w:rsid w:val="55FD8A08"/>
    <w:rsid w:val="564B7CC5"/>
    <w:rsid w:val="56965A14"/>
    <w:rsid w:val="56B44EBB"/>
    <w:rsid w:val="56DB6965"/>
    <w:rsid w:val="570412E4"/>
    <w:rsid w:val="5722FD04"/>
    <w:rsid w:val="572B6E91"/>
    <w:rsid w:val="5765E0E2"/>
    <w:rsid w:val="5780A6EC"/>
    <w:rsid w:val="58024B47"/>
    <w:rsid w:val="580D4A8F"/>
    <w:rsid w:val="5836E2FF"/>
    <w:rsid w:val="58F4B7FB"/>
    <w:rsid w:val="590624E6"/>
    <w:rsid w:val="595EC811"/>
    <w:rsid w:val="599E79B9"/>
    <w:rsid w:val="5B47C78D"/>
    <w:rsid w:val="5B6B2925"/>
    <w:rsid w:val="5B72EFED"/>
    <w:rsid w:val="5C5F0053"/>
    <w:rsid w:val="5C780110"/>
    <w:rsid w:val="5CD24B12"/>
    <w:rsid w:val="5D12170D"/>
    <w:rsid w:val="5D250E51"/>
    <w:rsid w:val="5DE751AD"/>
    <w:rsid w:val="5E2C83E0"/>
    <w:rsid w:val="5E300468"/>
    <w:rsid w:val="5E53C069"/>
    <w:rsid w:val="5EA90E26"/>
    <w:rsid w:val="5EDD5A51"/>
    <w:rsid w:val="5FEF8A48"/>
    <w:rsid w:val="603ABBA3"/>
    <w:rsid w:val="60A3F879"/>
    <w:rsid w:val="60B8BE21"/>
    <w:rsid w:val="616C5126"/>
    <w:rsid w:val="61756556"/>
    <w:rsid w:val="621BF199"/>
    <w:rsid w:val="62410696"/>
    <w:rsid w:val="627697DC"/>
    <w:rsid w:val="6291B711"/>
    <w:rsid w:val="63722DDB"/>
    <w:rsid w:val="64411460"/>
    <w:rsid w:val="649B1BEE"/>
    <w:rsid w:val="6503A8B6"/>
    <w:rsid w:val="652DBA61"/>
    <w:rsid w:val="6598E324"/>
    <w:rsid w:val="65F5314D"/>
    <w:rsid w:val="65F7282C"/>
    <w:rsid w:val="66475426"/>
    <w:rsid w:val="66CCC2B7"/>
    <w:rsid w:val="66DF442D"/>
    <w:rsid w:val="670DF4F6"/>
    <w:rsid w:val="677ABEEF"/>
    <w:rsid w:val="678A2CB4"/>
    <w:rsid w:val="679F7EF8"/>
    <w:rsid w:val="67C6B570"/>
    <w:rsid w:val="67E5C794"/>
    <w:rsid w:val="67EB86EC"/>
    <w:rsid w:val="67FFC446"/>
    <w:rsid w:val="686DD791"/>
    <w:rsid w:val="68EE9569"/>
    <w:rsid w:val="693FE132"/>
    <w:rsid w:val="6958A1C4"/>
    <w:rsid w:val="69FDF59F"/>
    <w:rsid w:val="6A17C23B"/>
    <w:rsid w:val="6A90A37F"/>
    <w:rsid w:val="6AC6463D"/>
    <w:rsid w:val="6B20C1BC"/>
    <w:rsid w:val="6BB4D430"/>
    <w:rsid w:val="6BD1EC29"/>
    <w:rsid w:val="6BD6220A"/>
    <w:rsid w:val="6C32940E"/>
    <w:rsid w:val="6C4B5D8F"/>
    <w:rsid w:val="6C8773E1"/>
    <w:rsid w:val="6D6AF831"/>
    <w:rsid w:val="6DCA992A"/>
    <w:rsid w:val="6DE43302"/>
    <w:rsid w:val="6E001C22"/>
    <w:rsid w:val="6E13B29B"/>
    <w:rsid w:val="6E1FE98D"/>
    <w:rsid w:val="6E5C182F"/>
    <w:rsid w:val="6E6296B9"/>
    <w:rsid w:val="6EBB95C6"/>
    <w:rsid w:val="6F14CE3E"/>
    <w:rsid w:val="70B3034B"/>
    <w:rsid w:val="70F1423A"/>
    <w:rsid w:val="71E3011E"/>
    <w:rsid w:val="71E7FA72"/>
    <w:rsid w:val="723EA43A"/>
    <w:rsid w:val="72403EF5"/>
    <w:rsid w:val="724A9802"/>
    <w:rsid w:val="72A5BF33"/>
    <w:rsid w:val="73729292"/>
    <w:rsid w:val="746713F6"/>
    <w:rsid w:val="746C1476"/>
    <w:rsid w:val="74C41ED5"/>
    <w:rsid w:val="74D5875B"/>
    <w:rsid w:val="7527D0EF"/>
    <w:rsid w:val="75368E98"/>
    <w:rsid w:val="75770C93"/>
    <w:rsid w:val="75A5F10B"/>
    <w:rsid w:val="75ACC0BE"/>
    <w:rsid w:val="761CFC19"/>
    <w:rsid w:val="762F528C"/>
    <w:rsid w:val="7637CA78"/>
    <w:rsid w:val="769E51A1"/>
    <w:rsid w:val="772908EF"/>
    <w:rsid w:val="77A2F4D2"/>
    <w:rsid w:val="77C2873D"/>
    <w:rsid w:val="77F0128D"/>
    <w:rsid w:val="783C9A8D"/>
    <w:rsid w:val="7852ED27"/>
    <w:rsid w:val="7882CAFC"/>
    <w:rsid w:val="788E48B4"/>
    <w:rsid w:val="7891443C"/>
    <w:rsid w:val="7902C5D6"/>
    <w:rsid w:val="7918F63E"/>
    <w:rsid w:val="7947D3D4"/>
    <w:rsid w:val="795FAC91"/>
    <w:rsid w:val="7A392C1A"/>
    <w:rsid w:val="7AC816D0"/>
    <w:rsid w:val="7B355B82"/>
    <w:rsid w:val="7B64E45D"/>
    <w:rsid w:val="7B671E1A"/>
    <w:rsid w:val="7B9743B7"/>
    <w:rsid w:val="7C2986D9"/>
    <w:rsid w:val="7C806506"/>
    <w:rsid w:val="7C861F33"/>
    <w:rsid w:val="7C8B8AD1"/>
    <w:rsid w:val="7D0D2EBE"/>
    <w:rsid w:val="7D35CFD1"/>
    <w:rsid w:val="7D733F3A"/>
    <w:rsid w:val="7D7B2F5F"/>
    <w:rsid w:val="7DAA0719"/>
    <w:rsid w:val="7DE8B727"/>
    <w:rsid w:val="7E3E86D5"/>
    <w:rsid w:val="7ECF6397"/>
    <w:rsid w:val="7F0FBAD5"/>
    <w:rsid w:val="7F6F4338"/>
    <w:rsid w:val="7FC4D1B6"/>
    <w:rsid w:val="7FE652C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F7962"/>
  <w15:chartTrackingRefBased/>
  <w15:docId w15:val="{62D0DD78-9B02-4519-B8BB-5A3169B4F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8"/>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9"/>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Mentionnonrsolue1">
    <w:name w:val="Mention non résolue1"/>
    <w:basedOn w:val="DefaultParagraphFont"/>
    <w:uiPriority w:val="99"/>
    <w:semiHidden/>
    <w:unhideWhenUsed/>
    <w:rsid w:val="00BA1D72"/>
    <w:rPr>
      <w:color w:val="605E5C"/>
      <w:shd w:val="clear" w:color="auto" w:fill="E1DFDD"/>
    </w:rPr>
  </w:style>
  <w:style w:type="character" w:styleId="UnresolvedMention">
    <w:name w:val="Unresolved Mention"/>
    <w:basedOn w:val="DefaultParagraphFont"/>
    <w:uiPriority w:val="99"/>
    <w:semiHidden/>
    <w:unhideWhenUsed/>
    <w:rsid w:val="00072DF3"/>
    <w:rPr>
      <w:color w:val="605E5C"/>
      <w:shd w:val="clear" w:color="auto" w:fill="E1DFDD"/>
    </w:rPr>
  </w:style>
  <w:style w:type="character" w:styleId="Mention">
    <w:name w:val="Mention"/>
    <w:basedOn w:val="DefaultParagraphFont"/>
    <w:uiPriority w:val="99"/>
    <w:unhideWhenUsed/>
    <w:rsid w:val="0055704B"/>
    <w:rPr>
      <w:color w:val="2B579A"/>
      <w:shd w:val="clear" w:color="auto" w:fill="E1DFDD"/>
    </w:rPr>
  </w:style>
  <w:style w:type="paragraph" w:customStyle="1" w:styleId="paragraph">
    <w:name w:val="paragraph"/>
    <w:basedOn w:val="Normal"/>
    <w:rsid w:val="00460A54"/>
    <w:pPr>
      <w:spacing w:before="100" w:beforeAutospacing="1" w:after="100" w:afterAutospacing="1"/>
    </w:pPr>
    <w:rPr>
      <w:rFonts w:ascii="Times New Roman" w:eastAsia="Times New Roman" w:hAnsi="Times New Roman" w:cs="Times New Roman"/>
      <w:lang w:val="nl-BE" w:eastAsia="nl-BE"/>
    </w:rPr>
  </w:style>
  <w:style w:type="character" w:customStyle="1" w:styleId="normaltextrun">
    <w:name w:val="normaltextrun"/>
    <w:basedOn w:val="DefaultParagraphFont"/>
    <w:rsid w:val="00460A54"/>
  </w:style>
  <w:style w:type="character" w:customStyle="1" w:styleId="eop">
    <w:name w:val="eop"/>
    <w:basedOn w:val="DefaultParagraphFont"/>
    <w:rsid w:val="00460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823">
      <w:bodyDiv w:val="1"/>
      <w:marLeft w:val="0"/>
      <w:marRight w:val="0"/>
      <w:marTop w:val="0"/>
      <w:marBottom w:val="0"/>
      <w:divBdr>
        <w:top w:val="none" w:sz="0" w:space="0" w:color="auto"/>
        <w:left w:val="none" w:sz="0" w:space="0" w:color="auto"/>
        <w:bottom w:val="none" w:sz="0" w:space="0" w:color="auto"/>
        <w:right w:val="none" w:sz="0" w:space="0" w:color="auto"/>
      </w:divBdr>
    </w:div>
    <w:div w:id="119887014">
      <w:bodyDiv w:val="1"/>
      <w:marLeft w:val="0"/>
      <w:marRight w:val="0"/>
      <w:marTop w:val="0"/>
      <w:marBottom w:val="0"/>
      <w:divBdr>
        <w:top w:val="none" w:sz="0" w:space="0" w:color="auto"/>
        <w:left w:val="none" w:sz="0" w:space="0" w:color="auto"/>
        <w:bottom w:val="none" w:sz="0" w:space="0" w:color="auto"/>
        <w:right w:val="none" w:sz="0" w:space="0" w:color="auto"/>
      </w:divBdr>
    </w:div>
    <w:div w:id="133446189">
      <w:bodyDiv w:val="1"/>
      <w:marLeft w:val="0"/>
      <w:marRight w:val="0"/>
      <w:marTop w:val="0"/>
      <w:marBottom w:val="0"/>
      <w:divBdr>
        <w:top w:val="none" w:sz="0" w:space="0" w:color="auto"/>
        <w:left w:val="none" w:sz="0" w:space="0" w:color="auto"/>
        <w:bottom w:val="none" w:sz="0" w:space="0" w:color="auto"/>
        <w:right w:val="none" w:sz="0" w:space="0" w:color="auto"/>
      </w:divBdr>
    </w:div>
    <w:div w:id="144705674">
      <w:bodyDiv w:val="1"/>
      <w:marLeft w:val="0"/>
      <w:marRight w:val="0"/>
      <w:marTop w:val="0"/>
      <w:marBottom w:val="0"/>
      <w:divBdr>
        <w:top w:val="none" w:sz="0" w:space="0" w:color="auto"/>
        <w:left w:val="none" w:sz="0" w:space="0" w:color="auto"/>
        <w:bottom w:val="none" w:sz="0" w:space="0" w:color="auto"/>
        <w:right w:val="none" w:sz="0" w:space="0" w:color="auto"/>
      </w:divBdr>
    </w:div>
    <w:div w:id="147483439">
      <w:bodyDiv w:val="1"/>
      <w:marLeft w:val="0"/>
      <w:marRight w:val="0"/>
      <w:marTop w:val="0"/>
      <w:marBottom w:val="0"/>
      <w:divBdr>
        <w:top w:val="none" w:sz="0" w:space="0" w:color="auto"/>
        <w:left w:val="none" w:sz="0" w:space="0" w:color="auto"/>
        <w:bottom w:val="none" w:sz="0" w:space="0" w:color="auto"/>
        <w:right w:val="none" w:sz="0" w:space="0" w:color="auto"/>
      </w:divBdr>
      <w:divsChild>
        <w:div w:id="55396672">
          <w:marLeft w:val="0"/>
          <w:marRight w:val="0"/>
          <w:marTop w:val="0"/>
          <w:marBottom w:val="0"/>
          <w:divBdr>
            <w:top w:val="none" w:sz="0" w:space="0" w:color="auto"/>
            <w:left w:val="none" w:sz="0" w:space="0" w:color="auto"/>
            <w:bottom w:val="none" w:sz="0" w:space="0" w:color="auto"/>
            <w:right w:val="none" w:sz="0" w:space="0" w:color="auto"/>
          </w:divBdr>
        </w:div>
        <w:div w:id="753475046">
          <w:marLeft w:val="0"/>
          <w:marRight w:val="0"/>
          <w:marTop w:val="0"/>
          <w:marBottom w:val="0"/>
          <w:divBdr>
            <w:top w:val="none" w:sz="0" w:space="0" w:color="auto"/>
            <w:left w:val="none" w:sz="0" w:space="0" w:color="auto"/>
            <w:bottom w:val="none" w:sz="0" w:space="0" w:color="auto"/>
            <w:right w:val="none" w:sz="0" w:space="0" w:color="auto"/>
          </w:divBdr>
        </w:div>
        <w:div w:id="193738599">
          <w:marLeft w:val="0"/>
          <w:marRight w:val="0"/>
          <w:marTop w:val="0"/>
          <w:marBottom w:val="0"/>
          <w:divBdr>
            <w:top w:val="none" w:sz="0" w:space="0" w:color="auto"/>
            <w:left w:val="none" w:sz="0" w:space="0" w:color="auto"/>
            <w:bottom w:val="none" w:sz="0" w:space="0" w:color="auto"/>
            <w:right w:val="none" w:sz="0" w:space="0" w:color="auto"/>
          </w:divBdr>
        </w:div>
        <w:div w:id="1919241090">
          <w:marLeft w:val="0"/>
          <w:marRight w:val="0"/>
          <w:marTop w:val="0"/>
          <w:marBottom w:val="0"/>
          <w:divBdr>
            <w:top w:val="none" w:sz="0" w:space="0" w:color="auto"/>
            <w:left w:val="none" w:sz="0" w:space="0" w:color="auto"/>
            <w:bottom w:val="none" w:sz="0" w:space="0" w:color="auto"/>
            <w:right w:val="none" w:sz="0" w:space="0" w:color="auto"/>
          </w:divBdr>
        </w:div>
        <w:div w:id="1214385833">
          <w:marLeft w:val="0"/>
          <w:marRight w:val="0"/>
          <w:marTop w:val="0"/>
          <w:marBottom w:val="0"/>
          <w:divBdr>
            <w:top w:val="none" w:sz="0" w:space="0" w:color="auto"/>
            <w:left w:val="none" w:sz="0" w:space="0" w:color="auto"/>
            <w:bottom w:val="none" w:sz="0" w:space="0" w:color="auto"/>
            <w:right w:val="none" w:sz="0" w:space="0" w:color="auto"/>
          </w:divBdr>
        </w:div>
      </w:divsChild>
    </w:div>
    <w:div w:id="194542703">
      <w:bodyDiv w:val="1"/>
      <w:marLeft w:val="0"/>
      <w:marRight w:val="0"/>
      <w:marTop w:val="0"/>
      <w:marBottom w:val="0"/>
      <w:divBdr>
        <w:top w:val="none" w:sz="0" w:space="0" w:color="auto"/>
        <w:left w:val="none" w:sz="0" w:space="0" w:color="auto"/>
        <w:bottom w:val="none" w:sz="0" w:space="0" w:color="auto"/>
        <w:right w:val="none" w:sz="0" w:space="0" w:color="auto"/>
      </w:divBdr>
    </w:div>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277491301">
      <w:bodyDiv w:val="1"/>
      <w:marLeft w:val="0"/>
      <w:marRight w:val="0"/>
      <w:marTop w:val="0"/>
      <w:marBottom w:val="0"/>
      <w:divBdr>
        <w:top w:val="none" w:sz="0" w:space="0" w:color="auto"/>
        <w:left w:val="none" w:sz="0" w:space="0" w:color="auto"/>
        <w:bottom w:val="none" w:sz="0" w:space="0" w:color="auto"/>
        <w:right w:val="none" w:sz="0" w:space="0" w:color="auto"/>
      </w:divBdr>
    </w:div>
    <w:div w:id="501699284">
      <w:bodyDiv w:val="1"/>
      <w:marLeft w:val="0"/>
      <w:marRight w:val="0"/>
      <w:marTop w:val="0"/>
      <w:marBottom w:val="0"/>
      <w:divBdr>
        <w:top w:val="none" w:sz="0" w:space="0" w:color="auto"/>
        <w:left w:val="none" w:sz="0" w:space="0" w:color="auto"/>
        <w:bottom w:val="none" w:sz="0" w:space="0" w:color="auto"/>
        <w:right w:val="none" w:sz="0" w:space="0" w:color="auto"/>
      </w:divBdr>
    </w:div>
    <w:div w:id="502740898">
      <w:bodyDiv w:val="1"/>
      <w:marLeft w:val="0"/>
      <w:marRight w:val="0"/>
      <w:marTop w:val="0"/>
      <w:marBottom w:val="0"/>
      <w:divBdr>
        <w:top w:val="none" w:sz="0" w:space="0" w:color="auto"/>
        <w:left w:val="none" w:sz="0" w:space="0" w:color="auto"/>
        <w:bottom w:val="none" w:sz="0" w:space="0" w:color="auto"/>
        <w:right w:val="none" w:sz="0" w:space="0" w:color="auto"/>
      </w:divBdr>
    </w:div>
    <w:div w:id="558443612">
      <w:bodyDiv w:val="1"/>
      <w:marLeft w:val="0"/>
      <w:marRight w:val="0"/>
      <w:marTop w:val="0"/>
      <w:marBottom w:val="0"/>
      <w:divBdr>
        <w:top w:val="none" w:sz="0" w:space="0" w:color="auto"/>
        <w:left w:val="none" w:sz="0" w:space="0" w:color="auto"/>
        <w:bottom w:val="none" w:sz="0" w:space="0" w:color="auto"/>
        <w:right w:val="none" w:sz="0" w:space="0" w:color="auto"/>
      </w:divBdr>
    </w:div>
    <w:div w:id="582377576">
      <w:bodyDiv w:val="1"/>
      <w:marLeft w:val="0"/>
      <w:marRight w:val="0"/>
      <w:marTop w:val="0"/>
      <w:marBottom w:val="0"/>
      <w:divBdr>
        <w:top w:val="none" w:sz="0" w:space="0" w:color="auto"/>
        <w:left w:val="none" w:sz="0" w:space="0" w:color="auto"/>
        <w:bottom w:val="none" w:sz="0" w:space="0" w:color="auto"/>
        <w:right w:val="none" w:sz="0" w:space="0" w:color="auto"/>
      </w:divBdr>
    </w:div>
    <w:div w:id="672731154">
      <w:bodyDiv w:val="1"/>
      <w:marLeft w:val="0"/>
      <w:marRight w:val="0"/>
      <w:marTop w:val="0"/>
      <w:marBottom w:val="0"/>
      <w:divBdr>
        <w:top w:val="none" w:sz="0" w:space="0" w:color="auto"/>
        <w:left w:val="none" w:sz="0" w:space="0" w:color="auto"/>
        <w:bottom w:val="none" w:sz="0" w:space="0" w:color="auto"/>
        <w:right w:val="none" w:sz="0" w:space="0" w:color="auto"/>
      </w:divBdr>
      <w:divsChild>
        <w:div w:id="899754208">
          <w:marLeft w:val="0"/>
          <w:marRight w:val="0"/>
          <w:marTop w:val="0"/>
          <w:marBottom w:val="0"/>
          <w:divBdr>
            <w:top w:val="none" w:sz="0" w:space="0" w:color="999494"/>
            <w:left w:val="none" w:sz="0" w:space="0" w:color="999494"/>
            <w:bottom w:val="single" w:sz="6" w:space="0" w:color="999494"/>
            <w:right w:val="none" w:sz="0" w:space="0" w:color="999494"/>
          </w:divBdr>
          <w:divsChild>
            <w:div w:id="1027636978">
              <w:marLeft w:val="0"/>
              <w:marRight w:val="0"/>
              <w:marTop w:val="0"/>
              <w:marBottom w:val="0"/>
              <w:divBdr>
                <w:top w:val="none" w:sz="0" w:space="0" w:color="auto"/>
                <w:left w:val="none" w:sz="0" w:space="0" w:color="auto"/>
                <w:bottom w:val="none" w:sz="0" w:space="0" w:color="auto"/>
                <w:right w:val="none" w:sz="0" w:space="0" w:color="auto"/>
              </w:divBdr>
              <w:divsChild>
                <w:div w:id="205681844">
                  <w:marLeft w:val="0"/>
                  <w:marRight w:val="0"/>
                  <w:marTop w:val="0"/>
                  <w:marBottom w:val="0"/>
                  <w:divBdr>
                    <w:top w:val="none" w:sz="0" w:space="0" w:color="auto"/>
                    <w:left w:val="none" w:sz="0" w:space="0" w:color="auto"/>
                    <w:bottom w:val="none" w:sz="0" w:space="0" w:color="auto"/>
                    <w:right w:val="none" w:sz="0" w:space="0" w:color="auto"/>
                  </w:divBdr>
                  <w:divsChild>
                    <w:div w:id="1434209689">
                      <w:marLeft w:val="0"/>
                      <w:marRight w:val="0"/>
                      <w:marTop w:val="0"/>
                      <w:marBottom w:val="0"/>
                      <w:divBdr>
                        <w:top w:val="none" w:sz="0" w:space="0" w:color="auto"/>
                        <w:left w:val="none" w:sz="0" w:space="0" w:color="auto"/>
                        <w:bottom w:val="none" w:sz="0" w:space="0" w:color="auto"/>
                        <w:right w:val="none" w:sz="0" w:space="0" w:color="auto"/>
                      </w:divBdr>
                      <w:divsChild>
                        <w:div w:id="226577135">
                          <w:marLeft w:val="0"/>
                          <w:marRight w:val="0"/>
                          <w:marTop w:val="0"/>
                          <w:marBottom w:val="0"/>
                          <w:divBdr>
                            <w:top w:val="none" w:sz="0" w:space="0" w:color="auto"/>
                            <w:left w:val="none" w:sz="0" w:space="0" w:color="auto"/>
                            <w:bottom w:val="none" w:sz="0" w:space="0" w:color="auto"/>
                            <w:right w:val="none" w:sz="0" w:space="0" w:color="auto"/>
                          </w:divBdr>
                          <w:divsChild>
                            <w:div w:id="1421027821">
                              <w:marLeft w:val="0"/>
                              <w:marRight w:val="0"/>
                              <w:marTop w:val="0"/>
                              <w:marBottom w:val="0"/>
                              <w:divBdr>
                                <w:top w:val="none" w:sz="0" w:space="0" w:color="auto"/>
                                <w:left w:val="none" w:sz="0" w:space="0" w:color="auto"/>
                                <w:bottom w:val="none" w:sz="0" w:space="0" w:color="auto"/>
                                <w:right w:val="none" w:sz="0" w:space="0" w:color="auto"/>
                              </w:divBdr>
                              <w:divsChild>
                                <w:div w:id="64426299">
                                  <w:marLeft w:val="0"/>
                                  <w:marRight w:val="0"/>
                                  <w:marTop w:val="0"/>
                                  <w:marBottom w:val="0"/>
                                  <w:divBdr>
                                    <w:top w:val="none" w:sz="0" w:space="0" w:color="auto"/>
                                    <w:left w:val="none" w:sz="0" w:space="0" w:color="auto"/>
                                    <w:bottom w:val="none" w:sz="0" w:space="0" w:color="auto"/>
                                    <w:right w:val="none" w:sz="0" w:space="0" w:color="auto"/>
                                  </w:divBdr>
                                </w:div>
                                <w:div w:id="241262637">
                                  <w:marLeft w:val="0"/>
                                  <w:marRight w:val="0"/>
                                  <w:marTop w:val="0"/>
                                  <w:marBottom w:val="0"/>
                                  <w:divBdr>
                                    <w:top w:val="none" w:sz="0" w:space="0" w:color="auto"/>
                                    <w:left w:val="none" w:sz="0" w:space="0" w:color="auto"/>
                                    <w:bottom w:val="none" w:sz="0" w:space="0" w:color="auto"/>
                                    <w:right w:val="none" w:sz="0" w:space="0" w:color="auto"/>
                                  </w:divBdr>
                                </w:div>
                                <w:div w:id="334263645">
                                  <w:marLeft w:val="0"/>
                                  <w:marRight w:val="0"/>
                                  <w:marTop w:val="0"/>
                                  <w:marBottom w:val="0"/>
                                  <w:divBdr>
                                    <w:top w:val="none" w:sz="0" w:space="0" w:color="auto"/>
                                    <w:left w:val="none" w:sz="0" w:space="0" w:color="auto"/>
                                    <w:bottom w:val="none" w:sz="0" w:space="0" w:color="auto"/>
                                    <w:right w:val="none" w:sz="0" w:space="0" w:color="auto"/>
                                  </w:divBdr>
                                </w:div>
                                <w:div w:id="383793301">
                                  <w:marLeft w:val="0"/>
                                  <w:marRight w:val="0"/>
                                  <w:marTop w:val="0"/>
                                  <w:marBottom w:val="0"/>
                                  <w:divBdr>
                                    <w:top w:val="none" w:sz="0" w:space="0" w:color="auto"/>
                                    <w:left w:val="none" w:sz="0" w:space="0" w:color="auto"/>
                                    <w:bottom w:val="none" w:sz="0" w:space="0" w:color="auto"/>
                                    <w:right w:val="none" w:sz="0" w:space="0" w:color="auto"/>
                                  </w:divBdr>
                                </w:div>
                                <w:div w:id="544021666">
                                  <w:marLeft w:val="0"/>
                                  <w:marRight w:val="0"/>
                                  <w:marTop w:val="0"/>
                                  <w:marBottom w:val="0"/>
                                  <w:divBdr>
                                    <w:top w:val="none" w:sz="0" w:space="0" w:color="auto"/>
                                    <w:left w:val="none" w:sz="0" w:space="0" w:color="auto"/>
                                    <w:bottom w:val="none" w:sz="0" w:space="0" w:color="auto"/>
                                    <w:right w:val="none" w:sz="0" w:space="0" w:color="auto"/>
                                  </w:divBdr>
                                </w:div>
                                <w:div w:id="593056962">
                                  <w:marLeft w:val="0"/>
                                  <w:marRight w:val="0"/>
                                  <w:marTop w:val="0"/>
                                  <w:marBottom w:val="0"/>
                                  <w:divBdr>
                                    <w:top w:val="none" w:sz="0" w:space="0" w:color="auto"/>
                                    <w:left w:val="none" w:sz="0" w:space="0" w:color="auto"/>
                                    <w:bottom w:val="none" w:sz="0" w:space="0" w:color="auto"/>
                                    <w:right w:val="none" w:sz="0" w:space="0" w:color="auto"/>
                                  </w:divBdr>
                                </w:div>
                                <w:div w:id="1137335602">
                                  <w:marLeft w:val="0"/>
                                  <w:marRight w:val="0"/>
                                  <w:marTop w:val="0"/>
                                  <w:marBottom w:val="0"/>
                                  <w:divBdr>
                                    <w:top w:val="none" w:sz="0" w:space="0" w:color="auto"/>
                                    <w:left w:val="none" w:sz="0" w:space="0" w:color="auto"/>
                                    <w:bottom w:val="none" w:sz="0" w:space="0" w:color="auto"/>
                                    <w:right w:val="none" w:sz="0" w:space="0" w:color="auto"/>
                                  </w:divBdr>
                                </w:div>
                                <w:div w:id="1192306661">
                                  <w:marLeft w:val="0"/>
                                  <w:marRight w:val="0"/>
                                  <w:marTop w:val="0"/>
                                  <w:marBottom w:val="0"/>
                                  <w:divBdr>
                                    <w:top w:val="none" w:sz="0" w:space="0" w:color="auto"/>
                                    <w:left w:val="none" w:sz="0" w:space="0" w:color="auto"/>
                                    <w:bottom w:val="none" w:sz="0" w:space="0" w:color="auto"/>
                                    <w:right w:val="none" w:sz="0" w:space="0" w:color="auto"/>
                                  </w:divBdr>
                                </w:div>
                                <w:div w:id="1234900064">
                                  <w:marLeft w:val="0"/>
                                  <w:marRight w:val="0"/>
                                  <w:marTop w:val="0"/>
                                  <w:marBottom w:val="0"/>
                                  <w:divBdr>
                                    <w:top w:val="none" w:sz="0" w:space="0" w:color="auto"/>
                                    <w:left w:val="none" w:sz="0" w:space="0" w:color="auto"/>
                                    <w:bottom w:val="none" w:sz="0" w:space="0" w:color="auto"/>
                                    <w:right w:val="none" w:sz="0" w:space="0" w:color="auto"/>
                                  </w:divBdr>
                                </w:div>
                                <w:div w:id="1319386864">
                                  <w:marLeft w:val="0"/>
                                  <w:marRight w:val="0"/>
                                  <w:marTop w:val="0"/>
                                  <w:marBottom w:val="0"/>
                                  <w:divBdr>
                                    <w:top w:val="none" w:sz="0" w:space="0" w:color="auto"/>
                                    <w:left w:val="none" w:sz="0" w:space="0" w:color="auto"/>
                                    <w:bottom w:val="none" w:sz="0" w:space="0" w:color="auto"/>
                                    <w:right w:val="none" w:sz="0" w:space="0" w:color="auto"/>
                                  </w:divBdr>
                                </w:div>
                                <w:div w:id="1616866377">
                                  <w:marLeft w:val="0"/>
                                  <w:marRight w:val="0"/>
                                  <w:marTop w:val="0"/>
                                  <w:marBottom w:val="0"/>
                                  <w:divBdr>
                                    <w:top w:val="none" w:sz="0" w:space="0" w:color="auto"/>
                                    <w:left w:val="none" w:sz="0" w:space="0" w:color="auto"/>
                                    <w:bottom w:val="none" w:sz="0" w:space="0" w:color="auto"/>
                                    <w:right w:val="none" w:sz="0" w:space="0" w:color="auto"/>
                                  </w:divBdr>
                                </w:div>
                                <w:div w:id="16546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461189">
      <w:bodyDiv w:val="1"/>
      <w:marLeft w:val="0"/>
      <w:marRight w:val="0"/>
      <w:marTop w:val="0"/>
      <w:marBottom w:val="0"/>
      <w:divBdr>
        <w:top w:val="none" w:sz="0" w:space="0" w:color="auto"/>
        <w:left w:val="none" w:sz="0" w:space="0" w:color="auto"/>
        <w:bottom w:val="none" w:sz="0" w:space="0" w:color="auto"/>
        <w:right w:val="none" w:sz="0" w:space="0" w:color="auto"/>
      </w:divBdr>
    </w:div>
    <w:div w:id="723453040">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808012945">
      <w:bodyDiv w:val="1"/>
      <w:marLeft w:val="0"/>
      <w:marRight w:val="0"/>
      <w:marTop w:val="0"/>
      <w:marBottom w:val="0"/>
      <w:divBdr>
        <w:top w:val="none" w:sz="0" w:space="0" w:color="auto"/>
        <w:left w:val="none" w:sz="0" w:space="0" w:color="auto"/>
        <w:bottom w:val="none" w:sz="0" w:space="0" w:color="auto"/>
        <w:right w:val="none" w:sz="0" w:space="0" w:color="auto"/>
      </w:divBdr>
    </w:div>
    <w:div w:id="907617948">
      <w:bodyDiv w:val="1"/>
      <w:marLeft w:val="0"/>
      <w:marRight w:val="0"/>
      <w:marTop w:val="0"/>
      <w:marBottom w:val="0"/>
      <w:divBdr>
        <w:top w:val="none" w:sz="0" w:space="0" w:color="auto"/>
        <w:left w:val="none" w:sz="0" w:space="0" w:color="auto"/>
        <w:bottom w:val="none" w:sz="0" w:space="0" w:color="auto"/>
        <w:right w:val="none" w:sz="0" w:space="0" w:color="auto"/>
      </w:divBdr>
    </w:div>
    <w:div w:id="989092984">
      <w:bodyDiv w:val="1"/>
      <w:marLeft w:val="0"/>
      <w:marRight w:val="0"/>
      <w:marTop w:val="0"/>
      <w:marBottom w:val="0"/>
      <w:divBdr>
        <w:top w:val="none" w:sz="0" w:space="0" w:color="auto"/>
        <w:left w:val="none" w:sz="0" w:space="0" w:color="auto"/>
        <w:bottom w:val="none" w:sz="0" w:space="0" w:color="auto"/>
        <w:right w:val="none" w:sz="0" w:space="0" w:color="auto"/>
      </w:divBdr>
    </w:div>
    <w:div w:id="1030842793">
      <w:bodyDiv w:val="1"/>
      <w:marLeft w:val="0"/>
      <w:marRight w:val="0"/>
      <w:marTop w:val="0"/>
      <w:marBottom w:val="0"/>
      <w:divBdr>
        <w:top w:val="none" w:sz="0" w:space="0" w:color="auto"/>
        <w:left w:val="none" w:sz="0" w:space="0" w:color="auto"/>
        <w:bottom w:val="none" w:sz="0" w:space="0" w:color="auto"/>
        <w:right w:val="none" w:sz="0" w:space="0" w:color="auto"/>
      </w:divBdr>
    </w:div>
    <w:div w:id="1087535115">
      <w:bodyDiv w:val="1"/>
      <w:marLeft w:val="0"/>
      <w:marRight w:val="0"/>
      <w:marTop w:val="0"/>
      <w:marBottom w:val="0"/>
      <w:divBdr>
        <w:top w:val="none" w:sz="0" w:space="0" w:color="auto"/>
        <w:left w:val="none" w:sz="0" w:space="0" w:color="auto"/>
        <w:bottom w:val="none" w:sz="0" w:space="0" w:color="auto"/>
        <w:right w:val="none" w:sz="0" w:space="0" w:color="auto"/>
      </w:divBdr>
      <w:divsChild>
        <w:div w:id="734469601">
          <w:marLeft w:val="0"/>
          <w:marRight w:val="0"/>
          <w:marTop w:val="0"/>
          <w:marBottom w:val="0"/>
          <w:divBdr>
            <w:top w:val="none" w:sz="0" w:space="0" w:color="auto"/>
            <w:left w:val="none" w:sz="0" w:space="0" w:color="auto"/>
            <w:bottom w:val="none" w:sz="0" w:space="0" w:color="auto"/>
            <w:right w:val="none" w:sz="0" w:space="0" w:color="auto"/>
          </w:divBdr>
        </w:div>
        <w:div w:id="1223977577">
          <w:marLeft w:val="0"/>
          <w:marRight w:val="0"/>
          <w:marTop w:val="0"/>
          <w:marBottom w:val="0"/>
          <w:divBdr>
            <w:top w:val="none" w:sz="0" w:space="0" w:color="auto"/>
            <w:left w:val="none" w:sz="0" w:space="0" w:color="auto"/>
            <w:bottom w:val="none" w:sz="0" w:space="0" w:color="auto"/>
            <w:right w:val="none" w:sz="0" w:space="0" w:color="auto"/>
          </w:divBdr>
        </w:div>
        <w:div w:id="1876188294">
          <w:marLeft w:val="0"/>
          <w:marRight w:val="0"/>
          <w:marTop w:val="0"/>
          <w:marBottom w:val="0"/>
          <w:divBdr>
            <w:top w:val="none" w:sz="0" w:space="0" w:color="auto"/>
            <w:left w:val="none" w:sz="0" w:space="0" w:color="auto"/>
            <w:bottom w:val="none" w:sz="0" w:space="0" w:color="auto"/>
            <w:right w:val="none" w:sz="0" w:space="0" w:color="auto"/>
          </w:divBdr>
        </w:div>
        <w:div w:id="678118907">
          <w:marLeft w:val="0"/>
          <w:marRight w:val="0"/>
          <w:marTop w:val="0"/>
          <w:marBottom w:val="0"/>
          <w:divBdr>
            <w:top w:val="none" w:sz="0" w:space="0" w:color="auto"/>
            <w:left w:val="none" w:sz="0" w:space="0" w:color="auto"/>
            <w:bottom w:val="none" w:sz="0" w:space="0" w:color="auto"/>
            <w:right w:val="none" w:sz="0" w:space="0" w:color="auto"/>
          </w:divBdr>
        </w:div>
        <w:div w:id="1169248350">
          <w:marLeft w:val="0"/>
          <w:marRight w:val="0"/>
          <w:marTop w:val="0"/>
          <w:marBottom w:val="0"/>
          <w:divBdr>
            <w:top w:val="none" w:sz="0" w:space="0" w:color="auto"/>
            <w:left w:val="none" w:sz="0" w:space="0" w:color="auto"/>
            <w:bottom w:val="none" w:sz="0" w:space="0" w:color="auto"/>
            <w:right w:val="none" w:sz="0" w:space="0" w:color="auto"/>
          </w:divBdr>
        </w:div>
      </w:divsChild>
    </w:div>
    <w:div w:id="1135489446">
      <w:bodyDiv w:val="1"/>
      <w:marLeft w:val="0"/>
      <w:marRight w:val="0"/>
      <w:marTop w:val="0"/>
      <w:marBottom w:val="0"/>
      <w:divBdr>
        <w:top w:val="none" w:sz="0" w:space="0" w:color="auto"/>
        <w:left w:val="none" w:sz="0" w:space="0" w:color="auto"/>
        <w:bottom w:val="none" w:sz="0" w:space="0" w:color="auto"/>
        <w:right w:val="none" w:sz="0" w:space="0" w:color="auto"/>
      </w:divBdr>
    </w:div>
    <w:div w:id="1136945376">
      <w:bodyDiv w:val="1"/>
      <w:marLeft w:val="0"/>
      <w:marRight w:val="0"/>
      <w:marTop w:val="0"/>
      <w:marBottom w:val="0"/>
      <w:divBdr>
        <w:top w:val="none" w:sz="0" w:space="0" w:color="auto"/>
        <w:left w:val="none" w:sz="0" w:space="0" w:color="auto"/>
        <w:bottom w:val="none" w:sz="0" w:space="0" w:color="auto"/>
        <w:right w:val="none" w:sz="0" w:space="0" w:color="auto"/>
      </w:divBdr>
      <w:divsChild>
        <w:div w:id="651177039">
          <w:marLeft w:val="0"/>
          <w:marRight w:val="0"/>
          <w:marTop w:val="0"/>
          <w:marBottom w:val="0"/>
          <w:divBdr>
            <w:top w:val="none" w:sz="0" w:space="0" w:color="auto"/>
            <w:left w:val="none" w:sz="0" w:space="0" w:color="auto"/>
            <w:bottom w:val="none" w:sz="0" w:space="0" w:color="auto"/>
            <w:right w:val="none" w:sz="0" w:space="0" w:color="auto"/>
          </w:divBdr>
        </w:div>
        <w:div w:id="2047484734">
          <w:marLeft w:val="0"/>
          <w:marRight w:val="0"/>
          <w:marTop w:val="0"/>
          <w:marBottom w:val="0"/>
          <w:divBdr>
            <w:top w:val="none" w:sz="0" w:space="0" w:color="auto"/>
            <w:left w:val="none" w:sz="0" w:space="0" w:color="auto"/>
            <w:bottom w:val="none" w:sz="0" w:space="0" w:color="auto"/>
            <w:right w:val="none" w:sz="0" w:space="0" w:color="auto"/>
          </w:divBdr>
        </w:div>
        <w:div w:id="512839861">
          <w:marLeft w:val="0"/>
          <w:marRight w:val="0"/>
          <w:marTop w:val="0"/>
          <w:marBottom w:val="0"/>
          <w:divBdr>
            <w:top w:val="none" w:sz="0" w:space="0" w:color="auto"/>
            <w:left w:val="none" w:sz="0" w:space="0" w:color="auto"/>
            <w:bottom w:val="none" w:sz="0" w:space="0" w:color="auto"/>
            <w:right w:val="none" w:sz="0" w:space="0" w:color="auto"/>
          </w:divBdr>
        </w:div>
        <w:div w:id="1197960022">
          <w:marLeft w:val="0"/>
          <w:marRight w:val="0"/>
          <w:marTop w:val="0"/>
          <w:marBottom w:val="0"/>
          <w:divBdr>
            <w:top w:val="none" w:sz="0" w:space="0" w:color="auto"/>
            <w:left w:val="none" w:sz="0" w:space="0" w:color="auto"/>
            <w:bottom w:val="none" w:sz="0" w:space="0" w:color="auto"/>
            <w:right w:val="none" w:sz="0" w:space="0" w:color="auto"/>
          </w:divBdr>
        </w:div>
        <w:div w:id="1707364616">
          <w:marLeft w:val="0"/>
          <w:marRight w:val="0"/>
          <w:marTop w:val="0"/>
          <w:marBottom w:val="0"/>
          <w:divBdr>
            <w:top w:val="none" w:sz="0" w:space="0" w:color="auto"/>
            <w:left w:val="none" w:sz="0" w:space="0" w:color="auto"/>
            <w:bottom w:val="none" w:sz="0" w:space="0" w:color="auto"/>
            <w:right w:val="none" w:sz="0" w:space="0" w:color="auto"/>
          </w:divBdr>
        </w:div>
      </w:divsChild>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231040296">
      <w:bodyDiv w:val="1"/>
      <w:marLeft w:val="0"/>
      <w:marRight w:val="0"/>
      <w:marTop w:val="0"/>
      <w:marBottom w:val="0"/>
      <w:divBdr>
        <w:top w:val="none" w:sz="0" w:space="0" w:color="auto"/>
        <w:left w:val="none" w:sz="0" w:space="0" w:color="auto"/>
        <w:bottom w:val="none" w:sz="0" w:space="0" w:color="auto"/>
        <w:right w:val="none" w:sz="0" w:space="0" w:color="auto"/>
      </w:divBdr>
    </w:div>
    <w:div w:id="1259557052">
      <w:bodyDiv w:val="1"/>
      <w:marLeft w:val="0"/>
      <w:marRight w:val="0"/>
      <w:marTop w:val="0"/>
      <w:marBottom w:val="0"/>
      <w:divBdr>
        <w:top w:val="none" w:sz="0" w:space="0" w:color="auto"/>
        <w:left w:val="none" w:sz="0" w:space="0" w:color="auto"/>
        <w:bottom w:val="none" w:sz="0" w:space="0" w:color="auto"/>
        <w:right w:val="none" w:sz="0" w:space="0" w:color="auto"/>
      </w:divBdr>
    </w:div>
    <w:div w:id="1458061262">
      <w:bodyDiv w:val="1"/>
      <w:marLeft w:val="0"/>
      <w:marRight w:val="0"/>
      <w:marTop w:val="0"/>
      <w:marBottom w:val="0"/>
      <w:divBdr>
        <w:top w:val="none" w:sz="0" w:space="0" w:color="auto"/>
        <w:left w:val="none" w:sz="0" w:space="0" w:color="auto"/>
        <w:bottom w:val="none" w:sz="0" w:space="0" w:color="auto"/>
        <w:right w:val="none" w:sz="0" w:space="0" w:color="auto"/>
      </w:divBdr>
    </w:div>
    <w:div w:id="1467549917">
      <w:bodyDiv w:val="1"/>
      <w:marLeft w:val="0"/>
      <w:marRight w:val="0"/>
      <w:marTop w:val="0"/>
      <w:marBottom w:val="0"/>
      <w:divBdr>
        <w:top w:val="none" w:sz="0" w:space="0" w:color="auto"/>
        <w:left w:val="none" w:sz="0" w:space="0" w:color="auto"/>
        <w:bottom w:val="none" w:sz="0" w:space="0" w:color="auto"/>
        <w:right w:val="none" w:sz="0" w:space="0" w:color="auto"/>
      </w:divBdr>
    </w:div>
    <w:div w:id="1490906156">
      <w:bodyDiv w:val="1"/>
      <w:marLeft w:val="0"/>
      <w:marRight w:val="0"/>
      <w:marTop w:val="0"/>
      <w:marBottom w:val="0"/>
      <w:divBdr>
        <w:top w:val="none" w:sz="0" w:space="0" w:color="auto"/>
        <w:left w:val="none" w:sz="0" w:space="0" w:color="auto"/>
        <w:bottom w:val="none" w:sz="0" w:space="0" w:color="auto"/>
        <w:right w:val="none" w:sz="0" w:space="0" w:color="auto"/>
      </w:divBdr>
    </w:div>
    <w:div w:id="1491870871">
      <w:bodyDiv w:val="1"/>
      <w:marLeft w:val="0"/>
      <w:marRight w:val="0"/>
      <w:marTop w:val="0"/>
      <w:marBottom w:val="0"/>
      <w:divBdr>
        <w:top w:val="none" w:sz="0" w:space="0" w:color="auto"/>
        <w:left w:val="none" w:sz="0" w:space="0" w:color="auto"/>
        <w:bottom w:val="none" w:sz="0" w:space="0" w:color="auto"/>
        <w:right w:val="none" w:sz="0" w:space="0" w:color="auto"/>
      </w:divBdr>
    </w:div>
    <w:div w:id="1532566704">
      <w:bodyDiv w:val="1"/>
      <w:marLeft w:val="0"/>
      <w:marRight w:val="0"/>
      <w:marTop w:val="0"/>
      <w:marBottom w:val="0"/>
      <w:divBdr>
        <w:top w:val="none" w:sz="0" w:space="0" w:color="auto"/>
        <w:left w:val="none" w:sz="0" w:space="0" w:color="auto"/>
        <w:bottom w:val="none" w:sz="0" w:space="0" w:color="auto"/>
        <w:right w:val="none" w:sz="0" w:space="0" w:color="auto"/>
      </w:divBdr>
    </w:div>
    <w:div w:id="1592817946">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772583419">
      <w:bodyDiv w:val="1"/>
      <w:marLeft w:val="0"/>
      <w:marRight w:val="0"/>
      <w:marTop w:val="0"/>
      <w:marBottom w:val="0"/>
      <w:divBdr>
        <w:top w:val="none" w:sz="0" w:space="0" w:color="auto"/>
        <w:left w:val="none" w:sz="0" w:space="0" w:color="auto"/>
        <w:bottom w:val="none" w:sz="0" w:space="0" w:color="auto"/>
        <w:right w:val="none" w:sz="0" w:space="0" w:color="auto"/>
      </w:divBdr>
    </w:div>
    <w:div w:id="1834907911">
      <w:bodyDiv w:val="1"/>
      <w:marLeft w:val="0"/>
      <w:marRight w:val="0"/>
      <w:marTop w:val="0"/>
      <w:marBottom w:val="0"/>
      <w:divBdr>
        <w:top w:val="none" w:sz="0" w:space="0" w:color="auto"/>
        <w:left w:val="none" w:sz="0" w:space="0" w:color="auto"/>
        <w:bottom w:val="none" w:sz="0" w:space="0" w:color="auto"/>
        <w:right w:val="none" w:sz="0" w:space="0" w:color="auto"/>
      </w:divBdr>
    </w:div>
    <w:div w:id="1961567622">
      <w:bodyDiv w:val="1"/>
      <w:marLeft w:val="0"/>
      <w:marRight w:val="0"/>
      <w:marTop w:val="0"/>
      <w:marBottom w:val="0"/>
      <w:divBdr>
        <w:top w:val="none" w:sz="0" w:space="0" w:color="auto"/>
        <w:left w:val="none" w:sz="0" w:space="0" w:color="auto"/>
        <w:bottom w:val="none" w:sz="0" w:space="0" w:color="auto"/>
        <w:right w:val="none" w:sz="0" w:space="0" w:color="auto"/>
      </w:divBdr>
    </w:div>
    <w:div w:id="2036032547">
      <w:bodyDiv w:val="1"/>
      <w:marLeft w:val="0"/>
      <w:marRight w:val="0"/>
      <w:marTop w:val="0"/>
      <w:marBottom w:val="0"/>
      <w:divBdr>
        <w:top w:val="none" w:sz="0" w:space="0" w:color="auto"/>
        <w:left w:val="none" w:sz="0" w:space="0" w:color="auto"/>
        <w:bottom w:val="none" w:sz="0" w:space="0" w:color="auto"/>
        <w:right w:val="none" w:sz="0" w:space="0" w:color="auto"/>
      </w:divBdr>
    </w:div>
    <w:div w:id="20906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vanhoye@eucapnetwork.eu" TargetMode="External"/><Relationship Id="rId18" Type="http://schemas.openxmlformats.org/officeDocument/2006/relationships/hyperlink" Target="https://eu-cap-network.ec.europa.eu/sites/default/files/2025-06/biochar-therese-ivarsson.JPG" TargetMode="External"/><Relationship Id="rId26"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9" Type="http://schemas.openxmlformats.org/officeDocument/2006/relationships/hyperlink" Target="https://eu-cap-network.ec.europa.eu/projects/about-eip-agri-projects" TargetMode="External"/><Relationship Id="rId21" Type="http://schemas.openxmlformats.org/officeDocument/2006/relationships/image" Target="media/image3.png"/><Relationship Id="rId34" Type="http://schemas.openxmlformats.org/officeDocument/2006/relationships/hyperlink" Target="https://eu-cap-network.ec.europa.eu/events/eu-cap-network-workshop-circular-bioeconomy-valorisation-forest-products" TargetMode="External"/><Relationship Id="rId42" Type="http://schemas.openxmlformats.org/officeDocument/2006/relationships/hyperlink" Target="https://cordis.europa.eu/project/id/101114608"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ecilia.hermansson@hushallningssallskapet.se" TargetMode="External"/><Relationship Id="rId29" Type="http://schemas.openxmlformats.org/officeDocument/2006/relationships/hyperlink" Target="https://eu-cap-network.ec.europa.eu/projects/search_en?f%5B0%5D=project_type%3Aoperational_group_project" TargetMode="External"/><Relationship Id="rId11" Type="http://schemas.openxmlformats.org/officeDocument/2006/relationships/hyperlink" Target="https://eu-cap-network.ec.europa.eu/events/eu-cap-network-workshop-circular-bioeconomy-valorisation-forest-products" TargetMode="External"/><Relationship Id="rId24" Type="http://schemas.openxmlformats.org/officeDocument/2006/relationships/hyperlink" Target="https://eu-cap-network.ec.europa.eu/sites/default/files/2025-06/tractor-dissiminating-biochar-on-the-field.png" TargetMode="External"/><Relationship Id="rId32" Type="http://schemas.openxmlformats.org/officeDocument/2006/relationships/hyperlink" Target="https://eu-cap-network.ec.europa.eu/publications/eip-agri-focus-group-moving-source-sink-arable-farming-final-report" TargetMode="External"/><Relationship Id="rId37" Type="http://schemas.openxmlformats.org/officeDocument/2006/relationships/hyperlink" Target="https://eu-cap-network.ec.europa.eu/news/inspirational-idea-sustainable-biorefineries-based-agricultural-residues" TargetMode="External"/><Relationship Id="rId40" Type="http://schemas.openxmlformats.org/officeDocument/2006/relationships/hyperlink" Target="https://eu-cap-network.ec.europa.eu/projects/carbon-credits-biochar_en" TargetMode="External"/><Relationship Id="rId45" Type="http://schemas.openxmlformats.org/officeDocument/2006/relationships/hyperlink" Target="https://cordis.europa.eu/project/id/887917"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ec.europa.eu/eip/agriculture/en/publications/eip-agri-focus-group-forest-biomass-final-report.html" TargetMode="External"/><Relationship Id="rId44" Type="http://schemas.openxmlformats.org/officeDocument/2006/relationships/hyperlink" Target="https://cordis.europa.eu/project/id/101112447"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a.vanhoye@eucapnetwork.eu" TargetMode="External"/><Relationship Id="rId22" Type="http://schemas.openxmlformats.org/officeDocument/2006/relationships/hyperlink" Target="https://eu-cap-network.ec.europa.eu/sites/default/files/2025-06/cecilia-with-biochar.png" TargetMode="External"/><Relationship Id="rId27"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0" Type="http://schemas.openxmlformats.org/officeDocument/2006/relationships/hyperlink" Target="https://eu-cap-network.ec.europa.eu/projects/about-eip-agri-projects" TargetMode="External"/><Relationship Id="rId35" Type="http://schemas.openxmlformats.org/officeDocument/2006/relationships/hyperlink" Target="https://eu-cap-network.ec.europa.eu/publications/bridging-local-solutions-and-market-potential-forestry-bioeconomy" TargetMode="External"/><Relationship Id="rId43" Type="http://schemas.openxmlformats.org/officeDocument/2006/relationships/hyperlink" Target="https://cordis.europa.eu/project/id/101157583"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agriculture.ec.europa.eu/common-agricultural-policy/cap-overview/cap-glance_en" TargetMode="External"/><Relationship Id="rId3" Type="http://schemas.openxmlformats.org/officeDocument/2006/relationships/customXml" Target="../customXml/item3.xml"/><Relationship Id="rId12" Type="http://schemas.openxmlformats.org/officeDocument/2006/relationships/hyperlink" Target="https://eu-cap-network.ec.europa.eu/projects/carbon-credits-biochar_en" TargetMode="External"/><Relationship Id="rId17" Type="http://schemas.openxmlformats.org/officeDocument/2006/relationships/hyperlink" Target="https://hushallningssallskapet.se/vara-projekt-och-uppdrag/kolsanksratter-med-biokol/" TargetMode="External"/><Relationship Id="rId25" Type="http://schemas.openxmlformats.org/officeDocument/2006/relationships/image" Target="media/image5.png"/><Relationship Id="rId33" Type="http://schemas.openxmlformats.org/officeDocument/2006/relationships/hyperlink" Target="https://eu-cap-network.ec.europa.eu/publications/eip-agri-focus-group-forest-practices-and-climate-change-final-report" TargetMode="External"/><Relationship Id="rId38" Type="http://schemas.openxmlformats.org/officeDocument/2006/relationships/hyperlink" Target="https://eu-cap-network.ec.europa.eu/projects/search_en?fulltext=residues&amp;f%5b0%5d=project_keyword%3A4458" TargetMode="External"/><Relationship Id="rId46" Type="http://schemas.openxmlformats.org/officeDocument/2006/relationships/header" Target="header1.xml"/><Relationship Id="rId20" Type="http://schemas.openxmlformats.org/officeDocument/2006/relationships/hyperlink" Target="https://eu-cap-network.ec.europa.eu/sites/default/files/2025-06/biochar-in-hand-katarina-johansson.png" TargetMode="External"/><Relationship Id="rId41" Type="http://schemas.openxmlformats.org/officeDocument/2006/relationships/hyperlink" Target="https://cordis.europa.eu/article/id/257672-flexible-solutions-for-tapping-sustainable-forest-biomas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ecilia.hermansson@hushallningssallskapet.se" TargetMode="External"/><Relationship Id="rId23" Type="http://schemas.openxmlformats.org/officeDocument/2006/relationships/image" Target="media/image4.png"/><Relationship Id="rId28" Type="http://schemas.openxmlformats.org/officeDocument/2006/relationships/hyperlink" Target="https://eu-cap-network.ec.europa.eu/support/innovation-knowledge-exchange-eip-agri_en" TargetMode="External"/><Relationship Id="rId36" Type="http://schemas.openxmlformats.org/officeDocument/2006/relationships/hyperlink" Target="https://eu-cap-network.ec.europa.eu/publications/go-nuts-sustainable-use-products-forestry"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1" ma:contentTypeDescription="Create a new document." ma:contentTypeScope="" ma:versionID="ce15beb068d2bf2465ecd101e469d697">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00add8dc4f5be2f86f97a20c1f070480"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lcf76f155ced4ddcb4097134ff3c332f>
    <TaxCatchAll xmlns="4cca3cb3-cbc1-4ea6-8f56-24c9b4d79f76" xsi:nil="true"/>
    <Approved_x003f_ xmlns="3e3bd0fe-9713-4d48-a3f0-3507babf4162">false</Approved_x003f_>
    <_Flow_SignoffStatus xmlns="3e3bd0fe-9713-4d48-a3f0-3507babf4162" xsi:nil="true"/>
  </documentManagement>
</p:properties>
</file>

<file path=customXml/itemProps1.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2.xml><?xml version="1.0" encoding="utf-8"?>
<ds:datastoreItem xmlns:ds="http://schemas.openxmlformats.org/officeDocument/2006/customXml" ds:itemID="{54A05749-61CE-46D7-97CB-D822571F56DA}">
  <ds:schemaRefs>
    <ds:schemaRef ds:uri="http://schemas.openxmlformats.org/officeDocument/2006/bibliography"/>
  </ds:schemaRefs>
</ds:datastoreItem>
</file>

<file path=customXml/itemProps3.xml><?xml version="1.0" encoding="utf-8"?>
<ds:datastoreItem xmlns:ds="http://schemas.openxmlformats.org/officeDocument/2006/customXml" ds:itemID="{0F783D8E-E4A0-4109-9543-8F953B798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9</TotalTime>
  <Pages>8</Pages>
  <Words>2015</Words>
  <Characters>11491</Characters>
  <Application>Microsoft Office Word</Application>
  <DocSecurity>0</DocSecurity>
  <Lines>95</Lines>
  <Paragraphs>26</Paragraphs>
  <ScaleCrop>false</ScaleCrop>
  <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Marcello De Giorgi | Phrenos</cp:lastModifiedBy>
  <cp:revision>7</cp:revision>
  <dcterms:created xsi:type="dcterms:W3CDTF">2025-06-18T09:10:00Z</dcterms:created>
  <dcterms:modified xsi:type="dcterms:W3CDTF">2025-07-04T07:16:00Z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y fmtid="{D5CDD505-2E9C-101B-9397-08002B2CF9AE}" pid="4" name="MediaServiceImageTags">
    <vt:lpwstr/>
  </property>
  <property fmtid="{D5CDD505-2E9C-101B-9397-08002B2CF9AE}" pid="5" name="MSIP_Label_6bd9ddd1-4d20-43f6-abfa-fc3c07406f94_Enabled">
    <vt:lpwstr>true</vt:lpwstr>
  </property>
  <property fmtid="{D5CDD505-2E9C-101B-9397-08002B2CF9AE}" pid="6" name="MSIP_Label_6bd9ddd1-4d20-43f6-abfa-fc3c07406f94_SetDate">
    <vt:lpwstr>2025-05-23T09:22:56Z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73b33285-4d16-4ecd-89a0-bd35f2005381</vt:lpwstr>
  </property>
  <property fmtid="{D5CDD505-2E9C-101B-9397-08002B2CF9AE}" pid="11" name="MSIP_Label_6bd9ddd1-4d20-43f6-abfa-fc3c07406f94_ContentBits">
    <vt:lpwstr>0</vt:lpwstr>
  </property>
</Properties>
</file>