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D95F4" w14:textId="77777777" w:rsidR="00610F82" w:rsidRPr="002D73A1" w:rsidRDefault="00610F82" w:rsidP="00B70C50">
      <w:pPr>
        <w:pStyle w:val="CoverPageTitle-EUCAPNET"/>
        <w:ind w:left="700"/>
        <w:jc w:val="both"/>
      </w:pPr>
    </w:p>
    <w:p w14:paraId="3DBEA3C2" w14:textId="77777777" w:rsidR="00445F61" w:rsidRPr="002D73A1" w:rsidRDefault="00445F61" w:rsidP="00B70C50">
      <w:pPr>
        <w:pStyle w:val="CoverPageTitle-EUCAPNET"/>
        <w:jc w:val="both"/>
      </w:pPr>
    </w:p>
    <w:p w14:paraId="064CE407" w14:textId="3487F40D" w:rsidR="00B30538" w:rsidRDefault="00722E7E" w:rsidP="00A53F53">
      <w:pPr>
        <w:pStyle w:val="CoverPageTitle-EUCAPNET"/>
      </w:pPr>
      <w:r>
        <w:t xml:space="preserve">From </w:t>
      </w:r>
      <w:r w:rsidR="006C5370">
        <w:t xml:space="preserve">local </w:t>
      </w:r>
      <w:r>
        <w:t xml:space="preserve">innovations to global markets </w:t>
      </w:r>
      <w:r w:rsidR="006C5370">
        <w:t>in the forestry bioeconomy</w:t>
      </w:r>
    </w:p>
    <w:p w14:paraId="1FA1A881" w14:textId="77777777" w:rsidR="00706FCE" w:rsidRPr="002D73A1" w:rsidRDefault="00706FCE" w:rsidP="00A53F53">
      <w:pPr>
        <w:pStyle w:val="CoverPageTitle-EUCAPNET"/>
      </w:pPr>
    </w:p>
    <w:p w14:paraId="45ECC94D" w14:textId="147D3D19" w:rsidR="00445F61" w:rsidRDefault="00706FCE" w:rsidP="00A53F53">
      <w:pPr>
        <w:jc w:val="center"/>
        <w:rPr>
          <w:b/>
          <w:bCs/>
          <w:color w:val="000000" w:themeColor="text1"/>
          <w:sz w:val="36"/>
          <w:szCs w:val="36"/>
          <w:lang w:val="en-GB"/>
        </w:rPr>
      </w:pPr>
      <w:proofErr w:type="spellStart"/>
      <w:r w:rsidRPr="00706FCE">
        <w:rPr>
          <w:b/>
          <w:bCs/>
          <w:color w:val="000000" w:themeColor="text1"/>
          <w:sz w:val="36"/>
          <w:szCs w:val="36"/>
          <w:lang w:val="en-GB"/>
        </w:rPr>
        <w:t>BioRural</w:t>
      </w:r>
      <w:proofErr w:type="spellEnd"/>
      <w:r w:rsidRPr="00706FCE">
        <w:rPr>
          <w:b/>
          <w:bCs/>
          <w:color w:val="000000" w:themeColor="text1"/>
          <w:sz w:val="36"/>
          <w:szCs w:val="36"/>
          <w:lang w:val="en-GB"/>
        </w:rPr>
        <w:t xml:space="preserve"> and </w:t>
      </w:r>
      <w:proofErr w:type="spellStart"/>
      <w:r w:rsidRPr="00706FCE">
        <w:rPr>
          <w:b/>
          <w:bCs/>
          <w:color w:val="000000" w:themeColor="text1"/>
          <w:sz w:val="36"/>
          <w:szCs w:val="36"/>
          <w:lang w:val="en-GB"/>
        </w:rPr>
        <w:t>MainstreamBIO</w:t>
      </w:r>
      <w:proofErr w:type="spellEnd"/>
      <w:r w:rsidRPr="00706FCE">
        <w:rPr>
          <w:b/>
          <w:bCs/>
          <w:color w:val="000000" w:themeColor="text1"/>
          <w:sz w:val="36"/>
          <w:szCs w:val="36"/>
          <w:lang w:val="en-GB"/>
        </w:rPr>
        <w:t xml:space="preserve"> advance the forestry bioeconomy</w:t>
      </w:r>
    </w:p>
    <w:p w14:paraId="236F3804" w14:textId="77777777" w:rsidR="00706FCE" w:rsidRDefault="00706FCE" w:rsidP="00A53F53">
      <w:pPr>
        <w:jc w:val="center"/>
        <w:rPr>
          <w:sz w:val="28"/>
          <w:szCs w:val="28"/>
          <w:lang w:val="en-GB"/>
        </w:rPr>
      </w:pPr>
    </w:p>
    <w:p w14:paraId="6187C678" w14:textId="7EFA652A" w:rsidR="52EFA04A" w:rsidRDefault="52EFA04A" w:rsidP="36A80EBE">
      <w:pPr>
        <w:spacing w:line="259" w:lineRule="auto"/>
        <w:jc w:val="center"/>
        <w:rPr>
          <w:sz w:val="28"/>
          <w:szCs w:val="28"/>
          <w:lang w:val="en-GB"/>
        </w:rPr>
      </w:pPr>
      <w:r w:rsidRPr="36A80EBE">
        <w:rPr>
          <w:sz w:val="28"/>
          <w:szCs w:val="28"/>
          <w:lang w:val="en-GB"/>
        </w:rPr>
        <w:t>April 2025</w:t>
      </w:r>
    </w:p>
    <w:p w14:paraId="40E61B47" w14:textId="77777777" w:rsidR="00043BE5" w:rsidRPr="002D73A1" w:rsidRDefault="00043BE5" w:rsidP="00B70C50">
      <w:pPr>
        <w:pStyle w:val="CoverPageTitle-EUCAPNET"/>
        <w:jc w:val="both"/>
      </w:pPr>
    </w:p>
    <w:p w14:paraId="56B141C4" w14:textId="77777777" w:rsidR="00043BE5" w:rsidRPr="002D73A1" w:rsidRDefault="00043BE5" w:rsidP="00B70C50">
      <w:pPr>
        <w:pStyle w:val="Sectiontitle-EUCAPNET"/>
      </w:pPr>
    </w:p>
    <w:p w14:paraId="6934E746" w14:textId="77777777" w:rsidR="00DA67AE" w:rsidRPr="002D73A1" w:rsidRDefault="00DA67AE" w:rsidP="00B70C50">
      <w:pPr>
        <w:pStyle w:val="Coversubtitle"/>
        <w:jc w:val="both"/>
      </w:pPr>
    </w:p>
    <w:p w14:paraId="2D9957ED" w14:textId="77777777" w:rsidR="00DA67AE" w:rsidRPr="002D73A1" w:rsidRDefault="00DA67AE" w:rsidP="00B70C50">
      <w:pPr>
        <w:pStyle w:val="Coversubtitle"/>
        <w:ind w:left="720"/>
        <w:jc w:val="both"/>
      </w:pPr>
    </w:p>
    <w:p w14:paraId="6ECEDD5C" w14:textId="77777777" w:rsidR="00DA67AE" w:rsidRPr="002D73A1" w:rsidRDefault="00DA67AE" w:rsidP="00B70C50">
      <w:pPr>
        <w:pStyle w:val="Coversubtitle"/>
        <w:jc w:val="both"/>
      </w:pPr>
    </w:p>
    <w:p w14:paraId="110F1074" w14:textId="77777777" w:rsidR="00DA67AE" w:rsidRPr="002D73A1" w:rsidRDefault="00DA67AE" w:rsidP="00B70C50">
      <w:pPr>
        <w:pStyle w:val="Coversubtitle"/>
        <w:jc w:val="both"/>
      </w:pPr>
    </w:p>
    <w:p w14:paraId="09F6F9B3" w14:textId="77777777" w:rsidR="00DA67AE" w:rsidRPr="002D73A1" w:rsidRDefault="00DA67AE" w:rsidP="00B70C50">
      <w:pPr>
        <w:pStyle w:val="Coversubtitle"/>
        <w:jc w:val="both"/>
      </w:pPr>
    </w:p>
    <w:p w14:paraId="62D60D69" w14:textId="77777777" w:rsidR="00DA67AE" w:rsidRPr="002D73A1" w:rsidRDefault="00DA67AE" w:rsidP="00B70C50">
      <w:pPr>
        <w:pStyle w:val="Coversubtitle"/>
        <w:jc w:val="both"/>
      </w:pPr>
    </w:p>
    <w:p w14:paraId="48CD56A0" w14:textId="77777777" w:rsidR="00B60EBE" w:rsidRPr="002D73A1" w:rsidRDefault="00B60EBE" w:rsidP="00B70C50">
      <w:pPr>
        <w:pStyle w:val="Sectiontitle-EUCAPNET"/>
      </w:pPr>
    </w:p>
    <w:p w14:paraId="5C69CD94" w14:textId="6555F848" w:rsidR="00AB4135" w:rsidRPr="00FD08AE" w:rsidRDefault="00AB4135" w:rsidP="00FD08AE">
      <w:pPr>
        <w:jc w:val="both"/>
        <w:rPr>
          <w:b/>
          <w:bCs/>
          <w:color w:val="81C241"/>
          <w:sz w:val="36"/>
          <w:szCs w:val="36"/>
          <w:lang w:val="en-GB"/>
        </w:rPr>
      </w:pPr>
      <w:r w:rsidRPr="002D73A1">
        <w:rPr>
          <w:sz w:val="36"/>
          <w:szCs w:val="36"/>
          <w:lang w:val="en-GB"/>
        </w:rPr>
        <w:br w:type="page"/>
      </w:r>
    </w:p>
    <w:p w14:paraId="62009B34" w14:textId="5549D127" w:rsidR="00A14F1D" w:rsidRPr="00A14F1D" w:rsidRDefault="006C5370" w:rsidP="00B70C50">
      <w:pPr>
        <w:pStyle w:val="Titre1"/>
      </w:pPr>
      <w:r w:rsidRPr="006C5370">
        <w:lastRenderedPageBreak/>
        <w:t>Bridging local solutions and market potential in the forestry bioeconomy</w:t>
      </w:r>
    </w:p>
    <w:p w14:paraId="7F3B63D7" w14:textId="1F59348A" w:rsidR="37565FEE" w:rsidRPr="00024793" w:rsidRDefault="37565FEE" w:rsidP="37565FEE">
      <w:pPr>
        <w:rPr>
          <w:lang w:val="en-GB"/>
        </w:rPr>
      </w:pPr>
    </w:p>
    <w:p w14:paraId="7B3D0E9B" w14:textId="29745404" w:rsidR="00A14F1D" w:rsidRDefault="57BC8C2F" w:rsidP="2E34C0E3">
      <w:pPr>
        <w:jc w:val="both"/>
        <w:rPr>
          <w:b/>
          <w:bCs/>
          <w:color w:val="000000" w:themeColor="text1"/>
          <w:sz w:val="28"/>
          <w:szCs w:val="28"/>
          <w:lang w:val="en-GB"/>
        </w:rPr>
      </w:pPr>
      <w:proofErr w:type="spellStart"/>
      <w:r w:rsidRPr="2E34C0E3">
        <w:rPr>
          <w:b/>
          <w:bCs/>
          <w:color w:val="000000" w:themeColor="text1"/>
          <w:sz w:val="28"/>
          <w:szCs w:val="28"/>
          <w:lang w:val="en-GB"/>
        </w:rPr>
        <w:t>BioRural</w:t>
      </w:r>
      <w:proofErr w:type="spellEnd"/>
      <w:r w:rsidRPr="2E34C0E3">
        <w:rPr>
          <w:b/>
          <w:bCs/>
          <w:color w:val="000000" w:themeColor="text1"/>
          <w:sz w:val="28"/>
          <w:szCs w:val="28"/>
          <w:lang w:val="en-GB"/>
        </w:rPr>
        <w:t xml:space="preserve"> and </w:t>
      </w:r>
      <w:proofErr w:type="spellStart"/>
      <w:r w:rsidRPr="2E34C0E3">
        <w:rPr>
          <w:b/>
          <w:bCs/>
          <w:color w:val="000000" w:themeColor="text1"/>
          <w:sz w:val="28"/>
          <w:szCs w:val="28"/>
          <w:lang w:val="en-GB"/>
        </w:rPr>
        <w:t>MainstreamBIO</w:t>
      </w:r>
      <w:proofErr w:type="spellEnd"/>
      <w:r w:rsidRPr="2E34C0E3">
        <w:rPr>
          <w:b/>
          <w:bCs/>
          <w:color w:val="000000" w:themeColor="text1"/>
          <w:sz w:val="28"/>
          <w:szCs w:val="28"/>
          <w:lang w:val="en-GB"/>
        </w:rPr>
        <w:t xml:space="preserve"> </w:t>
      </w:r>
      <w:r w:rsidR="0D6F066D" w:rsidRPr="2E34C0E3">
        <w:rPr>
          <w:b/>
          <w:bCs/>
          <w:color w:val="000000" w:themeColor="text1"/>
          <w:sz w:val="28"/>
          <w:szCs w:val="28"/>
          <w:lang w:val="en-GB"/>
        </w:rPr>
        <w:t>advance</w:t>
      </w:r>
      <w:r w:rsidRPr="2E34C0E3">
        <w:rPr>
          <w:b/>
          <w:bCs/>
          <w:color w:val="000000" w:themeColor="text1"/>
          <w:sz w:val="28"/>
          <w:szCs w:val="28"/>
          <w:lang w:val="en-GB"/>
        </w:rPr>
        <w:t xml:space="preserve"> the forestry bioeconomy</w:t>
      </w:r>
    </w:p>
    <w:p w14:paraId="394157B2" w14:textId="77777777" w:rsidR="0061323D" w:rsidRPr="00A14F1D" w:rsidRDefault="0061323D" w:rsidP="00B70C50">
      <w:pPr>
        <w:jc w:val="both"/>
        <w:rPr>
          <w:b/>
          <w:lang w:val="en-GB" w:eastAsia="de-DE"/>
        </w:rPr>
      </w:pPr>
    </w:p>
    <w:p w14:paraId="5F5A3BDC" w14:textId="55A8308E" w:rsidR="37565FEE" w:rsidRDefault="19C1B511" w:rsidP="37565FEE">
      <w:pPr>
        <w:rPr>
          <w:lang w:val="en-US" w:eastAsia="de-DE"/>
        </w:rPr>
      </w:pPr>
      <w:r w:rsidRPr="37565FEE">
        <w:rPr>
          <w:lang w:val="en-US"/>
        </w:rPr>
        <w:t xml:space="preserve">With the global demand for sustainable resources on the rise, the forestry bioeconomy </w:t>
      </w:r>
      <w:r w:rsidR="5E7BB746" w:rsidRPr="37565FEE">
        <w:rPr>
          <w:lang w:val="en-US"/>
        </w:rPr>
        <w:t xml:space="preserve">emerges </w:t>
      </w:r>
      <w:r w:rsidRPr="37565FEE">
        <w:rPr>
          <w:lang w:val="en-US"/>
        </w:rPr>
        <w:t xml:space="preserve">as </w:t>
      </w:r>
      <w:bookmarkStart w:id="0" w:name="_Int_46Mhmxnb"/>
      <w:r w:rsidRPr="37565FEE">
        <w:rPr>
          <w:lang w:val="en-US"/>
        </w:rPr>
        <w:t>a</w:t>
      </w:r>
      <w:bookmarkEnd w:id="0"/>
      <w:r w:rsidRPr="37565FEE">
        <w:rPr>
          <w:lang w:val="en-US"/>
        </w:rPr>
        <w:t xml:space="preserve"> key player in addressing climate challenges and fostering economic growth.</w:t>
      </w:r>
      <w:r w:rsidR="70CA4844" w:rsidRPr="37565FEE">
        <w:rPr>
          <w:lang w:val="en-US"/>
        </w:rPr>
        <w:t xml:space="preserve"> </w:t>
      </w:r>
      <w:r w:rsidR="0DD08639" w:rsidRPr="37565FEE">
        <w:rPr>
          <w:lang w:val="en-US"/>
        </w:rPr>
        <w:t>Horizon Europe projects</w:t>
      </w:r>
      <w:r w:rsidR="7A81C432" w:rsidRPr="37565FEE">
        <w:rPr>
          <w:lang w:val="en-US"/>
        </w:rPr>
        <w:t xml:space="preserve"> </w:t>
      </w:r>
      <w:proofErr w:type="spellStart"/>
      <w:r w:rsidR="7A81C432" w:rsidRPr="37565FEE">
        <w:rPr>
          <w:lang w:val="en-US"/>
        </w:rPr>
        <w:t>BioRural</w:t>
      </w:r>
      <w:proofErr w:type="spellEnd"/>
      <w:r w:rsidR="7A81C432" w:rsidRPr="37565FEE">
        <w:rPr>
          <w:lang w:val="en-US"/>
        </w:rPr>
        <w:t xml:space="preserve"> and </w:t>
      </w:r>
      <w:proofErr w:type="spellStart"/>
      <w:r w:rsidR="7A81C432" w:rsidRPr="37565FEE">
        <w:rPr>
          <w:lang w:val="en-US"/>
        </w:rPr>
        <w:t>MainstreamBIO</w:t>
      </w:r>
      <w:proofErr w:type="spellEnd"/>
      <w:r w:rsidR="7D53F89D" w:rsidRPr="37565FEE">
        <w:rPr>
          <w:lang w:val="en-US"/>
        </w:rPr>
        <w:t xml:space="preserve"> </w:t>
      </w:r>
      <w:r w:rsidR="4E1E757C" w:rsidRPr="37565FEE">
        <w:rPr>
          <w:lang w:val="en-US" w:eastAsia="de-DE"/>
        </w:rPr>
        <w:t xml:space="preserve">are </w:t>
      </w:r>
      <w:r w:rsidR="04142105" w:rsidRPr="37565FEE">
        <w:rPr>
          <w:lang w:val="en-US" w:eastAsia="de-DE"/>
        </w:rPr>
        <w:t>actively advancing the forest-base</w:t>
      </w:r>
      <w:r w:rsidR="456F34C3" w:rsidRPr="37565FEE">
        <w:rPr>
          <w:lang w:val="en-US" w:eastAsia="de-DE"/>
        </w:rPr>
        <w:t>d</w:t>
      </w:r>
      <w:r w:rsidR="04142105" w:rsidRPr="37565FEE">
        <w:rPr>
          <w:lang w:val="en-US" w:eastAsia="de-DE"/>
        </w:rPr>
        <w:t xml:space="preserve"> bioeconomy</w:t>
      </w:r>
      <w:r w:rsidR="3C9323F4" w:rsidRPr="37565FEE">
        <w:rPr>
          <w:lang w:val="en-US" w:eastAsia="de-DE"/>
        </w:rPr>
        <w:t>, by d</w:t>
      </w:r>
      <w:r w:rsidR="2C7D4142" w:rsidRPr="37565FEE">
        <w:rPr>
          <w:lang w:val="en-US" w:eastAsia="de-DE"/>
        </w:rPr>
        <w:t>eveloping</w:t>
      </w:r>
      <w:r w:rsidR="00308514" w:rsidRPr="37565FEE">
        <w:rPr>
          <w:lang w:val="en-US" w:eastAsia="de-DE"/>
        </w:rPr>
        <w:t xml:space="preserve"> innovative bio-based solutions th</w:t>
      </w:r>
      <w:r w:rsidR="132BA6FB" w:rsidRPr="37565FEE">
        <w:rPr>
          <w:lang w:val="en-US" w:eastAsia="de-DE"/>
        </w:rPr>
        <w:t xml:space="preserve">rough sustainable resource </w:t>
      </w:r>
      <w:proofErr w:type="spellStart"/>
      <w:r w:rsidR="132BA6FB" w:rsidRPr="37565FEE">
        <w:rPr>
          <w:lang w:val="en-US" w:eastAsia="de-DE"/>
        </w:rPr>
        <w:t>utilisation</w:t>
      </w:r>
      <w:proofErr w:type="spellEnd"/>
      <w:r w:rsidR="5C1BD0A9" w:rsidRPr="37565FEE">
        <w:rPr>
          <w:lang w:val="en-US" w:eastAsia="de-DE"/>
        </w:rPr>
        <w:t>.</w:t>
      </w:r>
      <w:r w:rsidR="0021387B">
        <w:rPr>
          <w:lang w:val="en-US" w:eastAsia="de-DE"/>
        </w:rPr>
        <w:t xml:space="preserve"> </w:t>
      </w:r>
      <w:r w:rsidR="5C1BD0A9" w:rsidRPr="37565FEE">
        <w:rPr>
          <w:lang w:val="en-US" w:eastAsia="de-DE"/>
        </w:rPr>
        <w:t>T</w:t>
      </w:r>
      <w:r w:rsidR="132BA6FB" w:rsidRPr="37565FEE">
        <w:rPr>
          <w:lang w:val="en-US" w:eastAsia="de-DE"/>
        </w:rPr>
        <w:t>h</w:t>
      </w:r>
      <w:r w:rsidR="41176EEE" w:rsidRPr="37565FEE">
        <w:rPr>
          <w:lang w:val="en-US" w:eastAsia="de-DE"/>
        </w:rPr>
        <w:t>ese</w:t>
      </w:r>
      <w:r w:rsidR="132BA6FB" w:rsidRPr="37565FEE">
        <w:rPr>
          <w:lang w:val="en-US" w:eastAsia="de-DE"/>
        </w:rPr>
        <w:t xml:space="preserve"> project</w:t>
      </w:r>
      <w:r w:rsidR="155AE055" w:rsidRPr="37565FEE">
        <w:rPr>
          <w:lang w:val="en-US" w:eastAsia="de-DE"/>
        </w:rPr>
        <w:t>s</w:t>
      </w:r>
      <w:r w:rsidR="2C29368B" w:rsidRPr="37565FEE">
        <w:rPr>
          <w:lang w:val="en-US" w:eastAsia="de-DE"/>
        </w:rPr>
        <w:t xml:space="preserve"> are</w:t>
      </w:r>
      <w:r w:rsidR="132BA6FB" w:rsidRPr="37565FEE">
        <w:rPr>
          <w:lang w:val="en-US" w:eastAsia="de-DE"/>
        </w:rPr>
        <w:t xml:space="preserve"> strengt</w:t>
      </w:r>
      <w:r w:rsidR="07BEAFE0" w:rsidRPr="37565FEE">
        <w:rPr>
          <w:lang w:val="en-US" w:eastAsia="de-DE"/>
        </w:rPr>
        <w:t>h</w:t>
      </w:r>
      <w:r w:rsidR="132BA6FB" w:rsidRPr="37565FEE">
        <w:rPr>
          <w:lang w:val="en-US" w:eastAsia="de-DE"/>
        </w:rPr>
        <w:t>en</w:t>
      </w:r>
      <w:r w:rsidR="6A150961" w:rsidRPr="37565FEE">
        <w:rPr>
          <w:lang w:val="en-US" w:eastAsia="de-DE"/>
        </w:rPr>
        <w:t>ing</w:t>
      </w:r>
      <w:r w:rsidR="132BA6FB" w:rsidRPr="37565FEE">
        <w:rPr>
          <w:lang w:val="en-US" w:eastAsia="de-DE"/>
        </w:rPr>
        <w:t xml:space="preserve"> small-scale producers and rural communities, particularly in the forestry sector. </w:t>
      </w:r>
    </w:p>
    <w:p w14:paraId="63F4FAA6" w14:textId="284DBB1A" w:rsidR="08BF4DBD" w:rsidRDefault="7FB10540" w:rsidP="37565FEE">
      <w:pPr>
        <w:spacing w:before="240" w:after="240"/>
        <w:rPr>
          <w:rFonts w:eastAsia="Arial"/>
          <w:color w:val="000000" w:themeColor="text1"/>
          <w:lang w:val="en-GB"/>
        </w:rPr>
      </w:pPr>
      <w:r w:rsidRPr="03B6C4DE">
        <w:rPr>
          <w:lang w:val="en-GB" w:eastAsia="de-DE"/>
        </w:rPr>
        <w:t xml:space="preserve">One of the </w:t>
      </w:r>
      <w:proofErr w:type="spellStart"/>
      <w:r w:rsidR="37565FEE" w:rsidRPr="03B6C4DE">
        <w:rPr>
          <w:lang w:val="en-GB" w:eastAsia="de-DE"/>
        </w:rPr>
        <w:t>BioRural</w:t>
      </w:r>
      <w:proofErr w:type="spellEnd"/>
      <w:r w:rsidR="37565FEE" w:rsidRPr="03B6C4DE">
        <w:rPr>
          <w:lang w:val="en-GB" w:eastAsia="de-DE"/>
        </w:rPr>
        <w:t xml:space="preserve"> project</w:t>
      </w:r>
      <w:r w:rsidR="38CB75AE" w:rsidRPr="03B6C4DE">
        <w:rPr>
          <w:lang w:val="en-GB" w:eastAsia="de-DE"/>
        </w:rPr>
        <w:t xml:space="preserve"> result</w:t>
      </w:r>
      <w:r w:rsidR="68CA5160" w:rsidRPr="03B6C4DE">
        <w:rPr>
          <w:lang w:val="en-GB" w:eastAsia="de-DE"/>
        </w:rPr>
        <w:t>s</w:t>
      </w:r>
      <w:r w:rsidR="38CB75AE" w:rsidRPr="03B6C4DE">
        <w:rPr>
          <w:lang w:val="en-GB" w:eastAsia="de-DE"/>
        </w:rPr>
        <w:t xml:space="preserve"> is</w:t>
      </w:r>
      <w:r w:rsidR="37565FEE" w:rsidRPr="03B6C4DE">
        <w:rPr>
          <w:lang w:val="en-GB" w:eastAsia="de-DE"/>
        </w:rPr>
        <w:t xml:space="preserve"> </w:t>
      </w:r>
      <w:r w:rsidR="3EDFEF23" w:rsidRPr="03B6C4DE">
        <w:rPr>
          <w:lang w:val="en-GB" w:eastAsia="de-DE"/>
        </w:rPr>
        <w:t xml:space="preserve">the </w:t>
      </w:r>
      <w:r w:rsidR="37565FEE" w:rsidRPr="03B6C4DE">
        <w:rPr>
          <w:lang w:val="en-GB" w:eastAsia="de-DE"/>
        </w:rPr>
        <w:t>European Rural Bioeconomy Network (ERBN) where farmers and foresters benefit from</w:t>
      </w:r>
      <w:r w:rsidR="5D76F296" w:rsidRPr="03B6C4DE">
        <w:rPr>
          <w:lang w:val="en-GB" w:eastAsia="de-DE"/>
        </w:rPr>
        <w:t xml:space="preserve"> business </w:t>
      </w:r>
      <w:r w:rsidR="72EC832B" w:rsidRPr="03B6C4DE">
        <w:rPr>
          <w:lang w:val="en-GB" w:eastAsia="de-DE"/>
        </w:rPr>
        <w:t>blueprints, online tutorials, factsheets, bioeconomy inventories and other</w:t>
      </w:r>
      <w:r w:rsidR="37565FEE" w:rsidRPr="03B6C4DE">
        <w:rPr>
          <w:lang w:val="en-GB" w:eastAsia="de-DE"/>
        </w:rPr>
        <w:t xml:space="preserve"> practical tools.</w:t>
      </w:r>
      <w:r w:rsidR="0B519F80" w:rsidRPr="03B6C4DE">
        <w:rPr>
          <w:lang w:val="en-GB" w:eastAsia="de-DE"/>
        </w:rPr>
        <w:t xml:space="preserve"> Additionally, </w:t>
      </w:r>
      <w:r w:rsidR="5437A414" w:rsidRPr="03B6C4DE">
        <w:rPr>
          <w:lang w:val="en-GB" w:eastAsia="de-DE"/>
        </w:rPr>
        <w:t>t</w:t>
      </w:r>
      <w:r w:rsidR="5F5DF09B" w:rsidRPr="03B6C4DE">
        <w:rPr>
          <w:rFonts w:eastAsia="Arial"/>
          <w:color w:val="000000" w:themeColor="text1"/>
          <w:lang w:val="en-GB"/>
        </w:rPr>
        <w:t xml:space="preserve">he </w:t>
      </w:r>
      <w:proofErr w:type="spellStart"/>
      <w:r w:rsidR="5F5DF09B" w:rsidRPr="03B6C4DE">
        <w:rPr>
          <w:rFonts w:eastAsia="Arial"/>
          <w:color w:val="000000" w:themeColor="text1"/>
          <w:lang w:val="en-GB"/>
        </w:rPr>
        <w:t>BioRural</w:t>
      </w:r>
      <w:proofErr w:type="spellEnd"/>
      <w:r w:rsidR="5F5DF09B" w:rsidRPr="03B6C4DE">
        <w:rPr>
          <w:rFonts w:eastAsia="Arial"/>
          <w:color w:val="000000" w:themeColor="text1"/>
          <w:lang w:val="en-GB"/>
        </w:rPr>
        <w:t xml:space="preserve"> toolkit offers farmers and foresters access to success stories, practical summaries, and</w:t>
      </w:r>
      <w:r w:rsidR="6007FC09" w:rsidRPr="03B6C4DE">
        <w:rPr>
          <w:rFonts w:eastAsia="Arial"/>
          <w:color w:val="000000" w:themeColor="text1"/>
          <w:lang w:val="en-GB"/>
        </w:rPr>
        <w:t xml:space="preserve"> </w:t>
      </w:r>
      <w:r w:rsidR="5F5DF09B" w:rsidRPr="03B6C4DE">
        <w:rPr>
          <w:rFonts w:eastAsia="Arial"/>
          <w:color w:val="000000" w:themeColor="text1"/>
          <w:lang w:val="en-GB"/>
        </w:rPr>
        <w:t>collaboration ideas.</w:t>
      </w:r>
    </w:p>
    <w:p w14:paraId="2F791B16" w14:textId="77777777" w:rsidR="000E0208" w:rsidRDefault="04BDEE86" w:rsidP="29DC4D8F">
      <w:pPr>
        <w:spacing w:before="240" w:after="240"/>
        <w:rPr>
          <w:i/>
          <w:iCs/>
          <w:lang w:val="en-GB" w:eastAsia="de-DE"/>
        </w:rPr>
      </w:pPr>
      <w:r w:rsidRPr="03B6C4DE">
        <w:rPr>
          <w:rFonts w:eastAsia="Arial"/>
          <w:color w:val="000000" w:themeColor="text1"/>
          <w:lang w:val="en-GB"/>
        </w:rPr>
        <w:t xml:space="preserve">A </w:t>
      </w:r>
      <w:r w:rsidR="5F5DF09B" w:rsidRPr="03B6C4DE">
        <w:rPr>
          <w:rFonts w:eastAsia="Arial"/>
          <w:color w:val="000000" w:themeColor="text1"/>
          <w:lang w:val="en-GB"/>
        </w:rPr>
        <w:t>success stor</w:t>
      </w:r>
      <w:r w:rsidR="34507E99" w:rsidRPr="03B6C4DE">
        <w:rPr>
          <w:rFonts w:eastAsia="Arial"/>
          <w:color w:val="000000" w:themeColor="text1"/>
          <w:lang w:val="en-GB"/>
        </w:rPr>
        <w:t>y</w:t>
      </w:r>
      <w:r w:rsidR="5F5DF09B" w:rsidRPr="03B6C4DE">
        <w:rPr>
          <w:rFonts w:eastAsia="Arial"/>
          <w:color w:val="000000" w:themeColor="text1"/>
          <w:lang w:val="en-GB"/>
        </w:rPr>
        <w:t xml:space="preserve"> from </w:t>
      </w:r>
      <w:proofErr w:type="spellStart"/>
      <w:r w:rsidR="5F5DF09B" w:rsidRPr="03B6C4DE">
        <w:rPr>
          <w:rFonts w:eastAsia="Arial"/>
          <w:lang w:val="en-GB"/>
        </w:rPr>
        <w:t>Bio</w:t>
      </w:r>
      <w:r w:rsidR="49E68748" w:rsidRPr="03B6C4DE">
        <w:rPr>
          <w:rFonts w:eastAsia="Arial"/>
          <w:lang w:val="en-GB"/>
        </w:rPr>
        <w:t>R</w:t>
      </w:r>
      <w:r w:rsidR="5F5DF09B" w:rsidRPr="03B6C4DE">
        <w:rPr>
          <w:rFonts w:eastAsia="Arial"/>
          <w:lang w:val="en-GB"/>
        </w:rPr>
        <w:t>ural</w:t>
      </w:r>
      <w:proofErr w:type="spellEnd"/>
      <w:r w:rsidR="5F5DF09B" w:rsidRPr="03B6C4DE">
        <w:rPr>
          <w:rFonts w:eastAsia="Arial"/>
          <w:lang w:val="en-GB"/>
        </w:rPr>
        <w:t xml:space="preserve"> toolk</w:t>
      </w:r>
      <w:r w:rsidR="1E6BA9C2" w:rsidRPr="03B6C4DE">
        <w:rPr>
          <w:rFonts w:eastAsia="Arial"/>
          <w:lang w:val="en-GB"/>
        </w:rPr>
        <w:t>it</w:t>
      </w:r>
      <w:r w:rsidR="5F5DF09B" w:rsidRPr="03B6C4DE">
        <w:rPr>
          <w:rFonts w:eastAsia="Arial"/>
          <w:color w:val="000000" w:themeColor="text1"/>
          <w:lang w:val="en-GB"/>
        </w:rPr>
        <w:t xml:space="preserve"> is the use of </w:t>
      </w:r>
      <w:r w:rsidR="626F0BA1" w:rsidRPr="03B6C4DE">
        <w:rPr>
          <w:lang w:val="en-GB" w:eastAsia="de-DE"/>
        </w:rPr>
        <w:t>sheep wool to protect young forest stands from forest animals</w:t>
      </w:r>
      <w:r w:rsidR="346357EE" w:rsidRPr="03B6C4DE">
        <w:rPr>
          <w:lang w:val="en-GB" w:eastAsia="de-DE"/>
        </w:rPr>
        <w:t>.</w:t>
      </w:r>
      <w:r w:rsidR="44E4122D" w:rsidRPr="03B6C4DE">
        <w:rPr>
          <w:lang w:val="en-GB" w:eastAsia="de-DE"/>
        </w:rPr>
        <w:t xml:space="preserve"> Latvian company</w:t>
      </w:r>
      <w:r w:rsidR="5AB3FB48" w:rsidRPr="03B6C4DE">
        <w:rPr>
          <w:lang w:val="en-GB" w:eastAsia="de-DE"/>
        </w:rPr>
        <w:t xml:space="preserve"> </w:t>
      </w:r>
      <w:proofErr w:type="spellStart"/>
      <w:r w:rsidR="68587C13" w:rsidRPr="03B6C4DE">
        <w:rPr>
          <w:lang w:val="en-GB" w:eastAsia="de-DE"/>
        </w:rPr>
        <w:t>Biolana</w:t>
      </w:r>
      <w:proofErr w:type="spellEnd"/>
      <w:r w:rsidR="24D0C969" w:rsidRPr="03B6C4DE">
        <w:rPr>
          <w:lang w:val="en-GB" w:eastAsia="de-DE"/>
        </w:rPr>
        <w:t xml:space="preserve"> </w:t>
      </w:r>
      <w:r w:rsidR="695C3362" w:rsidRPr="03B6C4DE">
        <w:rPr>
          <w:rFonts w:eastAsia="Arial"/>
          <w:lang w:val="en-GB"/>
        </w:rPr>
        <w:t xml:space="preserve">took on the challenge of recycling </w:t>
      </w:r>
      <w:r w:rsidR="2BEFE56D" w:rsidRPr="03B6C4DE">
        <w:rPr>
          <w:rFonts w:eastAsia="Arial"/>
          <w:lang w:val="en-GB"/>
        </w:rPr>
        <w:t>sheared</w:t>
      </w:r>
      <w:r w:rsidR="695C3362" w:rsidRPr="03B6C4DE">
        <w:rPr>
          <w:rFonts w:eastAsia="Arial"/>
          <w:lang w:val="en-GB"/>
        </w:rPr>
        <w:t xml:space="preserve"> wool, transforming it into a product that met the needs of Latvian State Forests.</w:t>
      </w:r>
      <w:r w:rsidR="3F442250" w:rsidRPr="03B6C4DE">
        <w:rPr>
          <w:rFonts w:eastAsia="Arial"/>
          <w:lang w:val="en-GB"/>
        </w:rPr>
        <w:t xml:space="preserve"> The wool can easily be </w:t>
      </w:r>
      <w:r w:rsidR="06E793FC" w:rsidRPr="03B6C4DE">
        <w:rPr>
          <w:rFonts w:eastAsia="Arial"/>
          <w:lang w:val="en-GB"/>
        </w:rPr>
        <w:t>spread</w:t>
      </w:r>
      <w:r w:rsidR="3F442250" w:rsidRPr="03B6C4DE">
        <w:rPr>
          <w:rFonts w:eastAsia="Arial"/>
          <w:lang w:val="en-GB"/>
        </w:rPr>
        <w:t xml:space="preserve"> manually in the forests and deters forest animals when it retains its natural smell.</w:t>
      </w:r>
      <w:r w:rsidR="6ADAB1C4" w:rsidRPr="03B6C4DE">
        <w:rPr>
          <w:rFonts w:eastAsia="Arial"/>
          <w:lang w:val="en-GB"/>
        </w:rPr>
        <w:t xml:space="preserve"> The </w:t>
      </w:r>
      <w:r w:rsidR="3011B3C3" w:rsidRPr="03B6C4DE">
        <w:rPr>
          <w:rFonts w:eastAsia="Arial"/>
          <w:lang w:val="en-GB"/>
        </w:rPr>
        <w:t>wool is</w:t>
      </w:r>
      <w:r w:rsidR="6ADAB1C4" w:rsidRPr="03B6C4DE">
        <w:rPr>
          <w:rFonts w:eastAsia="Arial"/>
          <w:lang w:val="en-GB"/>
        </w:rPr>
        <w:t xml:space="preserve"> suitable in damp conditions and offers a more environmentally friendly protective measure.</w:t>
      </w:r>
      <w:r w:rsidR="3F442250" w:rsidRPr="03B6C4DE">
        <w:rPr>
          <w:rFonts w:eastAsia="Arial"/>
          <w:lang w:val="en-GB"/>
        </w:rPr>
        <w:t xml:space="preserve"> </w:t>
      </w:r>
      <w:r w:rsidR="695C3362" w:rsidRPr="03B6C4DE">
        <w:rPr>
          <w:rFonts w:eastAsia="Arial"/>
          <w:lang w:val="en-GB"/>
        </w:rPr>
        <w:t>Seeing the potential for wool to be used in forest protection, sheep farmers recogni</w:t>
      </w:r>
      <w:r w:rsidR="02909631" w:rsidRPr="03B6C4DE">
        <w:rPr>
          <w:rFonts w:eastAsia="Arial"/>
          <w:lang w:val="en-GB"/>
        </w:rPr>
        <w:t>s</w:t>
      </w:r>
      <w:r w:rsidR="695C3362" w:rsidRPr="03B6C4DE">
        <w:rPr>
          <w:rFonts w:eastAsia="Arial"/>
          <w:lang w:val="en-GB"/>
        </w:rPr>
        <w:t xml:space="preserve">ed an opportunity to turn what was once waste into a source of income. </w:t>
      </w:r>
      <w:r w:rsidR="56A5B5CA" w:rsidRPr="03B6C4DE">
        <w:rPr>
          <w:rFonts w:eastAsia="Arial"/>
          <w:lang w:val="en-GB"/>
        </w:rPr>
        <w:t xml:space="preserve">Understanding the broader implications of their work, the Latvian State Forest prioritised sharing their findings and methods, not just within their immediate ecosystem but also with the global forestry community. </w:t>
      </w:r>
      <w:r w:rsidR="7DA11340" w:rsidRPr="03B6C4DE">
        <w:rPr>
          <w:rFonts w:eastAsia="Arial"/>
          <w:lang w:val="en-GB"/>
        </w:rPr>
        <w:t>Through</w:t>
      </w:r>
      <w:r w:rsidR="5D8A1299" w:rsidRPr="03B6C4DE">
        <w:rPr>
          <w:rFonts w:eastAsia="Arial"/>
          <w:lang w:val="en-GB"/>
        </w:rPr>
        <w:t xml:space="preserve"> this</w:t>
      </w:r>
      <w:r w:rsidR="7B43C726" w:rsidRPr="03B6C4DE">
        <w:rPr>
          <w:rFonts w:eastAsia="Arial"/>
          <w:lang w:val="en-GB"/>
        </w:rPr>
        <w:t xml:space="preserve"> knowledge sharing,</w:t>
      </w:r>
      <w:r w:rsidR="5D8A1299" w:rsidRPr="03B6C4DE">
        <w:rPr>
          <w:rFonts w:eastAsia="Arial"/>
          <w:lang w:val="en-GB"/>
        </w:rPr>
        <w:t xml:space="preserve"> farmers </w:t>
      </w:r>
      <w:r w:rsidR="1CC6760A" w:rsidRPr="03B6C4DE">
        <w:rPr>
          <w:rFonts w:eastAsia="Arial"/>
          <w:lang w:val="en-GB"/>
        </w:rPr>
        <w:t>are</w:t>
      </w:r>
      <w:r w:rsidR="5D8A1299" w:rsidRPr="03B6C4DE">
        <w:rPr>
          <w:rFonts w:eastAsia="Arial"/>
          <w:lang w:val="en-GB"/>
        </w:rPr>
        <w:t xml:space="preserve"> inspired to adopt these best practices and apply them to their own farms.</w:t>
      </w:r>
    </w:p>
    <w:p w14:paraId="4C1EC53F" w14:textId="797598F0" w:rsidR="6500D5C6" w:rsidRDefault="6500D5C6" w:rsidP="29DC4D8F">
      <w:pPr>
        <w:spacing w:before="240" w:after="240"/>
        <w:rPr>
          <w:i/>
          <w:iCs/>
          <w:lang w:val="en-GB" w:eastAsia="de-DE"/>
        </w:rPr>
      </w:pPr>
      <w:r w:rsidRPr="00024793">
        <w:br/>
      </w:r>
      <w:r w:rsidR="6EBD5F21" w:rsidRPr="29DC4D8F">
        <w:rPr>
          <w:lang w:val="en-GB" w:eastAsia="de-DE"/>
        </w:rPr>
        <w:t xml:space="preserve">Project manager Bas Paris explains: </w:t>
      </w:r>
      <w:r w:rsidR="38FBAC8C" w:rsidRPr="29DC4D8F">
        <w:rPr>
          <w:lang w:val="en-GB" w:eastAsia="de-DE"/>
        </w:rPr>
        <w:t>“</w:t>
      </w:r>
      <w:r w:rsidR="6EBD5F21" w:rsidRPr="29DC4D8F">
        <w:rPr>
          <w:i/>
          <w:iCs/>
          <w:lang w:val="en-GB" w:eastAsia="de-DE"/>
        </w:rPr>
        <w:t xml:space="preserve">It’s all about practical, small-scale innovation –providing tools, knowledge, and support to help local producers develop </w:t>
      </w:r>
      <w:r w:rsidR="4F10B890" w:rsidRPr="29DC4D8F">
        <w:rPr>
          <w:i/>
          <w:iCs/>
          <w:lang w:val="en-GB" w:eastAsia="de-DE"/>
        </w:rPr>
        <w:t xml:space="preserve">and use </w:t>
      </w:r>
      <w:r w:rsidR="6EBD5F21" w:rsidRPr="29DC4D8F">
        <w:rPr>
          <w:i/>
          <w:iCs/>
          <w:lang w:val="en-GB" w:eastAsia="de-DE"/>
        </w:rPr>
        <w:t>sustainable</w:t>
      </w:r>
      <w:r w:rsidR="5E29B050" w:rsidRPr="29DC4D8F">
        <w:rPr>
          <w:i/>
          <w:iCs/>
          <w:lang w:val="en-GB" w:eastAsia="de-DE"/>
        </w:rPr>
        <w:t xml:space="preserve"> and circular</w:t>
      </w:r>
      <w:r w:rsidR="6EBD5F21" w:rsidRPr="29DC4D8F">
        <w:rPr>
          <w:i/>
          <w:iCs/>
          <w:lang w:val="en-GB" w:eastAsia="de-DE"/>
        </w:rPr>
        <w:t xml:space="preserve"> solutions tailored to their needs.”</w:t>
      </w:r>
    </w:p>
    <w:p w14:paraId="2AA93B36" w14:textId="5410E40C" w:rsidR="00F65231" w:rsidRDefault="1050BBDC" w:rsidP="00337342">
      <w:pPr>
        <w:spacing w:line="259" w:lineRule="auto"/>
        <w:jc w:val="both"/>
        <w:rPr>
          <w:i/>
          <w:iCs/>
          <w:lang w:val="en-US" w:eastAsia="de-DE"/>
        </w:rPr>
      </w:pPr>
      <w:r w:rsidRPr="65AF3F0F">
        <w:rPr>
          <w:rFonts w:eastAsia="Arial"/>
          <w:lang w:val="en-GB"/>
        </w:rPr>
        <w:t xml:space="preserve">Leonidas Parodos, project manager of </w:t>
      </w:r>
      <w:proofErr w:type="spellStart"/>
      <w:r w:rsidR="25D55CE7" w:rsidRPr="003900D3">
        <w:rPr>
          <w:rFonts w:eastAsia="Arial"/>
          <w:lang w:val="en-GB"/>
        </w:rPr>
        <w:t>MainstreamBIO</w:t>
      </w:r>
      <w:proofErr w:type="spellEnd"/>
      <w:r w:rsidR="753913E9" w:rsidRPr="003900D3">
        <w:rPr>
          <w:rFonts w:eastAsia="Arial"/>
          <w:lang w:val="en-GB"/>
        </w:rPr>
        <w:t xml:space="preserve">, </w:t>
      </w:r>
      <w:r w:rsidR="79D5AAA2" w:rsidRPr="65AF3F0F">
        <w:rPr>
          <w:rFonts w:eastAsia="Arial"/>
          <w:lang w:val="en-GB"/>
        </w:rPr>
        <w:t>explains that in their project</w:t>
      </w:r>
      <w:r w:rsidR="000E0208">
        <w:rPr>
          <w:rFonts w:eastAsia="Arial"/>
          <w:lang w:val="en-GB"/>
        </w:rPr>
        <w:t>,</w:t>
      </w:r>
      <w:r w:rsidR="753913E9" w:rsidRPr="65AF3F0F">
        <w:rPr>
          <w:rFonts w:eastAsia="Arial"/>
          <w:lang w:val="en-GB"/>
        </w:rPr>
        <w:t xml:space="preserve"> </w:t>
      </w:r>
      <w:r w:rsidR="753913E9" w:rsidRPr="003900D3">
        <w:rPr>
          <w:rFonts w:eastAsia="Arial"/>
          <w:lang w:val="en-GB"/>
        </w:rPr>
        <w:t xml:space="preserve">forest </w:t>
      </w:r>
      <w:r w:rsidR="25D55CE7" w:rsidRPr="003900D3">
        <w:rPr>
          <w:rFonts w:eastAsia="Arial"/>
          <w:lang w:val="en-GB"/>
        </w:rPr>
        <w:t xml:space="preserve">residues </w:t>
      </w:r>
      <w:r w:rsidR="30D20E9A" w:rsidRPr="003900D3">
        <w:rPr>
          <w:rFonts w:eastAsia="Arial"/>
          <w:lang w:val="en-GB"/>
        </w:rPr>
        <w:t xml:space="preserve">are turned </w:t>
      </w:r>
      <w:r w:rsidR="25D55CE7" w:rsidRPr="003900D3">
        <w:rPr>
          <w:rFonts w:eastAsia="Arial"/>
          <w:lang w:val="en-GB"/>
        </w:rPr>
        <w:t xml:space="preserve">into valuable products like bioenergy, bio-based materials, and fertilisers. </w:t>
      </w:r>
      <w:r w:rsidR="166EE791" w:rsidRPr="29DC4D8F">
        <w:rPr>
          <w:rFonts w:eastAsia="Arial"/>
          <w:lang w:val="en-GB"/>
        </w:rPr>
        <w:t>The project offers farmers and foresters access to a digital toolkit, featuring a wide range of bioeconomy tools</w:t>
      </w:r>
      <w:r w:rsidR="00647DF1">
        <w:rPr>
          <w:rFonts w:eastAsia="Arial"/>
          <w:lang w:val="en-GB"/>
        </w:rPr>
        <w:t xml:space="preserve"> </w:t>
      </w:r>
      <w:r w:rsidR="1F21344F" w:rsidRPr="003900D3">
        <w:rPr>
          <w:rFonts w:eastAsia="Arial"/>
          <w:lang w:val="en-GB"/>
        </w:rPr>
        <w:t>(bioresource mapping, catalogues, side stream value tool, etc.) from other projects relat</w:t>
      </w:r>
      <w:r w:rsidR="69319758" w:rsidRPr="003900D3">
        <w:rPr>
          <w:rFonts w:eastAsia="Arial"/>
          <w:lang w:val="en-GB"/>
        </w:rPr>
        <w:t xml:space="preserve">ed </w:t>
      </w:r>
      <w:r w:rsidR="1F21344F" w:rsidRPr="003900D3">
        <w:rPr>
          <w:rFonts w:eastAsia="Arial"/>
          <w:lang w:val="en-GB"/>
        </w:rPr>
        <w:t>to bioeconomy</w:t>
      </w:r>
      <w:r w:rsidR="13B28740" w:rsidRPr="003900D3">
        <w:rPr>
          <w:rFonts w:eastAsia="Arial"/>
          <w:lang w:val="en-GB"/>
        </w:rPr>
        <w:t xml:space="preserve">, </w:t>
      </w:r>
      <w:r w:rsidR="5C97D160" w:rsidRPr="003900D3">
        <w:rPr>
          <w:rFonts w:eastAsia="Arial"/>
          <w:lang w:val="en-GB"/>
        </w:rPr>
        <w:t xml:space="preserve">and a </w:t>
      </w:r>
      <w:r w:rsidR="13B28740" w:rsidRPr="003900D3">
        <w:rPr>
          <w:rFonts w:eastAsia="Arial"/>
          <w:lang w:val="en-GB"/>
        </w:rPr>
        <w:t xml:space="preserve">repository with </w:t>
      </w:r>
      <w:r w:rsidR="7C261645" w:rsidRPr="003900D3">
        <w:rPr>
          <w:rFonts w:eastAsia="Arial"/>
          <w:lang w:val="en-GB"/>
        </w:rPr>
        <w:t xml:space="preserve">detailed description of business models, </w:t>
      </w:r>
      <w:r w:rsidR="56925890" w:rsidRPr="003900D3">
        <w:rPr>
          <w:rFonts w:eastAsia="Arial"/>
          <w:lang w:val="en-GB"/>
        </w:rPr>
        <w:t xml:space="preserve">technologies, social innovations and </w:t>
      </w:r>
      <w:r w:rsidR="3F2071F3" w:rsidRPr="003900D3">
        <w:rPr>
          <w:rFonts w:eastAsia="Arial"/>
          <w:lang w:val="en-GB"/>
        </w:rPr>
        <w:t xml:space="preserve">other </w:t>
      </w:r>
      <w:r w:rsidR="0BB4FC8B" w:rsidRPr="003900D3">
        <w:rPr>
          <w:rFonts w:eastAsia="Arial"/>
          <w:lang w:val="en-GB"/>
        </w:rPr>
        <w:t>best practices</w:t>
      </w:r>
      <w:r w:rsidR="47AFED12" w:rsidRPr="003900D3">
        <w:rPr>
          <w:rFonts w:eastAsia="Arial"/>
          <w:lang w:val="en-GB"/>
        </w:rPr>
        <w:t>.</w:t>
      </w:r>
      <w:r w:rsidR="0BB4FC8B" w:rsidRPr="003900D3">
        <w:rPr>
          <w:rFonts w:eastAsia="Arial"/>
          <w:lang w:val="en-GB"/>
        </w:rPr>
        <w:t xml:space="preserve"> </w:t>
      </w:r>
      <w:r w:rsidR="1209720D" w:rsidRPr="003900D3">
        <w:rPr>
          <w:rFonts w:eastAsia="Arial"/>
          <w:lang w:val="en-GB"/>
        </w:rPr>
        <w:t xml:space="preserve">An example of a technology business model featured in the toolkit is </w:t>
      </w:r>
      <w:r w:rsidR="6BFC1D7B" w:rsidRPr="003900D3">
        <w:rPr>
          <w:rFonts w:eastAsia="Arial"/>
          <w:lang w:val="en-GB"/>
        </w:rPr>
        <w:t xml:space="preserve">that of </w:t>
      </w:r>
      <w:r w:rsidR="1209720D" w:rsidRPr="003900D3">
        <w:rPr>
          <w:rFonts w:eastAsia="Arial"/>
          <w:lang w:val="en-GB"/>
        </w:rPr>
        <w:t xml:space="preserve">MW </w:t>
      </w:r>
      <w:proofErr w:type="spellStart"/>
      <w:r w:rsidR="1209720D" w:rsidRPr="003900D3">
        <w:rPr>
          <w:rFonts w:eastAsia="Arial"/>
          <w:lang w:val="en-GB"/>
        </w:rPr>
        <w:t>Biomasse</w:t>
      </w:r>
      <w:proofErr w:type="spellEnd"/>
      <w:r w:rsidR="1209720D" w:rsidRPr="003900D3">
        <w:rPr>
          <w:rFonts w:eastAsia="Arial"/>
          <w:lang w:val="en-GB"/>
        </w:rPr>
        <w:t xml:space="preserve"> AG, a German company that processes forestry residues into pellets and wood chips for energy applications through mechanical disruption. Similarly, </w:t>
      </w:r>
      <w:proofErr w:type="spellStart"/>
      <w:r w:rsidR="1209720D" w:rsidRPr="003900D3">
        <w:rPr>
          <w:rFonts w:eastAsia="Arial"/>
          <w:lang w:val="en-GB"/>
        </w:rPr>
        <w:t>Biomassehof-Chiemgau</w:t>
      </w:r>
      <w:proofErr w:type="spellEnd"/>
      <w:r w:rsidR="1209720D" w:rsidRPr="003900D3">
        <w:rPr>
          <w:rFonts w:eastAsia="Arial"/>
          <w:lang w:val="en-GB"/>
        </w:rPr>
        <w:t>, also based in Germany, utili</w:t>
      </w:r>
      <w:r w:rsidR="6B0D40F5" w:rsidRPr="003900D3">
        <w:rPr>
          <w:rFonts w:eastAsia="Arial"/>
          <w:lang w:val="en-GB"/>
        </w:rPr>
        <w:t>s</w:t>
      </w:r>
      <w:r w:rsidR="1209720D" w:rsidRPr="003900D3">
        <w:rPr>
          <w:rFonts w:eastAsia="Arial"/>
          <w:lang w:val="en-GB"/>
        </w:rPr>
        <w:t>es wood residues to produce energy pellets using</w:t>
      </w:r>
      <w:r w:rsidR="1209720D" w:rsidRPr="29DC4D8F">
        <w:rPr>
          <w:rFonts w:eastAsia="Arial"/>
          <w:color w:val="000000" w:themeColor="text1"/>
          <w:lang w:val="en-GB"/>
        </w:rPr>
        <w:t xml:space="preserve"> mechanical processing. These examples showcase </w:t>
      </w:r>
      <w:r w:rsidR="1209720D" w:rsidRPr="29DC4D8F">
        <w:rPr>
          <w:rFonts w:eastAsia="Arial"/>
          <w:color w:val="000000" w:themeColor="text1"/>
          <w:lang w:val="en-GB"/>
        </w:rPr>
        <w:lastRenderedPageBreak/>
        <w:t>innovative approaches to transforming biomass into valuable products, supporting informed decision-making.</w:t>
      </w:r>
      <w:r w:rsidR="00337342">
        <w:rPr>
          <w:i/>
          <w:iCs/>
          <w:lang w:val="en-US" w:eastAsia="de-DE"/>
        </w:rPr>
        <w:t xml:space="preserve"> </w:t>
      </w:r>
    </w:p>
    <w:p w14:paraId="28D3827F" w14:textId="77EE8F08" w:rsidR="00A35D07" w:rsidRDefault="00A35D07" w:rsidP="00112813">
      <w:pPr>
        <w:jc w:val="both"/>
        <w:rPr>
          <w:i/>
          <w:lang w:val="en-US" w:eastAsia="de-DE"/>
        </w:rPr>
      </w:pPr>
    </w:p>
    <w:p w14:paraId="28B0BE08" w14:textId="6E690994" w:rsidR="00F65231" w:rsidRPr="00485A1E" w:rsidRDefault="16319A09" w:rsidP="36A80EBE">
      <w:pPr>
        <w:jc w:val="both"/>
        <w:rPr>
          <w:lang w:val="en-GB" w:eastAsia="de-DE"/>
        </w:rPr>
      </w:pPr>
      <w:proofErr w:type="spellStart"/>
      <w:r w:rsidRPr="70DBAD44">
        <w:rPr>
          <w:lang w:val="en-GB" w:eastAsia="de-DE"/>
        </w:rPr>
        <w:t>BioRural</w:t>
      </w:r>
      <w:proofErr w:type="spellEnd"/>
      <w:r w:rsidRPr="70DBAD44">
        <w:rPr>
          <w:lang w:val="en-GB" w:eastAsia="de-DE"/>
        </w:rPr>
        <w:t xml:space="preserve"> and </w:t>
      </w:r>
      <w:proofErr w:type="spellStart"/>
      <w:r w:rsidRPr="70DBAD44">
        <w:rPr>
          <w:lang w:val="en-GB" w:eastAsia="de-DE"/>
        </w:rPr>
        <w:t>MainstreamBIO</w:t>
      </w:r>
      <w:proofErr w:type="spellEnd"/>
      <w:r w:rsidRPr="70DBAD44">
        <w:rPr>
          <w:lang w:val="en-GB" w:eastAsia="de-DE"/>
        </w:rPr>
        <w:t xml:space="preserve"> are demonstrating how </w:t>
      </w:r>
      <w:r w:rsidR="00E90839" w:rsidRPr="70DBAD44">
        <w:rPr>
          <w:lang w:val="en-GB" w:eastAsia="de-DE"/>
        </w:rPr>
        <w:t xml:space="preserve">the potential of </w:t>
      </w:r>
      <w:r w:rsidR="006D7BF1" w:rsidRPr="70DBAD44">
        <w:rPr>
          <w:lang w:val="en-GB" w:eastAsia="de-DE"/>
        </w:rPr>
        <w:t>small</w:t>
      </w:r>
      <w:r w:rsidR="007B52B3" w:rsidRPr="70DBAD44">
        <w:rPr>
          <w:lang w:val="en-GB" w:eastAsia="de-DE"/>
        </w:rPr>
        <w:t>-</w:t>
      </w:r>
      <w:r w:rsidR="006D7BF1" w:rsidRPr="70DBAD44">
        <w:rPr>
          <w:lang w:val="en-GB" w:eastAsia="de-DE"/>
        </w:rPr>
        <w:t xml:space="preserve">scale </w:t>
      </w:r>
      <w:r w:rsidR="00353A6C" w:rsidRPr="70DBAD44">
        <w:rPr>
          <w:lang w:val="en-GB" w:eastAsia="de-DE"/>
        </w:rPr>
        <w:t>producers</w:t>
      </w:r>
      <w:r w:rsidR="006D7BF1" w:rsidRPr="70DBAD44">
        <w:rPr>
          <w:lang w:val="en-GB" w:eastAsia="de-DE"/>
        </w:rPr>
        <w:t xml:space="preserve"> and r</w:t>
      </w:r>
      <w:r w:rsidR="006D7BF1" w:rsidRPr="70DBAD44">
        <w:rPr>
          <w:color w:val="000000" w:themeColor="text1"/>
          <w:lang w:val="en-GB"/>
        </w:rPr>
        <w:t>ural communities, combined with market-driven innovation</w:t>
      </w:r>
      <w:r w:rsidRPr="70DBAD44">
        <w:rPr>
          <w:lang w:val="en-GB" w:eastAsia="de-DE"/>
        </w:rPr>
        <w:t xml:space="preserve"> can </w:t>
      </w:r>
      <w:r w:rsidR="00E90839" w:rsidRPr="70DBAD44">
        <w:rPr>
          <w:lang w:val="en-GB" w:eastAsia="de-DE"/>
        </w:rPr>
        <w:t>advance the forestry-base</w:t>
      </w:r>
      <w:r w:rsidR="0033499F" w:rsidRPr="70DBAD44">
        <w:rPr>
          <w:lang w:val="en-GB" w:eastAsia="de-DE"/>
        </w:rPr>
        <w:t>d</w:t>
      </w:r>
      <w:r w:rsidR="00E90839" w:rsidRPr="70DBAD44">
        <w:rPr>
          <w:lang w:val="en-GB" w:eastAsia="de-DE"/>
        </w:rPr>
        <w:t xml:space="preserve"> bioeconomy </w:t>
      </w:r>
      <w:r w:rsidRPr="70DBAD44">
        <w:rPr>
          <w:lang w:val="en-GB" w:eastAsia="de-DE"/>
        </w:rPr>
        <w:t xml:space="preserve">to address climate </w:t>
      </w:r>
      <w:r w:rsidR="00E90839" w:rsidRPr="70DBAD44">
        <w:rPr>
          <w:lang w:val="en-GB" w:eastAsia="de-DE"/>
        </w:rPr>
        <w:t xml:space="preserve">challenges </w:t>
      </w:r>
      <w:r w:rsidRPr="70DBAD44">
        <w:rPr>
          <w:lang w:val="en-GB" w:eastAsia="de-DE"/>
        </w:rPr>
        <w:t xml:space="preserve">and </w:t>
      </w:r>
      <w:r w:rsidR="00E90839" w:rsidRPr="70DBAD44">
        <w:rPr>
          <w:lang w:val="en-GB" w:eastAsia="de-DE"/>
        </w:rPr>
        <w:t>foster economic growth</w:t>
      </w:r>
      <w:r w:rsidR="00C3006B" w:rsidRPr="70DBAD44">
        <w:rPr>
          <w:lang w:val="en-GB" w:eastAsia="de-DE"/>
        </w:rPr>
        <w:t xml:space="preserve">. By strengthening rural engagement and promoting sustainable forestry practices, </w:t>
      </w:r>
      <w:r w:rsidR="00C3006B" w:rsidRPr="37565FEE">
        <w:rPr>
          <w:lang w:val="en-GB" w:eastAsia="de-DE"/>
        </w:rPr>
        <w:t>the</w:t>
      </w:r>
      <w:r w:rsidR="5B7B549B" w:rsidRPr="37565FEE">
        <w:rPr>
          <w:lang w:val="en-GB" w:eastAsia="de-DE"/>
        </w:rPr>
        <w:t>se</w:t>
      </w:r>
      <w:r w:rsidR="00C3006B" w:rsidRPr="70DBAD44">
        <w:rPr>
          <w:lang w:val="en-GB" w:eastAsia="de-DE"/>
        </w:rPr>
        <w:t xml:space="preserve"> projects go beyond simply bridging gaps</w:t>
      </w:r>
      <w:r w:rsidR="006B6C83" w:rsidRPr="70DBAD44">
        <w:rPr>
          <w:lang w:val="en-GB" w:eastAsia="de-DE"/>
        </w:rPr>
        <w:t xml:space="preserve"> – they are laying the </w:t>
      </w:r>
      <w:r w:rsidR="00506517" w:rsidRPr="70DBAD44">
        <w:rPr>
          <w:lang w:val="en-GB" w:eastAsia="de-DE"/>
        </w:rPr>
        <w:t xml:space="preserve">foundation for a future where bio-bases solutions drive a thriving and </w:t>
      </w:r>
      <w:r w:rsidR="009B726D" w:rsidRPr="70DBAD44">
        <w:rPr>
          <w:lang w:val="en-GB" w:eastAsia="de-DE"/>
        </w:rPr>
        <w:t>environmentally</w:t>
      </w:r>
      <w:r w:rsidR="00506517" w:rsidRPr="70DBAD44">
        <w:rPr>
          <w:lang w:val="en-GB" w:eastAsia="de-DE"/>
        </w:rPr>
        <w:t xml:space="preserve"> resilient economy. </w:t>
      </w:r>
      <w:r w:rsidR="00E90839" w:rsidRPr="70DBAD44">
        <w:rPr>
          <w:lang w:val="en-GB" w:eastAsia="de-DE"/>
        </w:rPr>
        <w:t xml:space="preserve"> </w:t>
      </w:r>
    </w:p>
    <w:p w14:paraId="20492BF8" w14:textId="0695A591" w:rsidR="36A80EBE" w:rsidRDefault="36A80EBE" w:rsidP="36A80EBE">
      <w:pPr>
        <w:spacing w:after="120"/>
        <w:jc w:val="both"/>
        <w:rPr>
          <w:lang w:val="en-GB" w:eastAsia="de-DE"/>
        </w:rPr>
      </w:pPr>
    </w:p>
    <w:p w14:paraId="5BC29030" w14:textId="03B4B433" w:rsidR="60635A97" w:rsidRDefault="60635A97" w:rsidP="60635A97">
      <w:pPr>
        <w:jc w:val="both"/>
        <w:rPr>
          <w:lang w:val="en-GB" w:eastAsia="de-DE"/>
        </w:rPr>
      </w:pPr>
    </w:p>
    <w:p w14:paraId="1F770E7A" w14:textId="77777777" w:rsidR="00F65231" w:rsidRPr="00485A1E" w:rsidRDefault="00F65231" w:rsidP="00B70C50">
      <w:pPr>
        <w:jc w:val="both"/>
        <w:rPr>
          <w:lang w:val="en-GB" w:eastAsia="de-DE"/>
        </w:rPr>
      </w:pPr>
    </w:p>
    <w:p w14:paraId="2594F5C6" w14:textId="63AF3CE6" w:rsidR="00F65231" w:rsidRPr="00485A1E" w:rsidRDefault="00F65231" w:rsidP="00B70C50">
      <w:pPr>
        <w:jc w:val="both"/>
        <w:rPr>
          <w:lang w:val="en-GB" w:eastAsia="de-DE"/>
        </w:rPr>
      </w:pPr>
    </w:p>
    <w:p w14:paraId="5EA58199" w14:textId="77777777" w:rsidR="00F65231" w:rsidRPr="00485A1E" w:rsidRDefault="00F65231" w:rsidP="00B70C50">
      <w:pPr>
        <w:jc w:val="both"/>
        <w:rPr>
          <w:lang w:val="en-GB" w:eastAsia="de-DE"/>
        </w:rPr>
      </w:pPr>
      <w:r w:rsidRPr="60635A97">
        <w:rPr>
          <w:lang w:val="en-GB" w:eastAsia="de-DE"/>
        </w:rPr>
        <w:br w:type="page"/>
      </w:r>
    </w:p>
    <w:p w14:paraId="0E69AE2A" w14:textId="77777777" w:rsidR="00F65231" w:rsidRPr="00485A1E" w:rsidRDefault="00F65231" w:rsidP="00B70C50">
      <w:pPr>
        <w:jc w:val="both"/>
        <w:rPr>
          <w:lang w:val="en-GB" w:eastAsia="de-DE"/>
        </w:rPr>
      </w:pPr>
    </w:p>
    <w:p w14:paraId="074B4419" w14:textId="77777777" w:rsidR="00F65231" w:rsidRPr="00485A1E" w:rsidRDefault="00F65231" w:rsidP="00B70C50">
      <w:pPr>
        <w:jc w:val="both"/>
        <w:rPr>
          <w:lang w:val="en-GB" w:eastAsia="de-DE"/>
        </w:rPr>
      </w:pPr>
    </w:p>
    <w:p w14:paraId="6D802774" w14:textId="77777777" w:rsidR="00A83A0F" w:rsidRPr="00A14F1D" w:rsidRDefault="00A14F1D" w:rsidP="00B70C50">
      <w:pPr>
        <w:pStyle w:val="Titre1"/>
        <w:rPr>
          <w:lang w:eastAsia="de-DE"/>
        </w:rPr>
      </w:pPr>
      <w:r w:rsidRPr="60635A97">
        <w:rPr>
          <w:lang w:eastAsia="de-DE"/>
        </w:rPr>
        <w:t>Background information</w:t>
      </w:r>
    </w:p>
    <w:p w14:paraId="702AAB38" w14:textId="016A0018" w:rsidR="00FA7732" w:rsidRPr="003521C4" w:rsidRDefault="005101EE" w:rsidP="003521C4">
      <w:pPr>
        <w:pStyle w:val="Paragraphedeliste"/>
        <w:numPr>
          <w:ilvl w:val="0"/>
          <w:numId w:val="33"/>
        </w:numPr>
        <w:jc w:val="both"/>
        <w:rPr>
          <w:lang w:val="en-IE"/>
        </w:rPr>
      </w:pPr>
      <w:hyperlink r:id="rId11">
        <w:r w:rsidRPr="65AF3F0F">
          <w:rPr>
            <w:rStyle w:val="Lienhypertexte"/>
            <w:lang w:val="en-IE"/>
          </w:rPr>
          <w:t xml:space="preserve">EU CAP Network workshop 'Circular bioeconomy - valorisation of forest by-products' </w:t>
        </w:r>
      </w:hyperlink>
      <w:r w:rsidR="00D62B10" w:rsidRPr="65AF3F0F">
        <w:rPr>
          <w:lang w:val="en-IE"/>
        </w:rPr>
        <w:t xml:space="preserve"> took place in </w:t>
      </w:r>
      <w:proofErr w:type="spellStart"/>
      <w:r w:rsidR="00D62B10" w:rsidRPr="65AF3F0F">
        <w:rPr>
          <w:lang w:val="en-IE"/>
        </w:rPr>
        <w:t>Kouvola</w:t>
      </w:r>
      <w:proofErr w:type="spellEnd"/>
      <w:r w:rsidR="00D62B10" w:rsidRPr="65AF3F0F">
        <w:rPr>
          <w:lang w:val="en-IE"/>
        </w:rPr>
        <w:t xml:space="preserve"> (Finland) from Wednesday 26 </w:t>
      </w:r>
      <w:r w:rsidR="0015247B">
        <w:rPr>
          <w:lang w:val="en-IE"/>
        </w:rPr>
        <w:t xml:space="preserve">to </w:t>
      </w:r>
      <w:r w:rsidR="00D62B10" w:rsidRPr="65AF3F0F">
        <w:rPr>
          <w:lang w:val="en-IE"/>
        </w:rPr>
        <w:t>Thursday 27 March 2025.</w:t>
      </w:r>
    </w:p>
    <w:p w14:paraId="5185FF8C" w14:textId="2119FE8D" w:rsidR="54E5BB58" w:rsidRDefault="54E5BB58" w:rsidP="65AF3F0F">
      <w:pPr>
        <w:pStyle w:val="Paragraphedeliste"/>
        <w:numPr>
          <w:ilvl w:val="0"/>
          <w:numId w:val="33"/>
        </w:numPr>
        <w:jc w:val="both"/>
        <w:rPr>
          <w:rFonts w:eastAsia="Arial"/>
          <w:color w:val="0563C1"/>
          <w:u w:val="single"/>
          <w:lang w:val="en-GB"/>
        </w:rPr>
      </w:pPr>
      <w:hyperlink r:id="rId12">
        <w:proofErr w:type="spellStart"/>
        <w:r w:rsidRPr="65AF3F0F">
          <w:rPr>
            <w:rStyle w:val="Lienhypertexte"/>
            <w:rFonts w:eastAsia="Arial"/>
            <w:color w:val="0563C1"/>
            <w:lang w:val="en-GB"/>
          </w:rPr>
          <w:t>BioRural</w:t>
        </w:r>
        <w:proofErr w:type="spellEnd"/>
        <w:r w:rsidRPr="65AF3F0F">
          <w:rPr>
            <w:rStyle w:val="Lienhypertexte"/>
            <w:rFonts w:eastAsia="Arial"/>
            <w:color w:val="0563C1"/>
            <w:lang w:val="en-GB"/>
          </w:rPr>
          <w:t xml:space="preserve"> toolkit</w:t>
        </w:r>
      </w:hyperlink>
    </w:p>
    <w:p w14:paraId="41E60DD0" w14:textId="068B367A" w:rsidR="00BC21CA" w:rsidRPr="00C70CEC" w:rsidRDefault="54E5BB58" w:rsidP="00C70CEC">
      <w:pPr>
        <w:pStyle w:val="Paragraphedeliste"/>
        <w:numPr>
          <w:ilvl w:val="0"/>
          <w:numId w:val="33"/>
        </w:numPr>
        <w:jc w:val="both"/>
        <w:rPr>
          <w:rFonts w:eastAsia="Arial"/>
          <w:color w:val="0563C1"/>
          <w:u w:val="single"/>
          <w:lang w:val="en-GB"/>
        </w:rPr>
      </w:pPr>
      <w:hyperlink r:id="rId13">
        <w:proofErr w:type="spellStart"/>
        <w:r w:rsidRPr="65AF3F0F">
          <w:rPr>
            <w:rStyle w:val="Lienhypertexte"/>
            <w:rFonts w:eastAsia="Arial"/>
            <w:color w:val="0563C1"/>
            <w:lang w:val="en-GB"/>
          </w:rPr>
          <w:t>MainstreamBIO</w:t>
        </w:r>
        <w:proofErr w:type="spellEnd"/>
        <w:r w:rsidRPr="65AF3F0F">
          <w:rPr>
            <w:rStyle w:val="Lienhypertexte"/>
            <w:rFonts w:eastAsia="Arial"/>
            <w:color w:val="0563C1"/>
            <w:lang w:val="en-GB"/>
          </w:rPr>
          <w:t xml:space="preserve"> digital toolkit</w:t>
        </w:r>
      </w:hyperlink>
    </w:p>
    <w:p w14:paraId="357D9924" w14:textId="5651FB14" w:rsidR="65AF3F0F" w:rsidRDefault="65AF3F0F" w:rsidP="65AF3F0F">
      <w:pPr>
        <w:pStyle w:val="Paragraphedeliste"/>
        <w:jc w:val="both"/>
        <w:rPr>
          <w:lang w:val="en-IE"/>
        </w:rPr>
      </w:pPr>
    </w:p>
    <w:p w14:paraId="0D3D2B03" w14:textId="77777777" w:rsidR="00D62B10" w:rsidRDefault="00D62B10" w:rsidP="00B70C50">
      <w:pPr>
        <w:jc w:val="both"/>
        <w:rPr>
          <w:lang w:val="en-GB" w:eastAsia="de-DE"/>
        </w:rPr>
      </w:pPr>
    </w:p>
    <w:p w14:paraId="3B443691" w14:textId="05DD9F02" w:rsidR="00FA7732" w:rsidRDefault="00A14F1D" w:rsidP="00B70C50">
      <w:pPr>
        <w:pStyle w:val="Titre1"/>
      </w:pPr>
      <w:r>
        <w:t>Project information</w:t>
      </w:r>
      <w:r w:rsidR="6341BB4C">
        <w:t xml:space="preserve"> </w:t>
      </w:r>
      <w:proofErr w:type="spellStart"/>
      <w:r w:rsidR="6341BB4C">
        <w:t>BioRural</w:t>
      </w:r>
      <w:proofErr w:type="spellEnd"/>
    </w:p>
    <w:p w14:paraId="2C330D3B" w14:textId="674635AB" w:rsidR="60635A97" w:rsidRDefault="60635A97" w:rsidP="60635A97">
      <w:pPr>
        <w:rPr>
          <w:lang w:val="en-GB"/>
        </w:rPr>
      </w:pPr>
    </w:p>
    <w:p w14:paraId="42EE3EA7" w14:textId="629AD4F1" w:rsidR="00A14F1D" w:rsidRPr="00A14F1D" w:rsidRDefault="00B70C50" w:rsidP="00B70C50">
      <w:pPr>
        <w:jc w:val="both"/>
        <w:rPr>
          <w:lang w:val="en-GB"/>
        </w:rPr>
      </w:pPr>
      <w:r>
        <w:rPr>
          <w:noProof/>
          <w:lang w:val="en-US"/>
        </w:rPr>
        <mc:AlternateContent>
          <mc:Choice Requires="wps">
            <w:drawing>
              <wp:anchor distT="0" distB="0" distL="114300" distR="114300" simplePos="0" relativeHeight="251658242" behindDoc="0" locked="0" layoutInCell="1" allowOverlap="1" wp14:anchorId="1EB64D2E" wp14:editId="74FCB565">
                <wp:simplePos x="0" y="0"/>
                <wp:positionH relativeFrom="column">
                  <wp:posOffset>113665</wp:posOffset>
                </wp:positionH>
                <wp:positionV relativeFrom="paragraph">
                  <wp:posOffset>4446</wp:posOffset>
                </wp:positionV>
                <wp:extent cx="1962150" cy="111252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860204" w14:textId="77777777" w:rsidR="00A14F1D" w:rsidRPr="00B70C50" w:rsidRDefault="00A14F1D" w:rsidP="00A14F1D">
                            <w:pPr>
                              <w:jc w:val="both"/>
                              <w:rPr>
                                <w:b/>
                                <w:bCs/>
                                <w:sz w:val="28"/>
                                <w:szCs w:val="28"/>
                                <w:lang w:val="en-U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Pr="00B70C50">
                              <w:rPr>
                                <w:b/>
                                <w:bCs/>
                                <w:sz w:val="28"/>
                                <w:szCs w:val="28"/>
                                <w:lang w:val="en-US"/>
                              </w:rPr>
                              <w:t>Project contact</w:t>
                            </w:r>
                          </w:p>
                          <w:p w14:paraId="75080594" w14:textId="77777777" w:rsidR="00B70C50" w:rsidRDefault="00B70C50" w:rsidP="00A14F1D">
                            <w:pPr>
                              <w:rPr>
                                <w:lang w:val="en-US"/>
                              </w:rPr>
                            </w:pPr>
                          </w:p>
                          <w:p w14:paraId="0CB68439" w14:textId="33F3657C" w:rsidR="00A00EF9" w:rsidRPr="00A00EF9" w:rsidRDefault="0086126B" w:rsidP="00A00EF9">
                            <w:pPr>
                              <w:rPr>
                                <w:lang w:val="en-US"/>
                              </w:rPr>
                            </w:pPr>
                            <w:r>
                              <w:rPr>
                                <w:lang w:val="en-US"/>
                              </w:rPr>
                              <w:t xml:space="preserve">Thanos </w:t>
                            </w:r>
                            <w:r w:rsidR="00A00EF9" w:rsidRPr="00A00EF9">
                              <w:rPr>
                                <w:lang w:val="en-US"/>
                              </w:rPr>
                              <w:t>Balafoutis</w:t>
                            </w:r>
                          </w:p>
                          <w:p w14:paraId="078BAA9A" w14:textId="50FB42AB" w:rsidR="00A14F1D" w:rsidRPr="00EF0F90" w:rsidRDefault="00A00EF9" w:rsidP="00A00EF9">
                            <w:pPr>
                              <w:rPr>
                                <w:lang w:val="en-US"/>
                              </w:rPr>
                            </w:pPr>
                            <w:hyperlink r:id="rId14" w:history="1">
                              <w:r w:rsidRPr="00A00EF9">
                                <w:rPr>
                                  <w:rStyle w:val="Lienhypertexte"/>
                                </w:rPr>
                                <w:t>a.balafoutis@certh.gr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B64D2E" id="_x0000_t202" coordsize="21600,21600" o:spt="202" path="m,l,21600r21600,l21600,xe">
                <v:stroke joinstyle="miter"/>
                <v:path gradientshapeok="t" o:connecttype="rect"/>
              </v:shapetype>
              <v:shape id="Tekstvak 1" o:spid="_x0000_s1026" type="#_x0000_t202" style="position:absolute;left:0;text-align:left;margin-left:8.95pt;margin-top:.35pt;width:154.5pt;height:87.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" filled="f" stroked="f" strokeweight=".5pt">
                <v:path arrowok="t"/>
                <v:textbox>
                  <w:txbxContent>
                    <w:p w14:paraId="09860204" w14:textId="77777777" w:rsidR="00A14F1D" w:rsidRPr="00B70C50" w:rsidRDefault="00A14F1D" w:rsidP="00A14F1D">
                      <w:pPr>
                        <w:jc w:val="both"/>
                        <w:rPr>
                          <w:b/>
                          <w:bCs/>
                          <w:sz w:val="28"/>
                          <w:szCs w:val="28"/>
                          <w:lang w:val="en-U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Pr="00B70C50">
                        <w:rPr>
                          <w:b/>
                          <w:bCs/>
                          <w:sz w:val="28"/>
                          <w:szCs w:val="28"/>
                          <w:lang w:val="en-US"/>
                        </w:rPr>
                        <w:t>Project contact</w:t>
                      </w:r>
                    </w:p>
                    <w:p w14:paraId="75080594" w14:textId="77777777" w:rsidR="00B70C50" w:rsidRDefault="00B70C50" w:rsidP="00A14F1D">
                      <w:pPr>
                        <w:rPr>
                          <w:lang w:val="en-US"/>
                        </w:rPr>
                      </w:pPr>
                    </w:p>
                    <w:p w14:paraId="0CB68439" w14:textId="33F3657C" w:rsidR="00A00EF9" w:rsidRPr="00A00EF9" w:rsidRDefault="0086126B" w:rsidP="00A00EF9">
                      <w:pPr>
                        <w:rPr>
                          <w:lang w:val="en-US"/>
                        </w:rPr>
                      </w:pPr>
                      <w:r>
                        <w:rPr>
                          <w:lang w:val="en-US"/>
                        </w:rPr>
                        <w:t xml:space="preserve">Thanos </w:t>
                      </w:r>
                      <w:r w:rsidR="00A00EF9" w:rsidRPr="00A00EF9">
                        <w:rPr>
                          <w:lang w:val="en-US"/>
                        </w:rPr>
                        <w:t>Balafoutis</w:t>
                      </w:r>
                    </w:p>
                    <w:p w14:paraId="078BAA9A" w14:textId="50FB42AB" w:rsidR="00A14F1D" w:rsidRPr="00EF0F90" w:rsidRDefault="00A00EF9" w:rsidP="00A00EF9">
                      <w:pPr>
                        <w:rPr>
                          <w:lang w:val="en-US"/>
                        </w:rPr>
                      </w:pPr>
                      <w:hyperlink r:id="rId15" w:history="1">
                        <w:r w:rsidRPr="00A00EF9">
                          <w:rPr>
                            <w:rStyle w:val="Lienhypertexte"/>
                          </w:rPr>
                          <w:t>a.balafoutis@certh.gr</w:t>
                        </w:r>
                      </w:hyperlink>
                    </w:p>
                  </w:txbxContent>
                </v:textbox>
              </v:shape>
            </w:pict>
          </mc:Fallback>
        </mc:AlternateContent>
      </w:r>
      <w:r w:rsidR="00A14F1D">
        <w:rPr>
          <w:noProof/>
          <w:lang w:val="en-US"/>
        </w:rPr>
        <mc:AlternateContent>
          <mc:Choice Requires="wps">
            <w:drawing>
              <wp:anchor distT="0" distB="0" distL="114300" distR="114300" simplePos="0" relativeHeight="251658241" behindDoc="0" locked="0" layoutInCell="1" allowOverlap="1" wp14:anchorId="015EA8DF" wp14:editId="27812571">
                <wp:simplePos x="0" y="0"/>
                <wp:positionH relativeFrom="column">
                  <wp:posOffset>-12700</wp:posOffset>
                </wp:positionH>
                <wp:positionV relativeFrom="paragraph">
                  <wp:posOffset>-635</wp:posOffset>
                </wp:positionV>
                <wp:extent cx="2095500" cy="1247775"/>
                <wp:effectExtent l="0" t="0" r="12700" b="9525"/>
                <wp:wrapNone/>
                <wp:docPr id="7" name="Rechthoek: afgeronde hoek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47775"/>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C68D1" id="Rechthoek: afgeronde hoeken 7" o:spid="_x0000_s1026" style="position:absolute;margin-left:-1pt;margin-top:-.05pt;width:165pt;height:98.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" fillcolor="#f5e1a5" strokecolor="#f5e1a5" strokeweight="1pt">
                <v:stroke joinstyle="miter"/>
                <v:path arrowok="t"/>
              </v:roundrect>
            </w:pict>
          </mc:Fallback>
        </mc:AlternateContent>
      </w:r>
    </w:p>
    <w:p w14:paraId="48E66EAD" w14:textId="38B94B1C" w:rsidR="00FA7732" w:rsidRPr="002D73A1" w:rsidRDefault="00FA7732" w:rsidP="00B70C50">
      <w:pPr>
        <w:jc w:val="both"/>
        <w:rPr>
          <w:lang w:val="en-GB"/>
        </w:rPr>
      </w:pPr>
    </w:p>
    <w:p w14:paraId="4B30ACCD" w14:textId="77777777" w:rsidR="00B948C7" w:rsidRPr="002D73A1" w:rsidRDefault="00B948C7" w:rsidP="00B70C50">
      <w:pPr>
        <w:jc w:val="both"/>
        <w:rPr>
          <w:lang w:val="en-GB"/>
        </w:rPr>
      </w:pPr>
    </w:p>
    <w:p w14:paraId="25621907" w14:textId="2D2C4C8E" w:rsidR="00DA67AE" w:rsidRPr="002D73A1" w:rsidRDefault="00DA67AE" w:rsidP="00B70C50">
      <w:pPr>
        <w:jc w:val="both"/>
        <w:rPr>
          <w:lang w:val="en-GB"/>
        </w:rPr>
      </w:pPr>
    </w:p>
    <w:p w14:paraId="3F66F23E" w14:textId="1FDB338E" w:rsidR="00DA67AE" w:rsidRPr="002D73A1" w:rsidRDefault="00DA67AE" w:rsidP="00B70C50">
      <w:pPr>
        <w:jc w:val="both"/>
        <w:rPr>
          <w:lang w:val="en-GB"/>
        </w:rPr>
      </w:pPr>
    </w:p>
    <w:p w14:paraId="6B68000D" w14:textId="77777777" w:rsidR="0089528A" w:rsidRPr="002D73A1" w:rsidRDefault="0089528A" w:rsidP="00B70C50">
      <w:pPr>
        <w:jc w:val="both"/>
        <w:rPr>
          <w:rStyle w:val="Rfrenceintense"/>
          <w:lang w:val="en-GB"/>
        </w:rPr>
      </w:pPr>
    </w:p>
    <w:p w14:paraId="7728348E" w14:textId="255CF87B" w:rsidR="0092050B" w:rsidRPr="00563B9E" w:rsidRDefault="0092050B" w:rsidP="60635A97">
      <w:pPr>
        <w:jc w:val="both"/>
        <w:rPr>
          <w:rStyle w:val="Rfrenceintense"/>
          <w:lang w:val="en-GB"/>
        </w:rPr>
      </w:pPr>
    </w:p>
    <w:p w14:paraId="5C752E09" w14:textId="5DB76E2B" w:rsidR="00A14F1D" w:rsidRPr="00563B9E" w:rsidRDefault="00A14F1D" w:rsidP="00563B9E">
      <w:pPr>
        <w:rPr>
          <w:rStyle w:val="Rfrenceintense"/>
          <w:color w:val="auto"/>
          <w:lang w:val="en-GB"/>
        </w:rPr>
      </w:pPr>
    </w:p>
    <w:p w14:paraId="1673F241" w14:textId="3CB9B75F" w:rsidR="00A14F1D" w:rsidRPr="00563B9E" w:rsidRDefault="4A5586E9" w:rsidP="00563B9E">
      <w:pPr>
        <w:rPr>
          <w:lang w:val="en-GB" w:eastAsia="de-DE"/>
        </w:rPr>
      </w:pPr>
      <w:r w:rsidRPr="60635A97">
        <w:rPr>
          <w:lang w:val="en-GB" w:eastAsia="de-DE"/>
        </w:rPr>
        <w:t xml:space="preserve">Link to </w:t>
      </w:r>
      <w:hyperlink r:id="rId16">
        <w:r w:rsidRPr="60635A97">
          <w:rPr>
            <w:rStyle w:val="Lienhypertexte"/>
            <w:lang w:val="en-GB" w:eastAsia="de-DE"/>
          </w:rPr>
          <w:t>project</w:t>
        </w:r>
      </w:hyperlink>
      <w:r w:rsidR="38C0AF35" w:rsidRPr="60635A97">
        <w:rPr>
          <w:lang w:val="en-GB" w:eastAsia="de-DE"/>
        </w:rPr>
        <w:t xml:space="preserve"> </w:t>
      </w:r>
      <w:r w:rsidRPr="60635A97">
        <w:rPr>
          <w:lang w:val="en-GB" w:eastAsia="de-DE"/>
        </w:rPr>
        <w:t xml:space="preserve"> </w:t>
      </w:r>
    </w:p>
    <w:p w14:paraId="1E82E6F1" w14:textId="7702E674" w:rsidR="36A80EBE" w:rsidRDefault="36A80EBE" w:rsidP="36A80EBE">
      <w:pPr>
        <w:rPr>
          <w:lang w:val="en-GB" w:eastAsia="de-DE"/>
        </w:rPr>
      </w:pPr>
    </w:p>
    <w:p w14:paraId="1B656123" w14:textId="483E7D10" w:rsidR="5BBBC8EC" w:rsidRDefault="5BBBC8EC" w:rsidP="36A80EBE">
      <w:pPr>
        <w:rPr>
          <w:rFonts w:eastAsia="Arial"/>
          <w:b/>
          <w:lang w:val="en-GB"/>
        </w:rPr>
      </w:pPr>
      <w:r w:rsidRPr="65AF3F0F">
        <w:rPr>
          <w:rFonts w:eastAsia="Arial"/>
          <w:b/>
          <w:color w:val="F5C400"/>
          <w:sz w:val="36"/>
          <w:szCs w:val="36"/>
          <w:lang w:val="en-GB"/>
        </w:rPr>
        <w:t xml:space="preserve">Project information </w:t>
      </w:r>
      <w:proofErr w:type="spellStart"/>
      <w:r w:rsidRPr="65AF3F0F">
        <w:rPr>
          <w:rFonts w:eastAsia="Arial"/>
          <w:b/>
          <w:color w:val="F5C400"/>
          <w:sz w:val="36"/>
          <w:szCs w:val="36"/>
          <w:lang w:val="en-GB"/>
        </w:rPr>
        <w:t>MainstreamBIO</w:t>
      </w:r>
      <w:proofErr w:type="spellEnd"/>
    </w:p>
    <w:p w14:paraId="70C25B6B" w14:textId="1B31319C" w:rsidR="5BBBC8EC" w:rsidRDefault="00783B48" w:rsidP="36A80EBE">
      <w:pPr>
        <w:rPr>
          <w:lang w:val="en-GB"/>
        </w:rPr>
      </w:pPr>
      <w:r>
        <w:rPr>
          <w:noProof/>
          <w:lang w:val="en-US"/>
        </w:rPr>
        <mc:AlternateContent>
          <mc:Choice Requires="wps">
            <w:drawing>
              <wp:anchor distT="0" distB="0" distL="114300" distR="114300" simplePos="0" relativeHeight="251658240" behindDoc="0" locked="0" layoutInCell="1" allowOverlap="1" wp14:anchorId="0CDA78DA" wp14:editId="21935089">
                <wp:simplePos x="0" y="0"/>
                <wp:positionH relativeFrom="margin">
                  <wp:posOffset>3110865</wp:posOffset>
                </wp:positionH>
                <wp:positionV relativeFrom="paragraph">
                  <wp:posOffset>175895</wp:posOffset>
                </wp:positionV>
                <wp:extent cx="2686050" cy="2506980"/>
                <wp:effectExtent l="0" t="0" r="19050" b="26670"/>
                <wp:wrapNone/>
                <wp:docPr id="13" name="Rechthoek: afgeronde hoeke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6050" cy="2506980"/>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CFA638" id="Rechthoek: afgeronde hoeken 13" o:spid="_x0000_s1026" style="position:absolute;margin-left:244.95pt;margin-top:13.85pt;width:211.5pt;height:197.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" fillcolor="#f5e1a5" strokecolor="#f5e1a5" strokeweight="1pt">
                <v:stroke joinstyle="miter"/>
                <v:path arrowok="t"/>
                <w10:wrap anchorx="margin"/>
              </v:roundrect>
            </w:pict>
          </mc:Fallback>
        </mc:AlternateContent>
      </w:r>
    </w:p>
    <w:p w14:paraId="4487A71D" w14:textId="61E8248E" w:rsidR="36A80EBE" w:rsidRDefault="00783B48" w:rsidP="36A80EBE">
      <w:pPr>
        <w:rPr>
          <w:lang w:val="en-GB"/>
        </w:rPr>
      </w:pPr>
      <w:r>
        <w:rPr>
          <w:noProof/>
          <w:lang w:val="en-US"/>
        </w:rPr>
        <mc:AlternateContent>
          <mc:Choice Requires="wps">
            <w:drawing>
              <wp:anchor distT="0" distB="0" distL="114300" distR="114300" simplePos="0" relativeHeight="251658243" behindDoc="0" locked="0" layoutInCell="1" allowOverlap="1" wp14:anchorId="4CAE5F11" wp14:editId="152532EE">
                <wp:simplePos x="0" y="0"/>
                <wp:positionH relativeFrom="column">
                  <wp:posOffset>3206115</wp:posOffset>
                </wp:positionH>
                <wp:positionV relativeFrom="paragraph">
                  <wp:posOffset>140970</wp:posOffset>
                </wp:positionV>
                <wp:extent cx="2413000" cy="2095500"/>
                <wp:effectExtent l="0" t="0" r="0"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0" cy="2095500"/>
                        </a:xfrm>
                        <a:prstGeom prst="rect">
                          <a:avLst/>
                        </a:prstGeom>
                        <a:noFill/>
                        <a:ln w="6350">
                          <a:noFill/>
                        </a:ln>
                      </wps:spPr>
                      <wps:txbx>
                        <w:txbxContent>
                          <w:p w14:paraId="18FBA423" w14:textId="099D4DB1" w:rsidR="00A14F1D" w:rsidRPr="00890AED" w:rsidRDefault="00A14F1D" w:rsidP="00A14F1D">
                            <w:pPr>
                              <w:jc w:val="both"/>
                              <w:rPr>
                                <w:b/>
                                <w:sz w:val="28"/>
                                <w:szCs w:val="28"/>
                                <w:lang w:val="en-US"/>
                              </w:rPr>
                            </w:pPr>
                            <w:r w:rsidRPr="00890AED">
                              <w:rPr>
                                <w:rStyle w:val="lev"/>
                                <w:rFonts w:ascii="Segoe UI Symbol" w:hAnsi="Segoe UI Symbol" w:cs="Segoe UI Symbol"/>
                                <w:color w:val="3B3F44"/>
                                <w:sz w:val="28"/>
                                <w:szCs w:val="28"/>
                                <w:lang w:val="en-US"/>
                              </w:rPr>
                              <w:t>✆</w:t>
                            </w:r>
                            <w:r w:rsidRPr="00890AED">
                              <w:rPr>
                                <w:rStyle w:val="lev"/>
                                <w:color w:val="3B3F44"/>
                                <w:sz w:val="28"/>
                                <w:szCs w:val="28"/>
                                <w:lang w:val="en-US"/>
                              </w:rPr>
                              <w:t xml:space="preserve"> </w:t>
                            </w:r>
                            <w:r w:rsidR="00CC2A27" w:rsidRPr="00890AED">
                              <w:rPr>
                                <w:b/>
                                <w:sz w:val="28"/>
                                <w:szCs w:val="28"/>
                                <w:lang w:val="en-US"/>
                              </w:rPr>
                              <w:t>EU CAP Network</w:t>
                            </w:r>
                            <w:r w:rsidRPr="00890AED">
                              <w:rPr>
                                <w:b/>
                                <w:sz w:val="28"/>
                                <w:szCs w:val="28"/>
                                <w:lang w:val="en-US"/>
                              </w:rPr>
                              <w:t xml:space="preserve"> contact</w:t>
                            </w:r>
                          </w:p>
                          <w:p w14:paraId="08D49A46" w14:textId="77777777" w:rsidR="00B70C50" w:rsidRPr="00890AED" w:rsidRDefault="00B70C50" w:rsidP="00A14F1D">
                            <w:pPr>
                              <w:rPr>
                                <w:lang w:val="en-US"/>
                              </w:rPr>
                            </w:pPr>
                          </w:p>
                          <w:p w14:paraId="3109F10C" w14:textId="4435F3FD" w:rsidR="00B70C50" w:rsidRPr="00890AED" w:rsidRDefault="00A14F1D" w:rsidP="00B70C50">
                            <w:pPr>
                              <w:rPr>
                                <w:lang w:val="en-US"/>
                              </w:rPr>
                            </w:pPr>
                            <w:r w:rsidRPr="00890AED">
                              <w:rPr>
                                <w:lang w:val="en-US"/>
                              </w:rPr>
                              <w:t>Ina Van Hoye</w:t>
                            </w:r>
                          </w:p>
                          <w:p w14:paraId="36DBE793" w14:textId="5C6E1D45" w:rsidR="00E9575A" w:rsidRPr="00890AED" w:rsidRDefault="00E9575A" w:rsidP="00B70C50">
                            <w:pPr>
                              <w:rPr>
                                <w:lang w:val="en-US"/>
                              </w:rPr>
                            </w:pPr>
                            <w:hyperlink r:id="rId17" w:history="1">
                              <w:r w:rsidRPr="00890AED">
                                <w:rPr>
                                  <w:rStyle w:val="Lienhypertexte"/>
                                  <w:lang w:val="en-US"/>
                                </w:rPr>
                                <w:t>ina.vanhoye@eucapnetwork.eu</w:t>
                              </w:r>
                            </w:hyperlink>
                            <w:r w:rsidRPr="00890AED">
                              <w:rPr>
                                <w:lang w:val="en-US"/>
                              </w:rPr>
                              <w:t xml:space="preserve"> </w:t>
                            </w:r>
                          </w:p>
                          <w:p w14:paraId="657118E6" w14:textId="77777777" w:rsidR="00B70C50" w:rsidRPr="00B31002" w:rsidRDefault="00B70C50" w:rsidP="00A14F1D">
                            <w:pPr>
                              <w:rPr>
                                <w:lang w:val="en-GB"/>
                              </w:rPr>
                            </w:pPr>
                            <w:r w:rsidRPr="00B31002">
                              <w:rPr>
                                <w:lang w:val="en-GB"/>
                              </w:rPr>
                              <w:t>+32 486 90 77 43</w:t>
                            </w:r>
                          </w:p>
                          <w:p w14:paraId="3ED50A98" w14:textId="77777777" w:rsidR="00B70C50" w:rsidRPr="00B31002" w:rsidRDefault="00B70C50" w:rsidP="00A14F1D">
                            <w:pPr>
                              <w:rPr>
                                <w:lang w:val="en-GB"/>
                              </w:rPr>
                            </w:pPr>
                          </w:p>
                          <w:p w14:paraId="0E04374C" w14:textId="77777777" w:rsidR="00A14F1D" w:rsidRPr="00B31002" w:rsidRDefault="00A14F1D" w:rsidP="00A14F1D">
                            <w:pPr>
                              <w:rPr>
                                <w:sz w:val="22"/>
                                <w:szCs w:val="22"/>
                                <w:lang w:val="en-GB"/>
                              </w:rPr>
                            </w:pPr>
                            <w:r w:rsidRPr="00B31002">
                              <w:rPr>
                                <w:sz w:val="22"/>
                                <w:szCs w:val="22"/>
                                <w:lang w:val="en-GB"/>
                              </w:rPr>
                              <w:t xml:space="preserve">Communication manager </w:t>
                            </w:r>
                          </w:p>
                          <w:p w14:paraId="52CA1C6D" w14:textId="5DCEA0AE"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2EB155D2" w14:textId="77777777" w:rsidR="00B70C50" w:rsidRPr="00B70C50" w:rsidRDefault="00A14F1D" w:rsidP="00A14F1D">
                            <w:pPr>
                              <w:rPr>
                                <w:sz w:val="22"/>
                                <w:szCs w:val="22"/>
                                <w:lang w:val="en-US"/>
                              </w:rPr>
                            </w:pPr>
                            <w:r w:rsidRPr="00B70C50">
                              <w:rPr>
                                <w:sz w:val="22"/>
                                <w:szCs w:val="22"/>
                                <w:lang w:val="en-US"/>
                              </w:rPr>
                              <w:t>Knowledge exchange | EIP-AGRI’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E5F11" id="Tekstvak 10" o:spid="_x0000_s1027" type="#_x0000_t202" style="position:absolute;margin-left:252.45pt;margin-top:11.1pt;width:190pt;height: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" filled="f" stroked="f" strokeweight=".5pt">
                <v:textbox>
                  <w:txbxContent>
                    <w:p w14:paraId="18FBA423" w14:textId="099D4DB1" w:rsidR="00A14F1D" w:rsidRPr="00890AED" w:rsidRDefault="00A14F1D" w:rsidP="00A14F1D">
                      <w:pPr>
                        <w:jc w:val="both"/>
                        <w:rPr>
                          <w:b/>
                          <w:sz w:val="28"/>
                          <w:szCs w:val="28"/>
                          <w:lang w:val="en-US"/>
                        </w:rPr>
                      </w:pPr>
                      <w:r w:rsidRPr="00890AED">
                        <w:rPr>
                          <w:rStyle w:val="lev"/>
                          <w:rFonts w:ascii="Segoe UI Symbol" w:hAnsi="Segoe UI Symbol" w:cs="Segoe UI Symbol"/>
                          <w:color w:val="3B3F44"/>
                          <w:sz w:val="28"/>
                          <w:szCs w:val="28"/>
                          <w:lang w:val="en-US"/>
                        </w:rPr>
                        <w:t>✆</w:t>
                      </w:r>
                      <w:r w:rsidRPr="00890AED">
                        <w:rPr>
                          <w:rStyle w:val="lev"/>
                          <w:color w:val="3B3F44"/>
                          <w:sz w:val="28"/>
                          <w:szCs w:val="28"/>
                          <w:lang w:val="en-US"/>
                        </w:rPr>
                        <w:t xml:space="preserve"> </w:t>
                      </w:r>
                      <w:r w:rsidR="00CC2A27" w:rsidRPr="00890AED">
                        <w:rPr>
                          <w:b/>
                          <w:sz w:val="28"/>
                          <w:szCs w:val="28"/>
                          <w:lang w:val="en-US"/>
                        </w:rPr>
                        <w:t>EU CAP Network</w:t>
                      </w:r>
                      <w:r w:rsidRPr="00890AED">
                        <w:rPr>
                          <w:b/>
                          <w:sz w:val="28"/>
                          <w:szCs w:val="28"/>
                          <w:lang w:val="en-US"/>
                        </w:rPr>
                        <w:t xml:space="preserve"> contact</w:t>
                      </w:r>
                    </w:p>
                    <w:p w14:paraId="08D49A46" w14:textId="77777777" w:rsidR="00B70C50" w:rsidRPr="00890AED" w:rsidRDefault="00B70C50" w:rsidP="00A14F1D">
                      <w:pPr>
                        <w:rPr>
                          <w:lang w:val="en-US"/>
                        </w:rPr>
                      </w:pPr>
                    </w:p>
                    <w:p w14:paraId="3109F10C" w14:textId="4435F3FD" w:rsidR="00B70C50" w:rsidRPr="00890AED" w:rsidRDefault="00A14F1D" w:rsidP="00B70C50">
                      <w:pPr>
                        <w:rPr>
                          <w:lang w:val="en-US"/>
                        </w:rPr>
                      </w:pPr>
                      <w:r w:rsidRPr="00890AED">
                        <w:rPr>
                          <w:lang w:val="en-US"/>
                        </w:rPr>
                        <w:t>Ina Van Hoye</w:t>
                      </w:r>
                    </w:p>
                    <w:p w14:paraId="36DBE793" w14:textId="5C6E1D45" w:rsidR="00E9575A" w:rsidRPr="00890AED" w:rsidRDefault="00E9575A" w:rsidP="00B70C50">
                      <w:pPr>
                        <w:rPr>
                          <w:lang w:val="en-US"/>
                        </w:rPr>
                      </w:pPr>
                      <w:hyperlink r:id="rId18" w:history="1">
                        <w:r w:rsidRPr="00890AED">
                          <w:rPr>
                            <w:rStyle w:val="Lienhypertexte"/>
                            <w:lang w:val="en-US"/>
                          </w:rPr>
                          <w:t>ina.vanhoye@eucapnetwork.eu</w:t>
                        </w:r>
                      </w:hyperlink>
                      <w:r w:rsidRPr="00890AED">
                        <w:rPr>
                          <w:lang w:val="en-US"/>
                        </w:rPr>
                        <w:t xml:space="preserve"> </w:t>
                      </w:r>
                    </w:p>
                    <w:p w14:paraId="657118E6" w14:textId="77777777" w:rsidR="00B70C50" w:rsidRPr="00B31002" w:rsidRDefault="00B70C50" w:rsidP="00A14F1D">
                      <w:pPr>
                        <w:rPr>
                          <w:lang w:val="en-GB"/>
                        </w:rPr>
                      </w:pPr>
                      <w:r w:rsidRPr="00B31002">
                        <w:rPr>
                          <w:lang w:val="en-GB"/>
                        </w:rPr>
                        <w:t>+32 486 90 77 43</w:t>
                      </w:r>
                    </w:p>
                    <w:p w14:paraId="3ED50A98" w14:textId="77777777" w:rsidR="00B70C50" w:rsidRPr="00B31002" w:rsidRDefault="00B70C50" w:rsidP="00A14F1D">
                      <w:pPr>
                        <w:rPr>
                          <w:lang w:val="en-GB"/>
                        </w:rPr>
                      </w:pPr>
                    </w:p>
                    <w:p w14:paraId="0E04374C" w14:textId="77777777" w:rsidR="00A14F1D" w:rsidRPr="00B31002" w:rsidRDefault="00A14F1D" w:rsidP="00A14F1D">
                      <w:pPr>
                        <w:rPr>
                          <w:sz w:val="22"/>
                          <w:szCs w:val="22"/>
                          <w:lang w:val="en-GB"/>
                        </w:rPr>
                      </w:pPr>
                      <w:r w:rsidRPr="00B31002">
                        <w:rPr>
                          <w:sz w:val="22"/>
                          <w:szCs w:val="22"/>
                          <w:lang w:val="en-GB"/>
                        </w:rPr>
                        <w:t xml:space="preserve">Communication manager </w:t>
                      </w:r>
                    </w:p>
                    <w:p w14:paraId="52CA1C6D" w14:textId="5DCEA0AE" w:rsidR="00A14F1D" w:rsidRPr="00B70C50" w:rsidRDefault="00C92AE4" w:rsidP="00A14F1D">
                      <w:pPr>
                        <w:rPr>
                          <w:sz w:val="22"/>
                          <w:szCs w:val="22"/>
                          <w:lang w:val="en-US"/>
                        </w:rPr>
                      </w:pPr>
                      <w:r>
                        <w:rPr>
                          <w:sz w:val="22"/>
                          <w:szCs w:val="22"/>
                          <w:lang w:val="en-US"/>
                        </w:rPr>
                        <w:t>‘</w:t>
                      </w:r>
                      <w:r w:rsidR="00A14F1D" w:rsidRPr="00B70C50">
                        <w:rPr>
                          <w:sz w:val="22"/>
                          <w:szCs w:val="22"/>
                          <w:lang w:val="en-US"/>
                        </w:rPr>
                        <w:t>Support Facility</w:t>
                      </w:r>
                      <w:r>
                        <w:rPr>
                          <w:sz w:val="22"/>
                          <w:szCs w:val="22"/>
                          <w:lang w:val="en-US"/>
                        </w:rPr>
                        <w:t xml:space="preserve"> for</w:t>
                      </w:r>
                      <w:r w:rsidR="00A14F1D" w:rsidRPr="00B70C50">
                        <w:rPr>
                          <w:sz w:val="22"/>
                          <w:szCs w:val="22"/>
                          <w:lang w:val="en-US"/>
                        </w:rPr>
                        <w:t xml:space="preserve"> Innovation &amp;</w:t>
                      </w:r>
                    </w:p>
                    <w:p w14:paraId="2EB155D2" w14:textId="77777777" w:rsidR="00B70C50" w:rsidRPr="00B70C50" w:rsidRDefault="00A14F1D" w:rsidP="00A14F1D">
                      <w:pPr>
                        <w:rPr>
                          <w:sz w:val="22"/>
                          <w:szCs w:val="22"/>
                          <w:lang w:val="en-US"/>
                        </w:rPr>
                      </w:pPr>
                      <w:r w:rsidRPr="00B70C50">
                        <w:rPr>
                          <w:sz w:val="22"/>
                          <w:szCs w:val="22"/>
                          <w:lang w:val="en-US"/>
                        </w:rPr>
                        <w:t>Knowledge exchange | EIP-AGRI’</w:t>
                      </w:r>
                    </w:p>
                  </w:txbxContent>
                </v:textbox>
              </v:shape>
            </w:pict>
          </mc:Fallback>
        </mc:AlternateContent>
      </w:r>
      <w:r w:rsidR="004B27E0">
        <w:rPr>
          <w:noProof/>
        </w:rPr>
        <mc:AlternateContent>
          <mc:Choice Requires="wps">
            <w:drawing>
              <wp:anchor distT="45720" distB="45720" distL="114300" distR="114300" simplePos="0" relativeHeight="251658246" behindDoc="0" locked="0" layoutInCell="1" allowOverlap="1" wp14:anchorId="61CB23AC" wp14:editId="3BC466E1">
                <wp:simplePos x="0" y="0"/>
                <wp:positionH relativeFrom="column">
                  <wp:posOffset>60325</wp:posOffset>
                </wp:positionH>
                <wp:positionV relativeFrom="paragraph">
                  <wp:posOffset>65405</wp:posOffset>
                </wp:positionV>
                <wp:extent cx="1927860" cy="1143000"/>
                <wp:effectExtent l="0" t="0" r="0" b="0"/>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7860" cy="1143000"/>
                        </a:xfrm>
                        <a:prstGeom prst="rect">
                          <a:avLst/>
                        </a:prstGeom>
                        <a:noFill/>
                        <a:ln w="9525">
                          <a:noFill/>
                          <a:miter lim="800000"/>
                          <a:headEnd/>
                          <a:tailEnd/>
                        </a:ln>
                      </wps:spPr>
                      <wps:txbx>
                        <w:txbxContent>
                          <w:p w14:paraId="4BDE54BD" w14:textId="77777777" w:rsidR="004B27E0" w:rsidRPr="00B70C50" w:rsidRDefault="004B27E0" w:rsidP="004B27E0">
                            <w:pPr>
                              <w:jc w:val="both"/>
                              <w:rPr>
                                <w:b/>
                                <w:bCs/>
                                <w:sz w:val="28"/>
                                <w:szCs w:val="28"/>
                                <w:lang w:val="en-U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Pr="00B70C50">
                              <w:rPr>
                                <w:b/>
                                <w:bCs/>
                                <w:sz w:val="28"/>
                                <w:szCs w:val="28"/>
                                <w:lang w:val="en-US"/>
                              </w:rPr>
                              <w:t>Project contact</w:t>
                            </w:r>
                          </w:p>
                          <w:p w14:paraId="2B65BDEA" w14:textId="77777777" w:rsidR="004B27E0" w:rsidRDefault="004B27E0" w:rsidP="004B27E0">
                            <w:pPr>
                              <w:rPr>
                                <w:lang w:val="en-US"/>
                              </w:rPr>
                            </w:pPr>
                          </w:p>
                          <w:p w14:paraId="69E8C54A" w14:textId="77777777" w:rsidR="001E6E0E" w:rsidRPr="001E6E0E" w:rsidRDefault="001E6E0E" w:rsidP="001E6E0E">
                            <w:pPr>
                              <w:rPr>
                                <w:lang w:val="en-GB"/>
                              </w:rPr>
                            </w:pPr>
                            <w:r w:rsidRPr="001E6E0E">
                              <w:rPr>
                                <w:lang w:val="en-GB"/>
                              </w:rPr>
                              <w:t xml:space="preserve">Leonidas Parodos </w:t>
                            </w:r>
                            <w:hyperlink r:id="rId19" w:history="1">
                              <w:r w:rsidRPr="001E6E0E">
                                <w:rPr>
                                  <w:rStyle w:val="Lienhypertexte"/>
                                  <w:lang w:val="en-GB"/>
                                </w:rPr>
                                <w:t>parodos@qplan-intl.gr</w:t>
                              </w:r>
                            </w:hyperlink>
                            <w:r w:rsidRPr="001E6E0E">
                              <w:rPr>
                                <w:lang w:val="en-GB"/>
                              </w:rPr>
                              <w:t xml:space="preserve">   </w:t>
                            </w:r>
                          </w:p>
                          <w:p w14:paraId="6A972324" w14:textId="20800266" w:rsidR="00140D2D" w:rsidRPr="001E6E0E" w:rsidRDefault="00140D2D" w:rsidP="001E6E0E">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CB23AC" id="Tekstvak 217" o:spid="_x0000_s1028" type="#_x0000_t202" style="position:absolute;margin-left:4.75pt;margin-top:5.15pt;width:151.8pt;height:90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" filled="f" stroked="f">
                <v:textbox>
                  <w:txbxContent>
                    <w:p w14:paraId="4BDE54BD" w14:textId="77777777" w:rsidR="004B27E0" w:rsidRPr="00B70C50" w:rsidRDefault="004B27E0" w:rsidP="004B27E0">
                      <w:pPr>
                        <w:jc w:val="both"/>
                        <w:rPr>
                          <w:b/>
                          <w:bCs/>
                          <w:sz w:val="28"/>
                          <w:szCs w:val="28"/>
                          <w:lang w:val="en-US"/>
                        </w:rPr>
                      </w:pPr>
                      <w:r w:rsidRPr="00B70C50">
                        <w:rPr>
                          <w:rStyle w:val="lev"/>
                          <w:rFonts w:ascii="Segoe UI Symbol" w:hAnsi="Segoe UI Symbol" w:cs="Segoe UI Symbol"/>
                          <w:color w:val="3B3F44"/>
                          <w:sz w:val="28"/>
                          <w:szCs w:val="28"/>
                          <w:lang w:val="en-US"/>
                        </w:rPr>
                        <w:t>✆</w:t>
                      </w:r>
                      <w:r w:rsidRPr="00B70C50">
                        <w:rPr>
                          <w:rStyle w:val="lev"/>
                          <w:color w:val="3B3F44"/>
                          <w:sz w:val="28"/>
                          <w:szCs w:val="28"/>
                          <w:lang w:val="en-US"/>
                        </w:rPr>
                        <w:t xml:space="preserve"> </w:t>
                      </w:r>
                      <w:r w:rsidRPr="00B70C50">
                        <w:rPr>
                          <w:b/>
                          <w:bCs/>
                          <w:sz w:val="28"/>
                          <w:szCs w:val="28"/>
                          <w:lang w:val="en-US"/>
                        </w:rPr>
                        <w:t>Project contact</w:t>
                      </w:r>
                    </w:p>
                    <w:p w14:paraId="2B65BDEA" w14:textId="77777777" w:rsidR="004B27E0" w:rsidRDefault="004B27E0" w:rsidP="004B27E0">
                      <w:pPr>
                        <w:rPr>
                          <w:lang w:val="en-US"/>
                        </w:rPr>
                      </w:pPr>
                    </w:p>
                    <w:p w14:paraId="69E8C54A" w14:textId="77777777" w:rsidR="001E6E0E" w:rsidRPr="001E6E0E" w:rsidRDefault="001E6E0E" w:rsidP="001E6E0E">
                      <w:pPr>
                        <w:rPr>
                          <w:lang w:val="en-GB"/>
                        </w:rPr>
                      </w:pPr>
                      <w:r w:rsidRPr="001E6E0E">
                        <w:rPr>
                          <w:lang w:val="en-GB"/>
                        </w:rPr>
                        <w:t xml:space="preserve">Leonidas Parodos </w:t>
                      </w:r>
                      <w:hyperlink r:id="rId20" w:history="1">
                        <w:r w:rsidRPr="001E6E0E">
                          <w:rPr>
                            <w:rStyle w:val="Lienhypertexte"/>
                            <w:lang w:val="en-GB"/>
                          </w:rPr>
                          <w:t>parodos@qplan-intl.gr</w:t>
                        </w:r>
                      </w:hyperlink>
                      <w:r w:rsidRPr="001E6E0E">
                        <w:rPr>
                          <w:lang w:val="en-GB"/>
                        </w:rPr>
                        <w:t xml:space="preserve">   </w:t>
                      </w:r>
                    </w:p>
                    <w:p w14:paraId="6A972324" w14:textId="20800266" w:rsidR="00140D2D" w:rsidRPr="001E6E0E" w:rsidRDefault="00140D2D" w:rsidP="001E6E0E">
                      <w:pPr>
                        <w:rPr>
                          <w:lang w:val="en-GB"/>
                        </w:rPr>
                      </w:pPr>
                    </w:p>
                  </w:txbxContent>
                </v:textbox>
                <w10:wrap type="square"/>
              </v:shape>
            </w:pict>
          </mc:Fallback>
        </mc:AlternateContent>
      </w:r>
      <w:r w:rsidR="00140D2D">
        <w:rPr>
          <w:noProof/>
          <w:lang w:val="en-US"/>
        </w:rPr>
        <mc:AlternateContent>
          <mc:Choice Requires="wps">
            <w:drawing>
              <wp:anchor distT="0" distB="0" distL="114300" distR="114300" simplePos="0" relativeHeight="251658245" behindDoc="0" locked="0" layoutInCell="1" allowOverlap="1" wp14:anchorId="44B88DA1" wp14:editId="407B6FA3">
                <wp:simplePos x="0" y="0"/>
                <wp:positionH relativeFrom="column">
                  <wp:posOffset>0</wp:posOffset>
                </wp:positionH>
                <wp:positionV relativeFrom="paragraph">
                  <wp:posOffset>0</wp:posOffset>
                </wp:positionV>
                <wp:extent cx="2095500" cy="1247775"/>
                <wp:effectExtent l="0" t="0" r="12700" b="9525"/>
                <wp:wrapNone/>
                <wp:docPr id="6" name="Rechthoek: afgeronde hoeke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1247775"/>
                        </a:xfrm>
                        <a:prstGeom prst="roundRect">
                          <a:avLst/>
                        </a:prstGeom>
                        <a:solidFill>
                          <a:srgbClr val="F5E1A5"/>
                        </a:solidFill>
                        <a:ln w="12700" cap="flat" cmpd="sng" algn="ctr">
                          <a:solidFill>
                            <a:srgbClr val="F5E1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73232" id="Rechthoek: afgeronde hoeken 6" o:spid="_x0000_s1026" style="position:absolute;margin-left:0;margin-top:0;width:165pt;height:9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" fillcolor="#f5e1a5" strokecolor="#f5e1a5" strokeweight="1pt">
                <v:stroke joinstyle="miter"/>
                <v:path arrowok="t"/>
              </v:roundrect>
            </w:pict>
          </mc:Fallback>
        </mc:AlternateContent>
      </w:r>
    </w:p>
    <w:p w14:paraId="1233B8F7" w14:textId="5B803E70" w:rsidR="00E45857" w:rsidRDefault="00E45857" w:rsidP="36A80EBE">
      <w:pPr>
        <w:rPr>
          <w:lang w:val="en-GB"/>
        </w:rPr>
      </w:pPr>
    </w:p>
    <w:p w14:paraId="21C9D303" w14:textId="658C9443" w:rsidR="00E45857" w:rsidRDefault="00E45857" w:rsidP="36A80EBE">
      <w:pPr>
        <w:rPr>
          <w:lang w:val="en-GB"/>
        </w:rPr>
      </w:pPr>
    </w:p>
    <w:p w14:paraId="57B40662" w14:textId="1BB54630" w:rsidR="00E45857" w:rsidRDefault="00E45857" w:rsidP="36A80EBE">
      <w:pPr>
        <w:rPr>
          <w:lang w:val="en-GB"/>
        </w:rPr>
      </w:pPr>
    </w:p>
    <w:p w14:paraId="485B05CF" w14:textId="03EC3AD0" w:rsidR="00E45857" w:rsidRDefault="00E45857" w:rsidP="36A80EBE">
      <w:pPr>
        <w:rPr>
          <w:lang w:val="en-GB"/>
        </w:rPr>
      </w:pPr>
    </w:p>
    <w:p w14:paraId="3C5CA8FE" w14:textId="0A59EBAF" w:rsidR="00E45857" w:rsidRDefault="00E45857" w:rsidP="36A80EBE">
      <w:pPr>
        <w:rPr>
          <w:lang w:val="en-GB"/>
        </w:rPr>
      </w:pPr>
    </w:p>
    <w:p w14:paraId="2EE361EB" w14:textId="462BAB8A" w:rsidR="00E45857" w:rsidRDefault="00E45857" w:rsidP="36A80EBE">
      <w:pPr>
        <w:rPr>
          <w:lang w:val="en-GB"/>
        </w:rPr>
      </w:pPr>
    </w:p>
    <w:p w14:paraId="289D68AD" w14:textId="4E611A8F" w:rsidR="00E45857" w:rsidRDefault="00E45857" w:rsidP="36A80EBE">
      <w:pPr>
        <w:rPr>
          <w:lang w:val="en-GB"/>
        </w:rPr>
      </w:pPr>
    </w:p>
    <w:p w14:paraId="7EC23F67" w14:textId="7849BCC6" w:rsidR="00E45857" w:rsidRDefault="24EB4E19" w:rsidP="36A80EBE">
      <w:pPr>
        <w:rPr>
          <w:rStyle w:val="Lienhypertexte"/>
          <w:lang w:val="en-GB"/>
        </w:rPr>
      </w:pPr>
      <w:r w:rsidRPr="60635A97">
        <w:rPr>
          <w:lang w:val="en-GB"/>
        </w:rPr>
        <w:t xml:space="preserve">Link to </w:t>
      </w:r>
      <w:hyperlink r:id="rId21">
        <w:r w:rsidRPr="60635A97">
          <w:rPr>
            <w:rStyle w:val="Lienhypertexte"/>
            <w:lang w:val="en-GB"/>
          </w:rPr>
          <w:t>project</w:t>
        </w:r>
      </w:hyperlink>
    </w:p>
    <w:p w14:paraId="18C193E9" w14:textId="6FF42C3E" w:rsidR="00140D2D" w:rsidRDefault="00140D2D" w:rsidP="00140D2D">
      <w:pPr>
        <w:rPr>
          <w:lang w:val="en-GB"/>
        </w:rPr>
      </w:pPr>
    </w:p>
    <w:p w14:paraId="274A73C8" w14:textId="44DEE486" w:rsidR="004B27E0" w:rsidRDefault="004B27E0" w:rsidP="00140D2D">
      <w:pPr>
        <w:rPr>
          <w:lang w:val="en-GB"/>
        </w:rPr>
      </w:pPr>
    </w:p>
    <w:p w14:paraId="3E4EE96C" w14:textId="5CEB7776" w:rsidR="004B27E0" w:rsidRDefault="004B27E0" w:rsidP="00140D2D">
      <w:pPr>
        <w:rPr>
          <w:lang w:val="en-GB"/>
        </w:rPr>
      </w:pPr>
    </w:p>
    <w:p w14:paraId="492B1DBB" w14:textId="77777777" w:rsidR="004B27E0" w:rsidRDefault="004B27E0" w:rsidP="00140D2D">
      <w:pPr>
        <w:rPr>
          <w:lang w:val="en-GB"/>
        </w:rPr>
      </w:pPr>
    </w:p>
    <w:p w14:paraId="72385E6E" w14:textId="533112EC" w:rsidR="004B27E0" w:rsidRDefault="004B27E0" w:rsidP="00140D2D">
      <w:pPr>
        <w:rPr>
          <w:lang w:val="en-GB"/>
        </w:rPr>
      </w:pPr>
    </w:p>
    <w:p w14:paraId="76EBD734" w14:textId="767D657A" w:rsidR="36A80EBE" w:rsidRDefault="36A80EBE" w:rsidP="36A80EBE">
      <w:pPr>
        <w:rPr>
          <w:lang w:val="en-GB" w:eastAsia="de-DE"/>
        </w:rPr>
      </w:pPr>
    </w:p>
    <w:p w14:paraId="49D3F68E" w14:textId="77777777" w:rsidR="00E45857" w:rsidRDefault="00E45857" w:rsidP="36A80EBE">
      <w:pPr>
        <w:rPr>
          <w:lang w:val="en-GB" w:eastAsia="de-DE"/>
        </w:rPr>
      </w:pPr>
    </w:p>
    <w:p w14:paraId="05482C37" w14:textId="77777777" w:rsidR="00E45857" w:rsidRDefault="00E45857" w:rsidP="36A80EBE">
      <w:pPr>
        <w:rPr>
          <w:lang w:val="en-GB" w:eastAsia="de-DE"/>
        </w:rPr>
      </w:pPr>
    </w:p>
    <w:p w14:paraId="4D592DB0" w14:textId="77777777" w:rsidR="00E45857" w:rsidRDefault="00E45857" w:rsidP="36A80EBE">
      <w:pPr>
        <w:rPr>
          <w:lang w:val="en-GB" w:eastAsia="de-DE"/>
        </w:rPr>
      </w:pPr>
    </w:p>
    <w:p w14:paraId="1A6AF869" w14:textId="77777777" w:rsidR="00E45857" w:rsidRDefault="00E45857" w:rsidP="36A80EBE">
      <w:pPr>
        <w:rPr>
          <w:lang w:val="en-GB" w:eastAsia="de-DE"/>
        </w:rPr>
      </w:pPr>
    </w:p>
    <w:p w14:paraId="79215910" w14:textId="52069770" w:rsidR="00A14F1D" w:rsidRPr="00A14F1D" w:rsidRDefault="007878B6" w:rsidP="00B70C50">
      <w:pPr>
        <w:pStyle w:val="Titre1"/>
        <w:rPr>
          <w:lang w:eastAsia="de-DE"/>
        </w:rPr>
      </w:pPr>
      <w:r>
        <w:rPr>
          <w:lang w:eastAsia="de-DE"/>
        </w:rPr>
        <w:br w:type="column"/>
      </w:r>
      <w:r w:rsidR="00A14F1D" w:rsidRPr="60635A97">
        <w:rPr>
          <w:lang w:eastAsia="de-DE"/>
        </w:rPr>
        <w:lastRenderedPageBreak/>
        <w:t>Project photos</w:t>
      </w:r>
    </w:p>
    <w:p w14:paraId="0F62B686" w14:textId="7D9FED9A" w:rsidR="00A14F1D" w:rsidRPr="00A14F1D" w:rsidRDefault="00A14F1D" w:rsidP="00B70C50">
      <w:pPr>
        <w:jc w:val="both"/>
        <w:rPr>
          <w:lang w:val="en-GB" w:eastAsia="de-DE"/>
        </w:rPr>
      </w:pPr>
      <w:r w:rsidRPr="60635A97">
        <w:rPr>
          <w:lang w:val="en-GB" w:eastAsia="de-DE"/>
        </w:rPr>
        <w:t xml:space="preserve">Click on the pictures to download the </w:t>
      </w:r>
      <w:r w:rsidR="001D4B8C" w:rsidRPr="60635A97">
        <w:rPr>
          <w:lang w:val="en-GB" w:eastAsia="de-DE"/>
        </w:rPr>
        <w:t>high-resolution</w:t>
      </w:r>
      <w:r w:rsidRPr="60635A97">
        <w:rPr>
          <w:lang w:val="en-GB" w:eastAsia="de-DE"/>
        </w:rPr>
        <w:t xml:space="preserve"> versions. The pictures are free for use, please mention the copyright.</w:t>
      </w:r>
    </w:p>
    <w:p w14:paraId="5900E1F5" w14:textId="77777777" w:rsidR="00A14F1D" w:rsidRDefault="00A14F1D" w:rsidP="00563B9E">
      <w:pPr>
        <w:rPr>
          <w:rStyle w:val="Rfrenceintense"/>
          <w:color w:val="auto"/>
          <w:lang w:val="en-GB"/>
        </w:rPr>
      </w:pPr>
    </w:p>
    <w:tbl>
      <w:tblPr>
        <w:tblStyle w:val="Grilledutableau"/>
        <w:tblW w:w="9090" w:type="dxa"/>
        <w:tblLook w:val="04A0" w:firstRow="1" w:lastRow="0" w:firstColumn="1" w:lastColumn="0" w:noHBand="0" w:noVBand="1"/>
      </w:tblPr>
      <w:tblGrid>
        <w:gridCol w:w="4596"/>
        <w:gridCol w:w="4516"/>
      </w:tblGrid>
      <w:tr w:rsidR="00563B9E" w14:paraId="21476F07" w14:textId="77777777" w:rsidTr="65AF3F0F">
        <w:tc>
          <w:tcPr>
            <w:tcW w:w="4590" w:type="dxa"/>
            <w:tcBorders>
              <w:top w:val="nil"/>
              <w:left w:val="nil"/>
              <w:bottom w:val="nil"/>
              <w:right w:val="nil"/>
            </w:tcBorders>
          </w:tcPr>
          <w:p w14:paraId="11E96573" w14:textId="77D57D52" w:rsidR="00563B9E" w:rsidRDefault="009817C8" w:rsidP="00563B9E">
            <w:pPr>
              <w:rPr>
                <w:rStyle w:val="Rfrenceintense"/>
                <w:color w:val="auto"/>
                <w:lang w:val="en-GB"/>
              </w:rPr>
            </w:pPr>
            <w:r>
              <w:rPr>
                <w:noProof/>
                <w:lang w:val="en-US"/>
              </w:rPr>
              <w:drawing>
                <wp:inline distT="0" distB="0" distL="0" distR="0" wp14:anchorId="744727BE" wp14:editId="4AF881BE">
                  <wp:extent cx="2743200" cy="2057402"/>
                  <wp:effectExtent l="0" t="0" r="0" b="0"/>
                  <wp:docPr id="3" name="Afbeelding 3" descr="Afbeelding met kleding, hemel, person, buitenshuis&#10;&#10;Automatisch gegenereerde beschrijvi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kleding, hemel, person, buitenshuis&#10;&#10;Automatisch gegenereerde beschrijving">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52267" cy="2064202"/>
                          </a:xfrm>
                          <a:prstGeom prst="roundRect">
                            <a:avLst/>
                          </a:prstGeom>
                        </pic:spPr>
                      </pic:pic>
                    </a:graphicData>
                  </a:graphic>
                </wp:inline>
              </w:drawing>
            </w:r>
          </w:p>
        </w:tc>
        <w:tc>
          <w:tcPr>
            <w:tcW w:w="4500" w:type="dxa"/>
            <w:tcBorders>
              <w:top w:val="nil"/>
              <w:left w:val="nil"/>
              <w:bottom w:val="nil"/>
              <w:right w:val="nil"/>
            </w:tcBorders>
          </w:tcPr>
          <w:p w14:paraId="41E5A067" w14:textId="67669908" w:rsidR="00563B9E" w:rsidRDefault="003C5FAB" w:rsidP="00563B9E">
            <w:pPr>
              <w:rPr>
                <w:rStyle w:val="Rfrenceintense"/>
                <w:color w:val="auto"/>
                <w:lang w:val="en-GB"/>
              </w:rPr>
            </w:pPr>
            <w:r>
              <w:rPr>
                <w:noProof/>
              </w:rPr>
              <w:t xml:space="preserve"> </w:t>
            </w:r>
            <w:r w:rsidR="00480C65">
              <w:rPr>
                <w:b/>
                <w:bCs/>
                <w:noProof/>
                <w:spacing w:val="5"/>
                <w:sz w:val="22"/>
                <w:szCs w:val="22"/>
                <w:lang w:val="en-GB"/>
              </w:rPr>
              <w:drawing>
                <wp:inline distT="0" distB="0" distL="0" distR="0" wp14:anchorId="6609ABA2" wp14:editId="30EA699C">
                  <wp:extent cx="2730540" cy="1539240"/>
                  <wp:effectExtent l="0" t="0" r="0" b="0"/>
                  <wp:docPr id="1277981141" name="Afbeelding 1" descr="Afbeelding met gras, buitenshuis, kleding, persoon&#10;&#10;Door AI gegenereerde inhoud is mogelijk onjuis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81141" name="Afbeelding 1" descr="Afbeelding met gras, buitenshuis, kleding, persoon&#10;&#10;Door AI gegenereerde inhoud is mogelijk onjuist.">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744311" cy="1547003"/>
                          </a:xfrm>
                          <a:prstGeom prst="roundRect">
                            <a:avLst/>
                          </a:prstGeom>
                        </pic:spPr>
                      </pic:pic>
                    </a:graphicData>
                  </a:graphic>
                </wp:inline>
              </w:drawing>
            </w:r>
          </w:p>
        </w:tc>
      </w:tr>
      <w:tr w:rsidR="00563B9E" w:rsidRPr="00722E7E" w14:paraId="1E27F981" w14:textId="77777777" w:rsidTr="65AF3F0F">
        <w:tc>
          <w:tcPr>
            <w:tcW w:w="4590" w:type="dxa"/>
            <w:tcBorders>
              <w:top w:val="nil"/>
              <w:left w:val="nil"/>
              <w:bottom w:val="nil"/>
              <w:right w:val="nil"/>
            </w:tcBorders>
          </w:tcPr>
          <w:p w14:paraId="4C7B30B1" w14:textId="0FA800D2" w:rsidR="00563B9E" w:rsidRPr="00CD4094" w:rsidRDefault="164FA40F" w:rsidP="70F1423A">
            <w:pPr>
              <w:rPr>
                <w:rStyle w:val="Rfrenceintense"/>
                <w:smallCaps w:val="0"/>
                <w:color w:val="auto"/>
                <w:lang w:val="en-GB"/>
              </w:rPr>
            </w:pPr>
            <w:r w:rsidRPr="65AF3F0F">
              <w:rPr>
                <w:rStyle w:val="Rfrenceintense"/>
                <w:smallCaps w:val="0"/>
                <w:color w:val="auto"/>
                <w:lang w:val="en-GB"/>
              </w:rPr>
              <w:t xml:space="preserve">Project meeting </w:t>
            </w:r>
            <w:r w:rsidR="32778023" w:rsidRPr="65AF3F0F">
              <w:rPr>
                <w:rStyle w:val="Rfrenceintense"/>
                <w:color w:val="auto"/>
                <w:lang w:val="en-GB"/>
              </w:rPr>
              <w:t>©</w:t>
            </w:r>
            <w:r w:rsidR="32778023" w:rsidRPr="65AF3F0F">
              <w:rPr>
                <w:rStyle w:val="Rfrenceintense"/>
                <w:smallCaps w:val="0"/>
                <w:color w:val="auto"/>
                <w:lang w:val="en-GB"/>
              </w:rPr>
              <w:t xml:space="preserve"> </w:t>
            </w:r>
            <w:proofErr w:type="spellStart"/>
            <w:r w:rsidR="62F2C0D0" w:rsidRPr="65AF3F0F">
              <w:rPr>
                <w:rStyle w:val="Rfrenceintense"/>
                <w:smallCaps w:val="0"/>
                <w:color w:val="auto"/>
                <w:lang w:val="en-GB"/>
              </w:rPr>
              <w:t>MainstreamB</w:t>
            </w:r>
            <w:r w:rsidR="1E4E9176" w:rsidRPr="65AF3F0F">
              <w:rPr>
                <w:rStyle w:val="Rfrenceintense"/>
                <w:smallCaps w:val="0"/>
                <w:color w:val="auto"/>
                <w:lang w:val="en-GB"/>
              </w:rPr>
              <w:t>IO</w:t>
            </w:r>
            <w:proofErr w:type="spellEnd"/>
          </w:p>
        </w:tc>
        <w:tc>
          <w:tcPr>
            <w:tcW w:w="4500" w:type="dxa"/>
            <w:tcBorders>
              <w:top w:val="nil"/>
              <w:left w:val="nil"/>
              <w:bottom w:val="nil"/>
              <w:right w:val="nil"/>
            </w:tcBorders>
          </w:tcPr>
          <w:p w14:paraId="3679CEC2" w14:textId="77777777" w:rsidR="00563B9E" w:rsidRDefault="5A125AC9" w:rsidP="00563B9E">
            <w:pPr>
              <w:rPr>
                <w:rStyle w:val="Rfrenceintense"/>
                <w:smallCaps w:val="0"/>
                <w:color w:val="auto"/>
                <w:lang w:val="en-GB"/>
              </w:rPr>
            </w:pPr>
            <w:r w:rsidRPr="65AF3F0F">
              <w:rPr>
                <w:rStyle w:val="Rfrenceintense"/>
                <w:smallCaps w:val="0"/>
                <w:color w:val="auto"/>
                <w:lang w:val="en-GB"/>
              </w:rPr>
              <w:t xml:space="preserve">Project presentation </w:t>
            </w:r>
            <w:r w:rsidR="23201159" w:rsidRPr="65AF3F0F">
              <w:rPr>
                <w:rStyle w:val="Rfrenceintense"/>
                <w:color w:val="auto"/>
                <w:lang w:val="en-GB"/>
              </w:rPr>
              <w:t>©</w:t>
            </w:r>
            <w:r w:rsidR="23201159" w:rsidRPr="65AF3F0F">
              <w:rPr>
                <w:rStyle w:val="Rfrenceintense"/>
                <w:smallCaps w:val="0"/>
                <w:color w:val="auto"/>
                <w:lang w:val="en-GB"/>
              </w:rPr>
              <w:t xml:space="preserve"> </w:t>
            </w:r>
            <w:proofErr w:type="spellStart"/>
            <w:r w:rsidR="23201159" w:rsidRPr="65AF3F0F">
              <w:rPr>
                <w:rStyle w:val="Rfrenceintense"/>
                <w:smallCaps w:val="0"/>
                <w:color w:val="auto"/>
                <w:lang w:val="en-GB"/>
              </w:rPr>
              <w:t>MainstreamBIO</w:t>
            </w:r>
            <w:proofErr w:type="spellEnd"/>
          </w:p>
          <w:p w14:paraId="2D07C547" w14:textId="1C688977" w:rsidR="0015247B" w:rsidRDefault="0015247B" w:rsidP="00563B9E">
            <w:pPr>
              <w:rPr>
                <w:rStyle w:val="Rfrenceintense"/>
                <w:smallCaps w:val="0"/>
                <w:color w:val="auto"/>
                <w:lang w:val="en-GB"/>
              </w:rPr>
            </w:pPr>
          </w:p>
        </w:tc>
      </w:tr>
      <w:tr w:rsidR="001A09E7" w:rsidRPr="00722E7E" w14:paraId="0A6665DD" w14:textId="77777777" w:rsidTr="65AF3F0F">
        <w:tc>
          <w:tcPr>
            <w:tcW w:w="4590" w:type="dxa"/>
            <w:tcBorders>
              <w:top w:val="nil"/>
              <w:left w:val="nil"/>
              <w:bottom w:val="nil"/>
              <w:right w:val="nil"/>
            </w:tcBorders>
          </w:tcPr>
          <w:p w14:paraId="4C655FC8" w14:textId="307940E8" w:rsidR="001A09E7" w:rsidRPr="00374A64" w:rsidRDefault="3E6A0BF4" w:rsidP="70F1423A">
            <w:pPr>
              <w:rPr>
                <w:rStyle w:val="Rfrenceintense"/>
                <w:smallCaps w:val="0"/>
                <w:color w:val="auto"/>
                <w:lang w:val="en-GB"/>
              </w:rPr>
            </w:pPr>
            <w:r>
              <w:rPr>
                <w:noProof/>
              </w:rPr>
              <w:drawing>
                <wp:inline distT="0" distB="0" distL="0" distR="0" wp14:anchorId="225C0305" wp14:editId="26153AA9">
                  <wp:extent cx="2779381" cy="1249680"/>
                  <wp:effectExtent l="0" t="0" r="2540" b="0"/>
                  <wp:docPr id="885260130" name="Picture 14" descr="A group of people standing in a room&#10;&#10;AI-generated content may be incorrec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60130" name="Picture 14" descr="A group of people standing in a room&#10;&#10;AI-generated content may be incorrect.">
                            <a:hlinkClick r:id="rId26"/>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79381" cy="1249680"/>
                          </a:xfrm>
                          <a:prstGeom prst="roundRect">
                            <a:avLst/>
                          </a:prstGeom>
                        </pic:spPr>
                      </pic:pic>
                    </a:graphicData>
                  </a:graphic>
                </wp:inline>
              </w:drawing>
            </w:r>
          </w:p>
        </w:tc>
        <w:tc>
          <w:tcPr>
            <w:tcW w:w="4500" w:type="dxa"/>
            <w:tcBorders>
              <w:top w:val="nil"/>
              <w:left w:val="nil"/>
              <w:bottom w:val="nil"/>
              <w:right w:val="nil"/>
            </w:tcBorders>
          </w:tcPr>
          <w:p w14:paraId="681861A2" w14:textId="5955C563" w:rsidR="001A09E7" w:rsidRDefault="6B68678E" w:rsidP="00563B9E">
            <w:pPr>
              <w:rPr>
                <w:rStyle w:val="Rfrenceintense"/>
                <w:color w:val="auto"/>
                <w:lang w:val="en-GB"/>
              </w:rPr>
            </w:pPr>
            <w:r>
              <w:rPr>
                <w:noProof/>
              </w:rPr>
              <w:drawing>
                <wp:inline distT="0" distB="0" distL="0" distR="0" wp14:anchorId="1C5A7C39" wp14:editId="790DCA43">
                  <wp:extent cx="2369820" cy="1777365"/>
                  <wp:effectExtent l="0" t="0" r="5080" b="635"/>
                  <wp:docPr id="474784130" name="Picture 15" descr="A group of people sitting around a table&#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784130" name="Picture 15" descr="A group of people sitting around a table&#10;&#10;AI-generated content may be incorrect.">
                            <a:hlinkClick r:id="rId28"/>
                          </pic:cNvPr>
                          <pic:cNvPicPr/>
                        </pic:nvPicPr>
                        <pic:blipFill>
                          <a:blip r:embed="rId29">
                            <a:extLst>
                              <a:ext uri="{28A0092B-C50C-407E-A947-70E740481C1C}">
                                <a14:useLocalDpi xmlns:a14="http://schemas.microsoft.com/office/drawing/2010/main" val="0"/>
                              </a:ext>
                            </a:extLst>
                          </a:blip>
                          <a:stretch>
                            <a:fillRect/>
                          </a:stretch>
                        </pic:blipFill>
                        <pic:spPr>
                          <a:xfrm>
                            <a:off x="0" y="0"/>
                            <a:ext cx="2369820" cy="1777365"/>
                          </a:xfrm>
                          <a:prstGeom prst="roundRect">
                            <a:avLst/>
                          </a:prstGeom>
                        </pic:spPr>
                      </pic:pic>
                    </a:graphicData>
                  </a:graphic>
                </wp:inline>
              </w:drawing>
            </w:r>
          </w:p>
        </w:tc>
      </w:tr>
      <w:tr w:rsidR="001A09E7" w:rsidRPr="00722E7E" w14:paraId="1DC72AAC" w14:textId="77777777" w:rsidTr="65AF3F0F">
        <w:tc>
          <w:tcPr>
            <w:tcW w:w="4590" w:type="dxa"/>
            <w:tcBorders>
              <w:top w:val="nil"/>
              <w:left w:val="nil"/>
              <w:bottom w:val="nil"/>
              <w:right w:val="nil"/>
            </w:tcBorders>
          </w:tcPr>
          <w:p w14:paraId="6FC07E28" w14:textId="151E9C2D" w:rsidR="001A09E7" w:rsidRPr="00374A64" w:rsidRDefault="00940292" w:rsidP="70F1423A">
            <w:pPr>
              <w:rPr>
                <w:rStyle w:val="Rfrenceintense"/>
                <w:smallCaps w:val="0"/>
                <w:color w:val="auto"/>
                <w:lang w:val="en-GB"/>
              </w:rPr>
            </w:pPr>
            <w:r>
              <w:rPr>
                <w:rStyle w:val="Rfrenceintense"/>
                <w:smallCaps w:val="0"/>
                <w:color w:val="auto"/>
                <w:lang w:val="en-GB"/>
              </w:rPr>
              <w:t xml:space="preserve">Project meeting </w:t>
            </w:r>
            <w:proofErr w:type="spellStart"/>
            <w:r>
              <w:rPr>
                <w:rStyle w:val="Rfrenceintense"/>
                <w:smallCaps w:val="0"/>
                <w:color w:val="auto"/>
                <w:lang w:val="en-GB"/>
              </w:rPr>
              <w:t>BioRural</w:t>
            </w:r>
            <w:proofErr w:type="spellEnd"/>
            <w:r>
              <w:rPr>
                <w:rStyle w:val="Rfrenceintense"/>
                <w:smallCaps w:val="0"/>
                <w:color w:val="auto"/>
                <w:lang w:val="en-GB"/>
              </w:rPr>
              <w:t xml:space="preserve"> </w:t>
            </w:r>
            <w:r w:rsidR="009864BD" w:rsidRPr="1E80091D">
              <w:rPr>
                <w:rStyle w:val="Rfrenceintense"/>
                <w:color w:val="auto"/>
                <w:lang w:val="en-GB"/>
              </w:rPr>
              <w:t>©</w:t>
            </w:r>
            <w:r w:rsidR="009864BD" w:rsidRPr="60635A97">
              <w:rPr>
                <w:rStyle w:val="Rfrenceintense"/>
                <w:smallCaps w:val="0"/>
                <w:color w:val="auto"/>
                <w:lang w:val="en-GB"/>
              </w:rPr>
              <w:t xml:space="preserve"> </w:t>
            </w:r>
            <w:proofErr w:type="spellStart"/>
            <w:r w:rsidR="009864BD">
              <w:rPr>
                <w:rStyle w:val="Rfrenceintense"/>
                <w:smallCaps w:val="0"/>
                <w:color w:val="auto"/>
                <w:lang w:val="en-GB"/>
              </w:rPr>
              <w:t>Reframe.food</w:t>
            </w:r>
            <w:proofErr w:type="spellEnd"/>
          </w:p>
        </w:tc>
        <w:tc>
          <w:tcPr>
            <w:tcW w:w="4500" w:type="dxa"/>
            <w:tcBorders>
              <w:top w:val="nil"/>
              <w:left w:val="nil"/>
              <w:bottom w:val="nil"/>
              <w:right w:val="nil"/>
            </w:tcBorders>
          </w:tcPr>
          <w:p w14:paraId="46B4B66C" w14:textId="525A3653" w:rsidR="001A09E7" w:rsidRDefault="009864BD" w:rsidP="00563B9E">
            <w:pPr>
              <w:rPr>
                <w:rStyle w:val="Rfrenceintense"/>
                <w:color w:val="auto"/>
                <w:lang w:val="en-GB"/>
              </w:rPr>
            </w:pPr>
            <w:proofErr w:type="gramStart"/>
            <w:r>
              <w:rPr>
                <w:rStyle w:val="Rfrenceintense"/>
                <w:smallCaps w:val="0"/>
                <w:color w:val="auto"/>
                <w:lang w:val="en-GB"/>
              </w:rPr>
              <w:t>South East</w:t>
            </w:r>
            <w:proofErr w:type="gramEnd"/>
            <w:r>
              <w:rPr>
                <w:rStyle w:val="Rfrenceintense"/>
                <w:smallCaps w:val="0"/>
                <w:color w:val="auto"/>
                <w:lang w:val="en-GB"/>
              </w:rPr>
              <w:t xml:space="preserve"> regional bioeconomy challenge </w:t>
            </w:r>
            <w:r w:rsidRPr="1E80091D">
              <w:rPr>
                <w:rStyle w:val="Rfrenceintense"/>
                <w:color w:val="auto"/>
                <w:lang w:val="en-GB"/>
              </w:rPr>
              <w:t>©</w:t>
            </w:r>
            <w:r w:rsidRPr="60635A97">
              <w:rPr>
                <w:rStyle w:val="Rfrenceintense"/>
                <w:smallCaps w:val="0"/>
                <w:color w:val="auto"/>
                <w:lang w:val="en-GB"/>
              </w:rPr>
              <w:t xml:space="preserve"> </w:t>
            </w:r>
            <w:proofErr w:type="spellStart"/>
            <w:r>
              <w:rPr>
                <w:rStyle w:val="Rfrenceintense"/>
                <w:smallCaps w:val="0"/>
                <w:color w:val="auto"/>
                <w:lang w:val="en-GB"/>
              </w:rPr>
              <w:t>Reframe.food</w:t>
            </w:r>
            <w:proofErr w:type="spellEnd"/>
          </w:p>
        </w:tc>
      </w:tr>
    </w:tbl>
    <w:p w14:paraId="7E9B92FD" w14:textId="77777777" w:rsidR="00563B9E" w:rsidRDefault="00563B9E" w:rsidP="00563B9E">
      <w:pPr>
        <w:rPr>
          <w:rStyle w:val="Rfrenceintense"/>
          <w:color w:val="auto"/>
          <w:lang w:val="en-GB"/>
        </w:rPr>
      </w:pPr>
    </w:p>
    <w:p w14:paraId="1872D742" w14:textId="5E9A7E04" w:rsidR="00750E68" w:rsidRDefault="00750E68" w:rsidP="00563B9E">
      <w:pPr>
        <w:rPr>
          <w:rStyle w:val="Rfrenceintense"/>
          <w:color w:val="auto"/>
          <w:lang w:val="en-GB"/>
        </w:rPr>
      </w:pPr>
    </w:p>
    <w:p w14:paraId="349C7008" w14:textId="20413960" w:rsidR="00750E68" w:rsidRDefault="00750E68" w:rsidP="00563B9E">
      <w:pPr>
        <w:rPr>
          <w:rStyle w:val="Rfrenceintense"/>
          <w:color w:val="auto"/>
          <w:lang w:val="en-GB"/>
        </w:rPr>
      </w:pPr>
      <w:r>
        <w:rPr>
          <w:noProof/>
          <w:lang w:val="en-US"/>
        </w:rPr>
        <mc:AlternateContent>
          <mc:Choice Requires="wps">
            <w:drawing>
              <wp:anchor distT="0" distB="0" distL="114300" distR="114300" simplePos="0" relativeHeight="251658244" behindDoc="0" locked="0" layoutInCell="1" allowOverlap="1" wp14:anchorId="0142D7CB" wp14:editId="7C5D37E5">
                <wp:simplePos x="0" y="0"/>
                <wp:positionH relativeFrom="column">
                  <wp:posOffset>0</wp:posOffset>
                </wp:positionH>
                <wp:positionV relativeFrom="paragraph">
                  <wp:posOffset>160020</wp:posOffset>
                </wp:positionV>
                <wp:extent cx="5679440" cy="1247775"/>
                <wp:effectExtent l="0" t="0" r="16510" b="28575"/>
                <wp:wrapTopAndBottom/>
                <wp:docPr id="298878889" name="Rechthoek: afgeronde hoeken 2988788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9440" cy="1247775"/>
                        </a:xfrm>
                        <a:prstGeom prst="roundRect">
                          <a:avLst/>
                        </a:prstGeom>
                        <a:solidFill>
                          <a:srgbClr val="F5E1A5"/>
                        </a:solidFill>
                        <a:ln w="12700" cap="flat" cmpd="sng" algn="ctr">
                          <a:solidFill>
                            <a:srgbClr val="F5E1A5"/>
                          </a:solidFill>
                          <a:prstDash val="solid"/>
                          <a:miter lim="800000"/>
                        </a:ln>
                        <a:effectLst/>
                      </wps:spPr>
                      <wps:txbx>
                        <w:txbxContent>
                          <w:p w14:paraId="7507065E" w14:textId="5535822C" w:rsidR="00B6467E" w:rsidRPr="00072DF3" w:rsidRDefault="00750E68" w:rsidP="00750E68">
                            <w:pPr>
                              <w:jc w:val="center"/>
                              <w:rPr>
                                <w:b/>
                                <w:bCs/>
                                <w:lang w:val="en-US"/>
                              </w:rPr>
                            </w:pPr>
                            <w:r w:rsidRPr="00750E68">
                              <w:rPr>
                                <w:b/>
                                <w:bCs/>
                                <w:lang w:val="en-US"/>
                              </w:rPr>
                              <w:t>Please feel free to use this press article and the pictures</w:t>
                            </w:r>
                            <w:r w:rsidR="00ED555E">
                              <w:rPr>
                                <w:b/>
                                <w:bCs/>
                                <w:lang w:val="en-US"/>
                              </w:rPr>
                              <w:t xml:space="preserve"> </w:t>
                            </w:r>
                            <w:r w:rsidR="00ED555E" w:rsidRPr="00750E68">
                              <w:rPr>
                                <w:b/>
                                <w:bCs/>
                                <w:lang w:val="en-US"/>
                              </w:rPr>
                              <w:t>in your own publications</w:t>
                            </w:r>
                            <w:r w:rsidR="00ED555E">
                              <w:rPr>
                                <w:b/>
                                <w:bCs/>
                                <w:lang w:val="en-US"/>
                              </w:rPr>
                              <w:t xml:space="preserve"> and</w:t>
                            </w:r>
                            <w:r w:rsidRPr="00750E68">
                              <w:rPr>
                                <w:b/>
                                <w:bCs/>
                                <w:lang w:val="en-US"/>
                              </w:rPr>
                              <w:t xml:space="preserve"> to inform </w:t>
                            </w:r>
                            <w:r w:rsidR="00B6467E">
                              <w:rPr>
                                <w:b/>
                                <w:bCs/>
                                <w:lang w:val="en-US"/>
                              </w:rPr>
                              <w:t>your</w:t>
                            </w:r>
                            <w:r w:rsidRPr="00750E68">
                              <w:rPr>
                                <w:b/>
                                <w:bCs/>
                                <w:lang w:val="en-US"/>
                              </w:rPr>
                              <w:t xml:space="preserve"> </w:t>
                            </w:r>
                            <w:r w:rsidRPr="00072DF3">
                              <w:rPr>
                                <w:b/>
                                <w:bCs/>
                                <w:lang w:val="en-US"/>
                              </w:rPr>
                              <w:t>colleagues</w:t>
                            </w:r>
                            <w:r w:rsidR="00ED555E" w:rsidRPr="00072DF3">
                              <w:rPr>
                                <w:b/>
                                <w:bCs/>
                                <w:lang w:val="en-US"/>
                              </w:rPr>
                              <w:t>.</w:t>
                            </w:r>
                          </w:p>
                          <w:p w14:paraId="2F1CFD49" w14:textId="6FBA9964" w:rsidR="00750E68" w:rsidRPr="00563B9E" w:rsidRDefault="00750E68" w:rsidP="00750E68">
                            <w:pPr>
                              <w:jc w:val="center"/>
                              <w:rPr>
                                <w:b/>
                                <w:bCs/>
                                <w:lang w:val="en-US"/>
                              </w:rPr>
                            </w:pPr>
                            <w:r w:rsidRPr="00072DF3">
                              <w:rPr>
                                <w:b/>
                                <w:bCs/>
                                <w:lang w:val="en-US"/>
                              </w:rPr>
                              <w:t xml:space="preserve">If you would like to receive </w:t>
                            </w:r>
                            <w:r w:rsidR="00B6467E" w:rsidRPr="00072DF3">
                              <w:rPr>
                                <w:b/>
                                <w:bCs/>
                                <w:lang w:val="en-US"/>
                              </w:rPr>
                              <w:t xml:space="preserve">all </w:t>
                            </w:r>
                            <w:r w:rsidR="006031EF">
                              <w:rPr>
                                <w:b/>
                                <w:bCs/>
                                <w:lang w:val="en-US"/>
                              </w:rPr>
                              <w:t>EU CAP Network</w:t>
                            </w:r>
                            <w:r w:rsidRPr="00072DF3">
                              <w:rPr>
                                <w:b/>
                                <w:bCs/>
                                <w:lang w:val="en-US"/>
                              </w:rPr>
                              <w:t xml:space="preserve"> press article</w:t>
                            </w:r>
                            <w:r w:rsidR="00B6467E" w:rsidRPr="00072DF3">
                              <w:rPr>
                                <w:b/>
                                <w:bCs/>
                                <w:lang w:val="en-US"/>
                              </w:rPr>
                              <w:t>s</w:t>
                            </w:r>
                            <w:r w:rsidRPr="00072DF3">
                              <w:rPr>
                                <w:b/>
                                <w:bCs/>
                                <w:lang w:val="en-US"/>
                              </w:rPr>
                              <w:t xml:space="preserve"> directly, please fill in the </w:t>
                            </w:r>
                            <w:hyperlink r:id="rId30" w:history="1">
                              <w:r w:rsidRPr="00EF0F90">
                                <w:rPr>
                                  <w:rStyle w:val="Lienhypertexte"/>
                                  <w:b/>
                                  <w:bCs/>
                                  <w:lang w:val="en-US"/>
                                </w:rPr>
                                <w:t>subscription form</w:t>
                              </w:r>
                            </w:hyperlink>
                            <w:r w:rsidRPr="00072DF3">
                              <w:rPr>
                                <w:b/>
                                <w:bCs/>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2D7CB" id="Rechthoek: afgeronde hoeken 298878889" o:spid="_x0000_s1029" style="position:absolute;margin-left:0;margin-top:12.6pt;width:447.2pt;height:9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" fillcolor="#f5e1a5" strokecolor="#f5e1a5" strokeweight="1pt">
                <v:stroke joinstyle="miter"/>
                <v:path arrowok="t"/>
                <v:textbox>
                  <w:txbxContent>
                    <w:p w14:paraId="7507065E" w14:textId="5535822C" w:rsidR="00B6467E" w:rsidRPr="00072DF3" w:rsidRDefault="00750E68" w:rsidP="00750E68">
                      <w:pPr>
                        <w:jc w:val="center"/>
                        <w:rPr>
                          <w:b/>
                          <w:bCs/>
                          <w:lang w:val="en-US"/>
                        </w:rPr>
                      </w:pPr>
                      <w:r w:rsidRPr="00750E68">
                        <w:rPr>
                          <w:b/>
                          <w:bCs/>
                          <w:lang w:val="en-US"/>
                        </w:rPr>
                        <w:t>Please feel free to use this press article and the pictures</w:t>
                      </w:r>
                      <w:r w:rsidR="00ED555E">
                        <w:rPr>
                          <w:b/>
                          <w:bCs/>
                          <w:lang w:val="en-US"/>
                        </w:rPr>
                        <w:t xml:space="preserve"> </w:t>
                      </w:r>
                      <w:r w:rsidR="00ED555E" w:rsidRPr="00750E68">
                        <w:rPr>
                          <w:b/>
                          <w:bCs/>
                          <w:lang w:val="en-US"/>
                        </w:rPr>
                        <w:t>in your own publications</w:t>
                      </w:r>
                      <w:r w:rsidR="00ED555E">
                        <w:rPr>
                          <w:b/>
                          <w:bCs/>
                          <w:lang w:val="en-US"/>
                        </w:rPr>
                        <w:t xml:space="preserve"> and</w:t>
                      </w:r>
                      <w:r w:rsidRPr="00750E68">
                        <w:rPr>
                          <w:b/>
                          <w:bCs/>
                          <w:lang w:val="en-US"/>
                        </w:rPr>
                        <w:t xml:space="preserve"> to inform </w:t>
                      </w:r>
                      <w:r w:rsidR="00B6467E">
                        <w:rPr>
                          <w:b/>
                          <w:bCs/>
                          <w:lang w:val="en-US"/>
                        </w:rPr>
                        <w:t>your</w:t>
                      </w:r>
                      <w:r w:rsidRPr="00750E68">
                        <w:rPr>
                          <w:b/>
                          <w:bCs/>
                          <w:lang w:val="en-US"/>
                        </w:rPr>
                        <w:t xml:space="preserve"> </w:t>
                      </w:r>
                      <w:r w:rsidRPr="00072DF3">
                        <w:rPr>
                          <w:b/>
                          <w:bCs/>
                          <w:lang w:val="en-US"/>
                        </w:rPr>
                        <w:t>colleagues</w:t>
                      </w:r>
                      <w:r w:rsidR="00ED555E" w:rsidRPr="00072DF3">
                        <w:rPr>
                          <w:b/>
                          <w:bCs/>
                          <w:lang w:val="en-US"/>
                        </w:rPr>
                        <w:t>.</w:t>
                      </w:r>
                    </w:p>
                    <w:p w14:paraId="2F1CFD49" w14:textId="6FBA9964" w:rsidR="00750E68" w:rsidRPr="00563B9E" w:rsidRDefault="00750E68" w:rsidP="00750E68">
                      <w:pPr>
                        <w:jc w:val="center"/>
                        <w:rPr>
                          <w:b/>
                          <w:bCs/>
                          <w:lang w:val="en-US"/>
                        </w:rPr>
                      </w:pPr>
                      <w:r w:rsidRPr="00072DF3">
                        <w:rPr>
                          <w:b/>
                          <w:bCs/>
                          <w:lang w:val="en-US"/>
                        </w:rPr>
                        <w:t xml:space="preserve">If you would like to receive </w:t>
                      </w:r>
                      <w:r w:rsidR="00B6467E" w:rsidRPr="00072DF3">
                        <w:rPr>
                          <w:b/>
                          <w:bCs/>
                          <w:lang w:val="en-US"/>
                        </w:rPr>
                        <w:t xml:space="preserve">all </w:t>
                      </w:r>
                      <w:r w:rsidR="006031EF">
                        <w:rPr>
                          <w:b/>
                          <w:bCs/>
                          <w:lang w:val="en-US"/>
                        </w:rPr>
                        <w:t>EU CAP Network</w:t>
                      </w:r>
                      <w:r w:rsidRPr="00072DF3">
                        <w:rPr>
                          <w:b/>
                          <w:bCs/>
                          <w:lang w:val="en-US"/>
                        </w:rPr>
                        <w:t xml:space="preserve"> press article</w:t>
                      </w:r>
                      <w:r w:rsidR="00B6467E" w:rsidRPr="00072DF3">
                        <w:rPr>
                          <w:b/>
                          <w:bCs/>
                          <w:lang w:val="en-US"/>
                        </w:rPr>
                        <w:t>s</w:t>
                      </w:r>
                      <w:r w:rsidRPr="00072DF3">
                        <w:rPr>
                          <w:b/>
                          <w:bCs/>
                          <w:lang w:val="en-US"/>
                        </w:rPr>
                        <w:t xml:space="preserve"> directly, please fill in the </w:t>
                      </w:r>
                      <w:hyperlink r:id="rId31" w:history="1">
                        <w:r w:rsidRPr="00EF0F90">
                          <w:rPr>
                            <w:rStyle w:val="Lienhypertexte"/>
                            <w:b/>
                            <w:bCs/>
                            <w:lang w:val="en-US"/>
                          </w:rPr>
                          <w:t>subscription form</w:t>
                        </w:r>
                      </w:hyperlink>
                      <w:r w:rsidRPr="00072DF3">
                        <w:rPr>
                          <w:b/>
                          <w:bCs/>
                          <w:lang w:val="en-US"/>
                        </w:rPr>
                        <w:t>.</w:t>
                      </w:r>
                    </w:p>
                  </w:txbxContent>
                </v:textbox>
                <w10:wrap type="topAndBottom"/>
              </v:roundrect>
            </w:pict>
          </mc:Fallback>
        </mc:AlternateContent>
      </w:r>
    </w:p>
    <w:p w14:paraId="62563FA5" w14:textId="77777777" w:rsidR="00750E68" w:rsidRDefault="00750E68" w:rsidP="00563B9E">
      <w:pPr>
        <w:rPr>
          <w:rStyle w:val="Rfrenceintense"/>
          <w:color w:val="auto"/>
          <w:lang w:val="en-GB"/>
        </w:rPr>
      </w:pPr>
    </w:p>
    <w:p w14:paraId="650110C5" w14:textId="4B1748AF" w:rsidR="00563B9E" w:rsidRDefault="00563B9E" w:rsidP="00563B9E">
      <w:pPr>
        <w:pStyle w:val="Titre1"/>
        <w:rPr>
          <w:lang w:eastAsia="de-DE"/>
        </w:rPr>
      </w:pPr>
      <w:r w:rsidRPr="60635A97">
        <w:rPr>
          <w:lang w:eastAsia="de-DE"/>
        </w:rPr>
        <w:t>More information on</w:t>
      </w:r>
      <w:r w:rsidR="00423364">
        <w:rPr>
          <w:lang w:eastAsia="de-DE"/>
        </w:rPr>
        <w:t xml:space="preserve"> circular bioeconomy</w:t>
      </w:r>
      <w:r w:rsidR="6B20392F" w:rsidRPr="690DEDD3">
        <w:rPr>
          <w:lang w:eastAsia="de-DE"/>
        </w:rPr>
        <w:t xml:space="preserve"> in forestry</w:t>
      </w:r>
    </w:p>
    <w:p w14:paraId="74ED2F41" w14:textId="65BCDDD8" w:rsidR="00563B9E" w:rsidRDefault="00563B9E" w:rsidP="00563B9E">
      <w:pPr>
        <w:pStyle w:val="Titre2"/>
        <w:rPr>
          <w:lang w:eastAsia="de-DE"/>
        </w:rPr>
      </w:pPr>
      <w:r>
        <w:rPr>
          <w:lang w:eastAsia="de-DE"/>
        </w:rPr>
        <w:t>EU</w:t>
      </w:r>
      <w:r w:rsidR="00B6467E">
        <w:rPr>
          <w:lang w:eastAsia="de-DE"/>
        </w:rPr>
        <w:t xml:space="preserve"> </w:t>
      </w:r>
      <w:r>
        <w:rPr>
          <w:lang w:eastAsia="de-DE"/>
        </w:rPr>
        <w:t>CAP Network ‘Innovation &amp; knowledge exchange | EIP-AGRI’ activities</w:t>
      </w:r>
    </w:p>
    <w:p w14:paraId="1BE1BA0F" w14:textId="77777777" w:rsidR="007A5BED" w:rsidRPr="007A5BED" w:rsidRDefault="007A5BED" w:rsidP="007A5BED">
      <w:pPr>
        <w:rPr>
          <w:lang w:val="en-GB" w:eastAsia="de-DE"/>
        </w:rPr>
      </w:pPr>
    </w:p>
    <w:p w14:paraId="5BA4B279" w14:textId="77777777" w:rsidR="00563B9E" w:rsidRDefault="00563B9E" w:rsidP="00563B9E">
      <w:pPr>
        <w:pStyle w:val="Titre3"/>
        <w:rPr>
          <w:lang w:eastAsia="de-DE"/>
        </w:rPr>
      </w:pPr>
      <w:r>
        <w:rPr>
          <w:lang w:eastAsia="de-DE"/>
        </w:rPr>
        <w:lastRenderedPageBreak/>
        <w:t>Events</w:t>
      </w:r>
    </w:p>
    <w:p w14:paraId="585FA917" w14:textId="77777777" w:rsidR="00563B9E" w:rsidRDefault="00563B9E" w:rsidP="00563B9E">
      <w:pPr>
        <w:rPr>
          <w:lang w:val="en-GB" w:eastAsia="de-DE"/>
        </w:rPr>
      </w:pPr>
    </w:p>
    <w:p w14:paraId="68E6CF17" w14:textId="05EE8836" w:rsidR="00563B9E" w:rsidRPr="00B50493" w:rsidRDefault="004A56A2" w:rsidP="0015247B">
      <w:pPr>
        <w:pStyle w:val="Paragraphedeliste"/>
        <w:numPr>
          <w:ilvl w:val="0"/>
          <w:numId w:val="34"/>
        </w:numPr>
        <w:rPr>
          <w:lang w:val="en-GB" w:eastAsia="de-DE"/>
        </w:rPr>
      </w:pPr>
      <w:hyperlink r:id="rId32" w:history="1">
        <w:r w:rsidRPr="1E80091D">
          <w:rPr>
            <w:rStyle w:val="Lienhypertexte"/>
            <w:lang w:val="en-GB"/>
          </w:rPr>
          <w:t>EU CAP Network workshop 'Circular bioeconomy - valorisation of forest by-products'</w:t>
        </w:r>
      </w:hyperlink>
    </w:p>
    <w:p w14:paraId="3C02F1D9" w14:textId="00E23923" w:rsidR="009811EE" w:rsidRPr="008755CF" w:rsidRDefault="00B50493" w:rsidP="0015247B">
      <w:pPr>
        <w:pStyle w:val="Paragraphedeliste"/>
        <w:numPr>
          <w:ilvl w:val="0"/>
          <w:numId w:val="34"/>
        </w:numPr>
        <w:rPr>
          <w:rStyle w:val="Lienhypertexte"/>
          <w:color w:val="auto"/>
          <w:u w:val="none"/>
          <w:lang w:val="en-GB" w:eastAsia="de-DE"/>
        </w:rPr>
      </w:pPr>
      <w:hyperlink r:id="rId33" w:history="1">
        <w:r w:rsidRPr="690DEDD3">
          <w:rPr>
            <w:rStyle w:val="Lienhypertexte"/>
            <w:lang w:val="en-GB"/>
          </w:rPr>
          <w:t>EU CAP Network cross-visit ‘Use of agricultural and forestry residues for creating alternative sources of income for farmers and foresters’</w:t>
        </w:r>
      </w:hyperlink>
      <w:r w:rsidR="00DA3876" w:rsidRPr="690DEDD3">
        <w:rPr>
          <w:lang w:val="en-GB" w:eastAsia="de-DE"/>
        </w:rPr>
        <w:fldChar w:fldCharType="begin"/>
      </w:r>
      <w:r w:rsidR="008755CF">
        <w:rPr>
          <w:lang w:val="en-GB" w:eastAsia="de-DE"/>
        </w:rPr>
        <w:instrText>HYPERLINK "https://eu-cap-network.ec.europa.eu/events/eu-cap-network-seminar-smart-circular-farming-address-high-energy-and-fertiliser-prices"</w:instrText>
      </w:r>
      <w:r w:rsidR="00DA3876" w:rsidRPr="690DEDD3">
        <w:rPr>
          <w:lang w:val="en-GB" w:eastAsia="de-DE"/>
        </w:rPr>
      </w:r>
      <w:r w:rsidR="00DA3876" w:rsidRPr="690DEDD3">
        <w:rPr>
          <w:lang w:val="en-GB" w:eastAsia="de-DE"/>
        </w:rPr>
        <w:fldChar w:fldCharType="separate"/>
      </w:r>
    </w:p>
    <w:p w14:paraId="5804E23B" w14:textId="77777777" w:rsidR="009811EE" w:rsidRPr="008755CF" w:rsidRDefault="20E07944" w:rsidP="0015247B">
      <w:pPr>
        <w:pStyle w:val="Paragraphedeliste"/>
        <w:numPr>
          <w:ilvl w:val="0"/>
          <w:numId w:val="34"/>
        </w:numPr>
        <w:rPr>
          <w:rStyle w:val="Lienhypertexte"/>
          <w:lang w:val="en-GB" w:eastAsia="de-DE"/>
        </w:rPr>
      </w:pPr>
      <w:r w:rsidRPr="008755CF">
        <w:rPr>
          <w:rStyle w:val="Lienhypertexte"/>
          <w:lang w:val="en-GB" w:eastAsia="de-DE"/>
        </w:rPr>
        <w:t>EU CAP Network Seminar ‘Smart circular farming to address high energy and fertiliser prices’</w:t>
      </w:r>
    </w:p>
    <w:p w14:paraId="06F7ACC3" w14:textId="66CB967F" w:rsidR="00F50958" w:rsidRPr="00F50958" w:rsidRDefault="00DA3876" w:rsidP="007D27EA">
      <w:pPr>
        <w:rPr>
          <w:lang w:val="en-GB" w:eastAsia="de-DE"/>
        </w:rPr>
      </w:pPr>
      <w:r w:rsidRPr="690DEDD3">
        <w:rPr>
          <w:lang w:val="en-GB" w:eastAsia="de-DE"/>
        </w:rPr>
        <w:fldChar w:fldCharType="end"/>
      </w:r>
    </w:p>
    <w:p w14:paraId="11D4A182" w14:textId="77777777" w:rsidR="00563B9E" w:rsidRDefault="00563B9E" w:rsidP="00563B9E">
      <w:pPr>
        <w:rPr>
          <w:lang w:val="en-GB" w:eastAsia="de-DE"/>
        </w:rPr>
      </w:pPr>
    </w:p>
    <w:p w14:paraId="2544C27C" w14:textId="77777777" w:rsidR="00563B9E" w:rsidRDefault="00563B9E" w:rsidP="00563B9E">
      <w:pPr>
        <w:pStyle w:val="Titre3"/>
        <w:rPr>
          <w:lang w:eastAsia="de-DE"/>
        </w:rPr>
      </w:pPr>
      <w:r>
        <w:rPr>
          <w:lang w:eastAsia="de-DE"/>
        </w:rPr>
        <w:t>Publications &amp; videos</w:t>
      </w:r>
    </w:p>
    <w:p w14:paraId="59E5C2BF" w14:textId="02691DB0" w:rsidR="00563B9E" w:rsidRPr="0015247B" w:rsidRDefault="001D1F59" w:rsidP="0015247B">
      <w:pPr>
        <w:pStyle w:val="Paragraphedeliste"/>
        <w:numPr>
          <w:ilvl w:val="0"/>
          <w:numId w:val="35"/>
        </w:numPr>
        <w:rPr>
          <w:lang w:val="en-GB" w:eastAsia="de-DE"/>
        </w:rPr>
      </w:pPr>
      <w:hyperlink r:id="rId34" w:history="1">
        <w:r w:rsidRPr="0015247B">
          <w:rPr>
            <w:rStyle w:val="Lienhypertexte"/>
            <w:lang w:val="en-GB"/>
          </w:rPr>
          <w:t>Operational Groups and other innovative projects represented at the EIP-AGRI workshop Circular bioeconomy | EU CAP Network</w:t>
        </w:r>
      </w:hyperlink>
    </w:p>
    <w:p w14:paraId="2F90A219" w14:textId="103B4BDD" w:rsidR="00B0795C" w:rsidRPr="0015247B" w:rsidRDefault="00B0795C" w:rsidP="0015247B">
      <w:pPr>
        <w:pStyle w:val="Paragraphedeliste"/>
        <w:numPr>
          <w:ilvl w:val="0"/>
          <w:numId w:val="35"/>
        </w:numPr>
        <w:rPr>
          <w:lang w:val="en-GB" w:eastAsia="de-DE"/>
        </w:rPr>
      </w:pPr>
      <w:hyperlink r:id="rId35" w:history="1">
        <w:r w:rsidRPr="0015247B">
          <w:rPr>
            <w:rStyle w:val="Lienhypertexte"/>
            <w:lang w:val="en-GB"/>
          </w:rPr>
          <w:t>EIP-AGRI Workshop on Circular Bioeconomy: Final report | EU CAP Network</w:t>
        </w:r>
      </w:hyperlink>
    </w:p>
    <w:p w14:paraId="5E6CFFF6" w14:textId="1DBE361E" w:rsidR="00563B9E" w:rsidRDefault="00563B9E" w:rsidP="00B31002">
      <w:pPr>
        <w:ind w:left="360"/>
        <w:rPr>
          <w:lang w:val="en-GB"/>
        </w:rPr>
      </w:pPr>
    </w:p>
    <w:p w14:paraId="16A473C2" w14:textId="77777777" w:rsidR="00563B9E" w:rsidRDefault="00563B9E" w:rsidP="00563B9E">
      <w:pPr>
        <w:pStyle w:val="Titre3"/>
        <w:rPr>
          <w:lang w:eastAsia="de-DE"/>
        </w:rPr>
      </w:pPr>
      <w:r>
        <w:rPr>
          <w:lang w:eastAsia="de-DE"/>
        </w:rPr>
        <w:t>Inspirational ideas from the network</w:t>
      </w:r>
    </w:p>
    <w:p w14:paraId="3DF9A8D3" w14:textId="77777777" w:rsidR="00563B9E" w:rsidRDefault="00563B9E" w:rsidP="00563B9E">
      <w:pPr>
        <w:rPr>
          <w:lang w:val="en-GB" w:eastAsia="de-DE"/>
        </w:rPr>
      </w:pPr>
    </w:p>
    <w:p w14:paraId="1D125966" w14:textId="5C4F0584" w:rsidR="00315A9A" w:rsidRPr="0015247B" w:rsidRDefault="0021507A" w:rsidP="0015247B">
      <w:pPr>
        <w:pStyle w:val="Paragraphedeliste"/>
        <w:numPr>
          <w:ilvl w:val="0"/>
          <w:numId w:val="36"/>
        </w:numPr>
        <w:rPr>
          <w:lang w:val="en-GB" w:eastAsia="de-DE"/>
        </w:rPr>
      </w:pPr>
      <w:hyperlink r:id="rId36" w:history="1">
        <w:r w:rsidRPr="0015247B">
          <w:rPr>
            <w:rStyle w:val="Lienhypertexte"/>
            <w:lang w:val="en-IE"/>
          </w:rPr>
          <w:t xml:space="preserve">Sustainable biorefineries based on agricultural residues </w:t>
        </w:r>
      </w:hyperlink>
    </w:p>
    <w:p w14:paraId="6A2C27CB" w14:textId="6FC6182B" w:rsidR="00563B9E" w:rsidRPr="0015247B" w:rsidRDefault="00315A9A" w:rsidP="0015247B">
      <w:pPr>
        <w:pStyle w:val="Paragraphedeliste"/>
        <w:numPr>
          <w:ilvl w:val="0"/>
          <w:numId w:val="36"/>
        </w:numPr>
        <w:rPr>
          <w:lang w:val="en-GB" w:eastAsia="de-DE"/>
        </w:rPr>
      </w:pPr>
      <w:hyperlink r:id="rId37" w:history="1">
        <w:r w:rsidRPr="0015247B">
          <w:rPr>
            <w:rStyle w:val="Lienhypertexte"/>
            <w:lang w:val="en-IE"/>
          </w:rPr>
          <w:t>Go nuts! The sustainable use of by-products from forestry | EU CAP Network</w:t>
        </w:r>
      </w:hyperlink>
    </w:p>
    <w:p w14:paraId="3AFF832B" w14:textId="35F2F689" w:rsidR="00563B9E" w:rsidRPr="00563B9E" w:rsidRDefault="00563B9E" w:rsidP="00563B9E">
      <w:pPr>
        <w:rPr>
          <w:lang w:val="en-GB" w:eastAsia="de-DE"/>
        </w:rPr>
      </w:pPr>
    </w:p>
    <w:p w14:paraId="7757DC17" w14:textId="77777777" w:rsidR="00563B9E" w:rsidRPr="00563B9E" w:rsidRDefault="00563B9E" w:rsidP="00563B9E">
      <w:pPr>
        <w:rPr>
          <w:lang w:val="en-GB" w:eastAsia="de-DE"/>
        </w:rPr>
      </w:pPr>
    </w:p>
    <w:p w14:paraId="0354C37B" w14:textId="4F2305E6" w:rsidR="00AF5A34" w:rsidRPr="00AF051D" w:rsidRDefault="00AF5A34" w:rsidP="60635A97">
      <w:pPr>
        <w:pStyle w:val="Titre2"/>
        <w:rPr>
          <w:lang w:eastAsia="de-DE"/>
        </w:rPr>
      </w:pPr>
      <w:r>
        <w:rPr>
          <w:lang w:eastAsia="de-DE"/>
        </w:rPr>
        <w:t>Operational Groups working on</w:t>
      </w:r>
      <w:r w:rsidR="00423364">
        <w:rPr>
          <w:lang w:eastAsia="de-DE"/>
        </w:rPr>
        <w:t xml:space="preserve"> circular bioeconomy</w:t>
      </w:r>
      <w:r>
        <w:rPr>
          <w:lang w:eastAsia="de-DE"/>
        </w:rPr>
        <w:t xml:space="preserve"> </w:t>
      </w:r>
      <w:r w:rsidR="6D8560D6" w:rsidRPr="00AF051D">
        <w:rPr>
          <w:lang w:eastAsia="de-DE"/>
        </w:rPr>
        <w:t>in forestr</w:t>
      </w:r>
      <w:r w:rsidR="00AF051D" w:rsidRPr="00AF051D">
        <w:rPr>
          <w:lang w:eastAsia="de-DE"/>
        </w:rPr>
        <w:t>y</w:t>
      </w:r>
    </w:p>
    <w:p w14:paraId="2FC90C1D" w14:textId="30DE08F6" w:rsidR="00AF5A34" w:rsidRDefault="00AF5A34" w:rsidP="00AF5A34">
      <w:pPr>
        <w:pStyle w:val="Titre2"/>
        <w:numPr>
          <w:ilvl w:val="0"/>
          <w:numId w:val="0"/>
        </w:numPr>
        <w:ind w:left="1060" w:hanging="360"/>
        <w:rPr>
          <w:lang w:eastAsia="de-DE"/>
        </w:rPr>
      </w:pPr>
    </w:p>
    <w:p w14:paraId="41F362D5" w14:textId="6557DE1C" w:rsidR="00AF5A34" w:rsidRPr="00722E7E" w:rsidRDefault="52890EC4" w:rsidP="00AF5A34">
      <w:pPr>
        <w:rPr>
          <w:lang w:val="en-IE" w:eastAsia="de-DE"/>
        </w:rPr>
      </w:pPr>
      <w:hyperlink r:id="rId38" w:history="1">
        <w:r w:rsidRPr="00722E7E">
          <w:rPr>
            <w:rStyle w:val="Lienhypertexte"/>
            <w:lang w:val="en-IE" w:eastAsia="de-DE"/>
          </w:rPr>
          <w:t>9 Operational Groups</w:t>
        </w:r>
      </w:hyperlink>
      <w:r w:rsidRPr="00722E7E">
        <w:rPr>
          <w:lang w:val="en-IE" w:eastAsia="de-DE"/>
        </w:rPr>
        <w:t xml:space="preserve"> are </w:t>
      </w:r>
      <w:r w:rsidR="00AF5A34" w:rsidRPr="00722E7E">
        <w:rPr>
          <w:lang w:val="en-IE" w:eastAsia="de-DE"/>
        </w:rPr>
        <w:t xml:space="preserve">working on </w:t>
      </w:r>
      <w:r w:rsidR="00343FCC" w:rsidRPr="00722E7E">
        <w:rPr>
          <w:lang w:val="en-IE" w:eastAsia="de-DE"/>
        </w:rPr>
        <w:t xml:space="preserve">circular bioeconomy </w:t>
      </w:r>
      <w:r w:rsidR="0C63FC1B" w:rsidRPr="00722E7E">
        <w:rPr>
          <w:lang w:val="en-IE" w:eastAsia="de-DE"/>
        </w:rPr>
        <w:t>in forestry</w:t>
      </w:r>
      <w:r w:rsidR="2C48129B" w:rsidRPr="00722E7E">
        <w:rPr>
          <w:lang w:val="en-IE" w:eastAsia="de-DE"/>
        </w:rPr>
        <w:t xml:space="preserve"> </w:t>
      </w:r>
      <w:r w:rsidR="00AF5A34" w:rsidRPr="00722E7E">
        <w:rPr>
          <w:lang w:val="en-IE" w:eastAsia="de-DE"/>
        </w:rPr>
        <w:t xml:space="preserve">are available in the </w:t>
      </w:r>
      <w:hyperlink r:id="rId39">
        <w:r w:rsidR="00AF5A34" w:rsidRPr="00722E7E">
          <w:rPr>
            <w:rStyle w:val="Lienhypertexte"/>
            <w:color w:val="auto"/>
            <w:lang w:val="en-IE"/>
          </w:rPr>
          <w:t>EIP-AGRI project database</w:t>
        </w:r>
      </w:hyperlink>
      <w:r w:rsidR="00AF5A34" w:rsidRPr="00722E7E">
        <w:rPr>
          <w:lang w:val="en-IE" w:eastAsia="de-DE"/>
        </w:rPr>
        <w:t xml:space="preserve"> (update </w:t>
      </w:r>
      <w:r w:rsidR="00343FCC" w:rsidRPr="00722E7E">
        <w:rPr>
          <w:lang w:val="en-IE" w:eastAsia="de-DE"/>
        </w:rPr>
        <w:t>February 2025</w:t>
      </w:r>
      <w:r w:rsidR="512C99A5" w:rsidRPr="00722E7E">
        <w:rPr>
          <w:lang w:val="en-IE" w:eastAsia="de-DE"/>
        </w:rPr>
        <w:t>)</w:t>
      </w:r>
      <w:r w:rsidR="00E66EE5">
        <w:rPr>
          <w:lang w:val="en-GB" w:eastAsia="de-DE"/>
        </w:rPr>
        <w:t>.</w:t>
      </w:r>
    </w:p>
    <w:p w14:paraId="312366B6" w14:textId="77777777" w:rsidR="00AF5A34" w:rsidRDefault="00AF5A34" w:rsidP="00AF5A34">
      <w:pPr>
        <w:rPr>
          <w:lang w:val="en-GB" w:eastAsia="de-DE"/>
        </w:rPr>
      </w:pPr>
    </w:p>
    <w:p w14:paraId="510AA5F3" w14:textId="7038E895" w:rsidR="00AF5A34" w:rsidRPr="00EE015C" w:rsidRDefault="00AF5A34" w:rsidP="0015247B">
      <w:pPr>
        <w:ind w:left="720"/>
        <w:rPr>
          <w:lang w:val="en-GB" w:eastAsia="de-DE"/>
        </w:rPr>
      </w:pPr>
    </w:p>
    <w:p w14:paraId="2F51E906" w14:textId="735E060C" w:rsidR="00AF5A34" w:rsidRPr="0015247B" w:rsidRDefault="5DAFAD05" w:rsidP="0015247B">
      <w:pPr>
        <w:pStyle w:val="Paragraphedeliste"/>
        <w:numPr>
          <w:ilvl w:val="0"/>
          <w:numId w:val="37"/>
        </w:numPr>
        <w:rPr>
          <w:lang w:val="en-GB" w:eastAsia="de-DE"/>
        </w:rPr>
      </w:pPr>
      <w:r w:rsidRPr="0015247B">
        <w:rPr>
          <w:lang w:val="en-GB" w:eastAsia="de-DE"/>
        </w:rPr>
        <w:t>Finland (1)</w:t>
      </w:r>
    </w:p>
    <w:p w14:paraId="0D34F69B" w14:textId="6E976BBC" w:rsidR="00AF5A34" w:rsidRPr="0015247B" w:rsidRDefault="5DAFAD05" w:rsidP="0015247B">
      <w:pPr>
        <w:pStyle w:val="Paragraphedeliste"/>
        <w:numPr>
          <w:ilvl w:val="0"/>
          <w:numId w:val="37"/>
        </w:numPr>
        <w:rPr>
          <w:lang w:val="en-GB" w:eastAsia="de-DE"/>
        </w:rPr>
      </w:pPr>
      <w:r w:rsidRPr="0015247B">
        <w:rPr>
          <w:lang w:val="en-GB" w:eastAsia="de-DE"/>
        </w:rPr>
        <w:t>Italy (1)</w:t>
      </w:r>
    </w:p>
    <w:p w14:paraId="3F0F4275" w14:textId="4438B6DE" w:rsidR="00AF5A34" w:rsidRPr="0015247B" w:rsidRDefault="5DAFAD05" w:rsidP="0015247B">
      <w:pPr>
        <w:pStyle w:val="Paragraphedeliste"/>
        <w:numPr>
          <w:ilvl w:val="0"/>
          <w:numId w:val="37"/>
        </w:numPr>
        <w:rPr>
          <w:lang w:val="en-GB" w:eastAsia="de-DE"/>
        </w:rPr>
      </w:pPr>
      <w:r w:rsidRPr="0015247B">
        <w:rPr>
          <w:lang w:val="en-GB" w:eastAsia="de-DE"/>
        </w:rPr>
        <w:t>Latvia (1)</w:t>
      </w:r>
    </w:p>
    <w:p w14:paraId="6501E8A5" w14:textId="57BF3E22" w:rsidR="00AF5A34" w:rsidRPr="0015247B" w:rsidRDefault="5DAFAD05" w:rsidP="0015247B">
      <w:pPr>
        <w:pStyle w:val="Paragraphedeliste"/>
        <w:numPr>
          <w:ilvl w:val="0"/>
          <w:numId w:val="37"/>
        </w:numPr>
        <w:rPr>
          <w:lang w:val="en-GB" w:eastAsia="de-DE"/>
        </w:rPr>
      </w:pPr>
      <w:r w:rsidRPr="0015247B">
        <w:rPr>
          <w:lang w:val="en-GB" w:eastAsia="de-DE"/>
        </w:rPr>
        <w:t>Spain (6)</w:t>
      </w:r>
    </w:p>
    <w:p w14:paraId="44D2BE8D" w14:textId="77777777" w:rsidR="00E66EE5" w:rsidRPr="00AF5A34" w:rsidRDefault="00E66EE5" w:rsidP="00E66EE5">
      <w:pPr>
        <w:pStyle w:val="Paragraphedeliste"/>
        <w:rPr>
          <w:lang w:val="en-GB" w:eastAsia="de-DE"/>
        </w:rPr>
      </w:pPr>
    </w:p>
    <w:p w14:paraId="00A34589" w14:textId="45209AC2" w:rsidR="00563B9E" w:rsidRPr="00E66EE5" w:rsidRDefault="00563B9E" w:rsidP="00563B9E">
      <w:pPr>
        <w:pStyle w:val="Titre2"/>
        <w:rPr>
          <w:lang w:eastAsia="de-DE"/>
        </w:rPr>
      </w:pPr>
      <w:r w:rsidRPr="00E66EE5">
        <w:rPr>
          <w:lang w:eastAsia="de-DE"/>
        </w:rPr>
        <w:t>Horizon multi-actor project</w:t>
      </w:r>
      <w:r w:rsidR="00B6467E" w:rsidRPr="00E66EE5">
        <w:rPr>
          <w:lang w:eastAsia="de-DE"/>
        </w:rPr>
        <w:t>s</w:t>
      </w:r>
      <w:r w:rsidRPr="00E66EE5">
        <w:rPr>
          <w:lang w:eastAsia="de-DE"/>
        </w:rPr>
        <w:t xml:space="preserve"> working on</w:t>
      </w:r>
      <w:r w:rsidR="00423364" w:rsidRPr="00E66EE5">
        <w:rPr>
          <w:lang w:eastAsia="de-DE"/>
        </w:rPr>
        <w:t xml:space="preserve"> circular bioeconomy</w:t>
      </w:r>
      <w:r w:rsidR="523BA98E" w:rsidRPr="00E66EE5">
        <w:rPr>
          <w:lang w:eastAsia="de-DE"/>
        </w:rPr>
        <w:t xml:space="preserve"> in forestry</w:t>
      </w:r>
    </w:p>
    <w:p w14:paraId="3FD09E10" w14:textId="77777777" w:rsidR="00563B9E" w:rsidRDefault="00563B9E" w:rsidP="00563B9E">
      <w:pPr>
        <w:rPr>
          <w:lang w:val="en-GB" w:eastAsia="de-DE"/>
        </w:rPr>
      </w:pPr>
    </w:p>
    <w:p w14:paraId="2BF20A5A" w14:textId="25746FB3" w:rsidR="00563B9E" w:rsidRDefault="6A17C23B" w:rsidP="75770C93">
      <w:pPr>
        <w:rPr>
          <w:rFonts w:eastAsia="Arial"/>
          <w:highlight w:val="yellow"/>
          <w:lang w:val="en-GB"/>
        </w:rPr>
      </w:pPr>
      <w:r w:rsidRPr="70DBAD44">
        <w:rPr>
          <w:rFonts w:eastAsia="Arial"/>
          <w:b/>
          <w:bCs/>
          <w:lang w:val="en-GB"/>
        </w:rPr>
        <w:t>Multi-actor projects</w:t>
      </w:r>
      <w:r w:rsidRPr="70DBAD44">
        <w:rPr>
          <w:rFonts w:eastAsia="Arial"/>
          <w:lang w:val="en-GB"/>
        </w:rPr>
        <w:t xml:space="preserve"> are research and innovation initiatives where diverse stakeholders with complementary expertise, such as researchers, farmers, and local communities, work together to co-create solutions to real-world challenges. Operational Groups are strongly encouraged to take part in these types of collaborative research projects.</w:t>
      </w:r>
      <w:r w:rsidR="26F8D3BA" w:rsidRPr="70DBAD44">
        <w:rPr>
          <w:rFonts w:eastAsia="Arial"/>
          <w:lang w:val="en-GB"/>
        </w:rPr>
        <w:t xml:space="preserve"> </w:t>
      </w:r>
      <w:r w:rsidR="3D3914DB" w:rsidRPr="70DBAD44">
        <w:rPr>
          <w:rFonts w:eastAsia="Arial"/>
          <w:lang w:val="en-GB"/>
        </w:rPr>
        <w:t xml:space="preserve">By January 2025, about 4000 EIP-AGRI Operational Group projects (EIP-AGRI OGs) – bottom-up innovation projects at a local level – had been experimenting, testing and applying innovative practices, processes, products, services, and technologies. </w:t>
      </w:r>
      <w:r w:rsidR="68EE9569" w:rsidRPr="70DBAD44">
        <w:rPr>
          <w:rFonts w:eastAsia="Arial"/>
          <w:lang w:val="en-GB"/>
        </w:rPr>
        <w:t xml:space="preserve">Building on these outstanding results, </w:t>
      </w:r>
      <w:proofErr w:type="gramStart"/>
      <w:r w:rsidR="68EE9569" w:rsidRPr="70DBAD44">
        <w:rPr>
          <w:rFonts w:eastAsia="Arial"/>
          <w:lang w:val="en-GB"/>
        </w:rPr>
        <w:t>There</w:t>
      </w:r>
      <w:proofErr w:type="gramEnd"/>
      <w:r w:rsidR="68EE9569" w:rsidRPr="70DBAD44">
        <w:rPr>
          <w:rFonts w:eastAsia="Arial"/>
          <w:lang w:val="en-GB"/>
        </w:rPr>
        <w:t xml:space="preserve"> are several opportunities for OGs to join in multi-actor projects, such as </w:t>
      </w:r>
      <w:r w:rsidR="7852ED27" w:rsidRPr="70DBAD44">
        <w:rPr>
          <w:rFonts w:eastAsia="Arial"/>
          <w:lang w:val="en-GB"/>
        </w:rPr>
        <w:t xml:space="preserve">the calls for Horizon Europe Cluster 6, with a focus on the involvement of the EIP-AGRI OGs in </w:t>
      </w:r>
      <w:r w:rsidR="7852ED27" w:rsidRPr="70DBAD44">
        <w:rPr>
          <w:rFonts w:eastAsia="Arial"/>
          <w:lang w:val="en-GB"/>
        </w:rPr>
        <w:lastRenderedPageBreak/>
        <w:t>Horizon multi-actor projects (MAPs) and enhancing cooperation possibilities for EIP-AGRI projects.</w:t>
      </w:r>
    </w:p>
    <w:p w14:paraId="78D2BE36" w14:textId="6E5FB606" w:rsidR="00563B9E" w:rsidRDefault="00563B9E" w:rsidP="75770C93">
      <w:pPr>
        <w:rPr>
          <w:rFonts w:eastAsia="Arial"/>
          <w:lang w:val="en-GB"/>
        </w:rPr>
      </w:pPr>
    </w:p>
    <w:p w14:paraId="22EC03F3" w14:textId="326D9F43" w:rsidR="00563B9E" w:rsidRDefault="6A17C23B" w:rsidP="29F5B9E5">
      <w:pPr>
        <w:rPr>
          <w:rFonts w:eastAsia="Arial"/>
          <w:lang w:val="en-GB"/>
        </w:rPr>
      </w:pPr>
      <w:r w:rsidRPr="70DBAD44">
        <w:rPr>
          <w:rFonts w:eastAsia="Arial"/>
          <w:b/>
          <w:bCs/>
          <w:lang w:val="en-GB"/>
        </w:rPr>
        <w:t>Thematic networks</w:t>
      </w:r>
      <w:r w:rsidRPr="70DBAD44">
        <w:rPr>
          <w:rFonts w:eastAsia="Arial"/>
          <w:lang w:val="en-GB"/>
        </w:rPr>
        <w:t xml:space="preserve"> are collaborative platforms where individuals or organizations and Operational Groups share existing knowledge and best practices on a specific theme, presenting them in easily accessible formats for end-users such as farmers, foresters and advisors.</w:t>
      </w:r>
    </w:p>
    <w:p w14:paraId="3C92CDA4" w14:textId="77777777" w:rsidR="00EA56EC" w:rsidRDefault="00EA56EC" w:rsidP="29F5B9E5">
      <w:pPr>
        <w:rPr>
          <w:rFonts w:eastAsia="Arial"/>
          <w:lang w:val="en-GB"/>
        </w:rPr>
      </w:pPr>
    </w:p>
    <w:p w14:paraId="3837C50D" w14:textId="041B8BF0" w:rsidR="00CB6497" w:rsidRDefault="00CB6497" w:rsidP="761CFC19">
      <w:pPr>
        <w:rPr>
          <w:lang w:val="en-GB" w:eastAsia="de-DE"/>
        </w:rPr>
      </w:pPr>
    </w:p>
    <w:p w14:paraId="2F87E074" w14:textId="74A6B1D7" w:rsidR="00CB6497" w:rsidRDefault="13DACE9C" w:rsidP="4202CC16">
      <w:pPr>
        <w:pStyle w:val="Titre1"/>
        <w:spacing w:after="241" w:afterAutospacing="0"/>
        <w:rPr>
          <w:rFonts w:eastAsia="Arial"/>
        </w:rPr>
      </w:pPr>
      <w:r w:rsidRPr="4202CC16">
        <w:rPr>
          <w:rFonts w:eastAsia="Arial"/>
        </w:rPr>
        <w:t>EU CAP Network events focusing on innovation, knowledge exchange and EIP-AGRI (</w:t>
      </w:r>
      <w:r w:rsidR="523BA98E" w:rsidRPr="690DEDD3">
        <w:rPr>
          <w:rFonts w:eastAsia="Arial"/>
        </w:rPr>
        <w:t>until</w:t>
      </w:r>
      <w:r w:rsidRPr="4202CC16">
        <w:rPr>
          <w:rFonts w:eastAsia="Arial"/>
        </w:rPr>
        <w:t xml:space="preserve"> June 2025</w:t>
      </w:r>
      <w:r w:rsidR="1041186C" w:rsidRPr="1CA8F774">
        <w:rPr>
          <w:rFonts w:eastAsia="Arial"/>
        </w:rPr>
        <w:t>)</w:t>
      </w:r>
    </w:p>
    <w:p w14:paraId="11E463C8" w14:textId="30DB56D1" w:rsidR="00CB6497" w:rsidRDefault="13DACE9C" w:rsidP="4202CC16">
      <w:pPr>
        <w:ind w:left="720"/>
        <w:rPr>
          <w:rFonts w:eastAsia="Arial"/>
          <w:lang w:val="en-GB"/>
        </w:rPr>
      </w:pPr>
      <w:r w:rsidRPr="4202CC16">
        <w:rPr>
          <w:rFonts w:eastAsia="Arial"/>
          <w:lang w:val="en-GB"/>
        </w:rPr>
        <w:t xml:space="preserve"> </w:t>
      </w:r>
    </w:p>
    <w:p w14:paraId="3860B2CC" w14:textId="58BC9CFD" w:rsidR="00CB6497" w:rsidRDefault="13DACE9C" w:rsidP="4202CC16">
      <w:pPr>
        <w:rPr>
          <w:rFonts w:eastAsia="Arial"/>
          <w:color w:val="000000" w:themeColor="text1"/>
          <w:lang w:val="en-GB"/>
        </w:rPr>
      </w:pPr>
      <w:r w:rsidRPr="60635A97">
        <w:rPr>
          <w:rFonts w:eastAsia="Arial"/>
          <w:color w:val="000000" w:themeColor="text1"/>
          <w:lang w:val="en-GB"/>
        </w:rPr>
        <w:t xml:space="preserve">Find out more details on these events on the </w:t>
      </w:r>
      <w:hyperlink r:id="rId40">
        <w:r w:rsidRPr="60635A97">
          <w:rPr>
            <w:rStyle w:val="Lienhypertexte"/>
            <w:rFonts w:eastAsia="Arial"/>
            <w:color w:val="0563C1"/>
            <w:lang w:val="en-GB"/>
          </w:rPr>
          <w:t>EU CAP Network website</w:t>
        </w:r>
      </w:hyperlink>
      <w:r w:rsidRPr="60635A97">
        <w:rPr>
          <w:rFonts w:eastAsia="Arial"/>
          <w:color w:val="000000" w:themeColor="text1"/>
          <w:lang w:val="en-GB"/>
        </w:rPr>
        <w:t>.</w:t>
      </w:r>
    </w:p>
    <w:p w14:paraId="2C9A0DB4" w14:textId="125AD0B7" w:rsidR="1CA8F774" w:rsidRDefault="1CA8F774" w:rsidP="1CA8F774">
      <w:pPr>
        <w:rPr>
          <w:rFonts w:eastAsia="Arial"/>
          <w:color w:val="000000" w:themeColor="text1"/>
          <w:lang w:val="en-GB"/>
        </w:rPr>
      </w:pPr>
    </w:p>
    <w:p w14:paraId="67D146DE" w14:textId="5FA4C5CD" w:rsidR="110EEDEB" w:rsidRDefault="110EEDEB" w:rsidP="1CA8F774">
      <w:pPr>
        <w:rPr>
          <w:rFonts w:eastAsia="Arial"/>
          <w:color w:val="000000" w:themeColor="text1"/>
          <w:lang w:val="en-GB"/>
        </w:rPr>
      </w:pPr>
      <w:r w:rsidRPr="1CA8F774">
        <w:rPr>
          <w:rFonts w:eastAsia="Arial"/>
          <w:color w:val="000000" w:themeColor="text1"/>
          <w:lang w:val="en-GB"/>
        </w:rPr>
        <w:t>Recent events:</w:t>
      </w:r>
    </w:p>
    <w:p w14:paraId="2888E933" w14:textId="2E3A91FF" w:rsidR="00CB6497" w:rsidRDefault="00CB6497" w:rsidP="00127EAF">
      <w:pPr>
        <w:ind w:left="720" w:firstLine="72"/>
        <w:rPr>
          <w:lang w:val="en-GB"/>
        </w:rPr>
      </w:pPr>
    </w:p>
    <w:p w14:paraId="0E6AF68A" w14:textId="69D2B550" w:rsidR="00614844" w:rsidRPr="0015247B" w:rsidRDefault="00614844" w:rsidP="0015247B">
      <w:pPr>
        <w:pStyle w:val="Paragraphedeliste"/>
        <w:numPr>
          <w:ilvl w:val="0"/>
          <w:numId w:val="38"/>
        </w:numPr>
        <w:rPr>
          <w:rFonts w:eastAsia="Arial"/>
          <w:color w:val="000000" w:themeColor="text1"/>
          <w:lang w:val="en-GB"/>
        </w:rPr>
      </w:pPr>
      <w:r w:rsidRPr="0015247B">
        <w:rPr>
          <w:rFonts w:eastAsia="Arial"/>
          <w:b/>
          <w:color w:val="000000" w:themeColor="text1"/>
          <w:lang w:val="en-GB"/>
        </w:rPr>
        <w:t>Workshop:</w:t>
      </w:r>
      <w:r w:rsidRPr="0015247B">
        <w:rPr>
          <w:rFonts w:eastAsia="Arial"/>
          <w:color w:val="000000" w:themeColor="text1"/>
          <w:lang w:val="en-GB"/>
        </w:rPr>
        <w:t xml:space="preserve"> </w:t>
      </w:r>
      <w:hyperlink r:id="rId41">
        <w:r w:rsidRPr="0015247B">
          <w:rPr>
            <w:rStyle w:val="Lienhypertexte"/>
            <w:rFonts w:eastAsia="Arial"/>
            <w:color w:val="0563C1"/>
            <w:lang w:val="en-GB"/>
          </w:rPr>
          <w:t>National networking for innovation and knowledge exchange</w:t>
        </w:r>
      </w:hyperlink>
      <w:r w:rsidRPr="0015247B">
        <w:rPr>
          <w:rFonts w:eastAsia="Arial"/>
          <w:color w:val="000000" w:themeColor="text1"/>
          <w:lang w:val="en-GB"/>
        </w:rPr>
        <w:t>, 29-30 January 2025</w:t>
      </w:r>
    </w:p>
    <w:p w14:paraId="777FD028" w14:textId="7BE7FBD4" w:rsidR="00CB6497" w:rsidRPr="0015247B" w:rsidRDefault="13DACE9C" w:rsidP="0015247B">
      <w:pPr>
        <w:pStyle w:val="Paragraphedeliste"/>
        <w:numPr>
          <w:ilvl w:val="0"/>
          <w:numId w:val="38"/>
        </w:numPr>
        <w:rPr>
          <w:rFonts w:eastAsia="Arial"/>
          <w:color w:val="000000" w:themeColor="text1"/>
          <w:lang w:val="en-GB"/>
        </w:rPr>
      </w:pPr>
      <w:r w:rsidRPr="0015247B">
        <w:rPr>
          <w:rFonts w:eastAsia="Arial"/>
          <w:b/>
          <w:color w:val="000000" w:themeColor="text1"/>
          <w:lang w:val="en-GB"/>
        </w:rPr>
        <w:t>Seminar:</w:t>
      </w:r>
      <w:r w:rsidRPr="0015247B">
        <w:rPr>
          <w:rFonts w:eastAsia="Arial"/>
          <w:color w:val="000000" w:themeColor="text1"/>
          <w:lang w:val="en-GB"/>
        </w:rPr>
        <w:t xml:space="preserve"> </w:t>
      </w:r>
      <w:hyperlink r:id="rId42">
        <w:r w:rsidRPr="0015247B">
          <w:rPr>
            <w:rStyle w:val="Lienhypertexte"/>
            <w:rFonts w:eastAsia="Arial"/>
            <w:color w:val="0563C1"/>
            <w:lang w:val="en-GB"/>
          </w:rPr>
          <w:t>Robotics and artificial intelligence (AI) in farming and forestry</w:t>
        </w:r>
      </w:hyperlink>
      <w:r w:rsidRPr="0015247B">
        <w:rPr>
          <w:rFonts w:eastAsia="Arial"/>
          <w:color w:val="000000" w:themeColor="text1"/>
          <w:lang w:val="en-GB"/>
        </w:rPr>
        <w:t>, 19-20 February 2025</w:t>
      </w:r>
    </w:p>
    <w:p w14:paraId="467219ED" w14:textId="6663AFE0" w:rsidR="00CB6497" w:rsidRPr="0015247B" w:rsidRDefault="13DACE9C" w:rsidP="0015247B">
      <w:pPr>
        <w:pStyle w:val="Paragraphedeliste"/>
        <w:numPr>
          <w:ilvl w:val="0"/>
          <w:numId w:val="38"/>
        </w:numPr>
        <w:rPr>
          <w:rFonts w:eastAsia="Arial"/>
          <w:color w:val="000000" w:themeColor="text1"/>
          <w:lang w:val="en-GB"/>
        </w:rPr>
      </w:pPr>
      <w:r w:rsidRPr="0015247B">
        <w:rPr>
          <w:rFonts w:eastAsia="Arial"/>
          <w:b/>
          <w:color w:val="000000" w:themeColor="text1"/>
          <w:lang w:val="en-GB"/>
        </w:rPr>
        <w:t>Workshop:</w:t>
      </w:r>
      <w:r w:rsidRPr="0015247B">
        <w:rPr>
          <w:rFonts w:eastAsia="Arial"/>
          <w:color w:val="000000" w:themeColor="text1"/>
          <w:lang w:val="en-GB"/>
        </w:rPr>
        <w:t xml:space="preserve"> </w:t>
      </w:r>
      <w:hyperlink r:id="rId43">
        <w:r w:rsidRPr="0015247B">
          <w:rPr>
            <w:rStyle w:val="Lienhypertexte"/>
            <w:rFonts w:eastAsia="Arial"/>
            <w:color w:val="0563C1"/>
            <w:lang w:val="en-GB"/>
          </w:rPr>
          <w:t>Circular bioeconomy – valorisation of forestry by-products and residues</w:t>
        </w:r>
      </w:hyperlink>
      <w:r w:rsidRPr="0015247B">
        <w:rPr>
          <w:rFonts w:eastAsia="Arial"/>
          <w:color w:val="000000" w:themeColor="text1"/>
          <w:lang w:val="en-GB"/>
        </w:rPr>
        <w:t>, 26-27 March 202</w:t>
      </w:r>
      <w:r w:rsidR="005D7E3A" w:rsidRPr="0015247B">
        <w:rPr>
          <w:rFonts w:eastAsia="Arial"/>
          <w:color w:val="000000" w:themeColor="text1"/>
          <w:lang w:val="en-GB"/>
        </w:rPr>
        <w:t>5</w:t>
      </w:r>
    </w:p>
    <w:p w14:paraId="3D155CBB" w14:textId="51B9D6E5" w:rsidR="005D7E3A" w:rsidRPr="0015247B" w:rsidRDefault="005D7E3A" w:rsidP="0015247B">
      <w:pPr>
        <w:pStyle w:val="Paragraphedeliste"/>
        <w:numPr>
          <w:ilvl w:val="0"/>
          <w:numId w:val="38"/>
        </w:numPr>
        <w:rPr>
          <w:rFonts w:eastAsia="Arial"/>
          <w:lang w:val="en-GB"/>
        </w:rPr>
      </w:pPr>
      <w:r w:rsidRPr="0015247B">
        <w:rPr>
          <w:rFonts w:eastAsia="Arial"/>
          <w:b/>
          <w:color w:val="000000" w:themeColor="text1"/>
          <w:lang w:val="en-GB"/>
        </w:rPr>
        <w:t>Focus Group:</w:t>
      </w:r>
      <w:r w:rsidRPr="0015247B">
        <w:rPr>
          <w:rFonts w:eastAsia="Arial"/>
          <w:color w:val="000000" w:themeColor="text1"/>
          <w:lang w:val="en-GB"/>
        </w:rPr>
        <w:t xml:space="preserve"> </w:t>
      </w:r>
      <w:hyperlink r:id="rId44">
        <w:r w:rsidRPr="0015247B">
          <w:rPr>
            <w:rStyle w:val="Lienhypertexte"/>
            <w:rFonts w:eastAsia="Arial"/>
            <w:color w:val="0563C1"/>
            <w:lang w:val="en-GB"/>
          </w:rPr>
          <w:t>Alternative solutions for sustainable livestock product differentiation</w:t>
        </w:r>
      </w:hyperlink>
      <w:r w:rsidRPr="0015247B">
        <w:rPr>
          <w:rFonts w:eastAsia="Arial"/>
          <w:lang w:val="en-GB"/>
        </w:rPr>
        <w:t xml:space="preserve"> – 2</w:t>
      </w:r>
      <w:r w:rsidRPr="0015247B">
        <w:rPr>
          <w:rFonts w:eastAsia="Arial"/>
          <w:vertAlign w:val="superscript"/>
          <w:lang w:val="en-GB"/>
        </w:rPr>
        <w:t>nd</w:t>
      </w:r>
      <w:r w:rsidRPr="0015247B">
        <w:rPr>
          <w:rFonts w:eastAsia="Arial"/>
          <w:lang w:val="en-GB"/>
        </w:rPr>
        <w:t xml:space="preserve"> meeting 9-10 April 2025</w:t>
      </w:r>
    </w:p>
    <w:p w14:paraId="697F9974" w14:textId="2D0F2B5C" w:rsidR="1CA8F774" w:rsidRDefault="1CA8F774" w:rsidP="1CA8F774">
      <w:pPr>
        <w:pStyle w:val="Paragraphedeliste"/>
        <w:ind w:left="1080"/>
        <w:rPr>
          <w:rFonts w:eastAsia="Arial"/>
          <w:lang w:val="en-GB"/>
        </w:rPr>
      </w:pPr>
    </w:p>
    <w:p w14:paraId="754604B6" w14:textId="33D92B04" w:rsidR="31717F11" w:rsidRDefault="31717F11" w:rsidP="1CA8F774">
      <w:pPr>
        <w:rPr>
          <w:rFonts w:eastAsia="Arial"/>
          <w:lang w:val="en-GB"/>
        </w:rPr>
      </w:pPr>
      <w:r w:rsidRPr="1CA8F774">
        <w:rPr>
          <w:rFonts w:eastAsia="Arial"/>
          <w:lang w:val="en-GB"/>
        </w:rPr>
        <w:t>Upcoming events:</w:t>
      </w:r>
    </w:p>
    <w:p w14:paraId="0FABE4C5" w14:textId="2981E63C" w:rsidR="1CA8F774" w:rsidRDefault="1CA8F774" w:rsidP="1CA8F774">
      <w:pPr>
        <w:rPr>
          <w:rFonts w:eastAsia="Arial"/>
          <w:lang w:val="en-GB"/>
        </w:rPr>
      </w:pPr>
    </w:p>
    <w:p w14:paraId="7DC26A58" w14:textId="77777777" w:rsidR="0015247B" w:rsidRPr="0015247B" w:rsidRDefault="00B01B08" w:rsidP="0015247B">
      <w:pPr>
        <w:pStyle w:val="Paragraphedeliste"/>
        <w:numPr>
          <w:ilvl w:val="0"/>
          <w:numId w:val="39"/>
        </w:numPr>
        <w:rPr>
          <w:rFonts w:eastAsia="Arial"/>
          <w:color w:val="000000" w:themeColor="text1"/>
          <w:lang w:val="en-GB"/>
        </w:rPr>
      </w:pPr>
      <w:hyperlink r:id="rId45" w:history="1">
        <w:r w:rsidRPr="0015247B">
          <w:rPr>
            <w:rStyle w:val="Lienhypertexte"/>
            <w:lang w:val="en-IE"/>
          </w:rPr>
          <w:t xml:space="preserve">EU CAP Network brokerage event 'Partnering for innovation with impact in agriculture and rural areas' </w:t>
        </w:r>
      </w:hyperlink>
      <w:r w:rsidRPr="0015247B">
        <w:rPr>
          <w:lang w:val="en-IE"/>
        </w:rPr>
        <w:t>, 29-30 April 2025</w:t>
      </w:r>
    </w:p>
    <w:p w14:paraId="4080DA76" w14:textId="77777777" w:rsidR="0015247B" w:rsidRDefault="13DACE9C" w:rsidP="0015247B">
      <w:pPr>
        <w:pStyle w:val="Paragraphedeliste"/>
        <w:numPr>
          <w:ilvl w:val="0"/>
          <w:numId w:val="39"/>
        </w:numPr>
        <w:rPr>
          <w:rFonts w:eastAsia="Arial"/>
          <w:color w:val="000000" w:themeColor="text1"/>
          <w:lang w:val="en-GB"/>
        </w:rPr>
      </w:pPr>
      <w:r w:rsidRPr="0015247B">
        <w:rPr>
          <w:rFonts w:eastAsia="Arial"/>
          <w:b/>
          <w:color w:val="000000" w:themeColor="text1"/>
          <w:lang w:val="en-GB"/>
        </w:rPr>
        <w:t xml:space="preserve">Cross-visits: </w:t>
      </w:r>
      <w:hyperlink r:id="rId46">
        <w:r w:rsidRPr="0015247B">
          <w:rPr>
            <w:rStyle w:val="Lienhypertexte"/>
            <w:rFonts w:eastAsia="Arial"/>
            <w:color w:val="0563C1"/>
            <w:lang w:val="en-GB"/>
          </w:rPr>
          <w:t>The EU CAP Network is organising three cross-visits between multiple OGs on water management, pollinators and animal welfare</w:t>
        </w:r>
      </w:hyperlink>
      <w:r w:rsidRPr="0015247B">
        <w:rPr>
          <w:rFonts w:eastAsia="Arial"/>
          <w:color w:val="000000" w:themeColor="text1"/>
          <w:lang w:val="en-GB"/>
        </w:rPr>
        <w:t xml:space="preserve">, </w:t>
      </w:r>
      <w:r w:rsidR="00B01B08" w:rsidRPr="0015247B">
        <w:rPr>
          <w:rFonts w:eastAsia="Arial"/>
          <w:color w:val="000000" w:themeColor="text1"/>
          <w:lang w:val="en-GB"/>
        </w:rPr>
        <w:t xml:space="preserve">From </w:t>
      </w:r>
      <w:r w:rsidRPr="0015247B">
        <w:rPr>
          <w:rFonts w:eastAsia="Arial"/>
          <w:color w:val="000000" w:themeColor="text1"/>
          <w:lang w:val="en-GB"/>
        </w:rPr>
        <w:t xml:space="preserve">5 </w:t>
      </w:r>
      <w:r w:rsidR="00B01B08" w:rsidRPr="0015247B">
        <w:rPr>
          <w:rFonts w:eastAsia="Arial"/>
          <w:color w:val="000000" w:themeColor="text1"/>
          <w:lang w:val="en-GB"/>
        </w:rPr>
        <w:t xml:space="preserve">to </w:t>
      </w:r>
      <w:r w:rsidRPr="0015247B">
        <w:rPr>
          <w:rFonts w:eastAsia="Arial"/>
          <w:color w:val="000000" w:themeColor="text1"/>
          <w:lang w:val="en-GB"/>
        </w:rPr>
        <w:t>9 May 2025</w:t>
      </w:r>
    </w:p>
    <w:p w14:paraId="390359FF" w14:textId="77777777" w:rsidR="0015247B" w:rsidRDefault="13DACE9C" w:rsidP="0015247B">
      <w:pPr>
        <w:pStyle w:val="Paragraphedeliste"/>
        <w:numPr>
          <w:ilvl w:val="0"/>
          <w:numId w:val="39"/>
        </w:numPr>
        <w:rPr>
          <w:rFonts w:eastAsia="Arial"/>
          <w:color w:val="000000" w:themeColor="text1"/>
          <w:lang w:val="en-GB"/>
        </w:rPr>
      </w:pPr>
      <w:r w:rsidRPr="0015247B">
        <w:rPr>
          <w:rFonts w:eastAsia="Arial"/>
          <w:b/>
          <w:color w:val="000000" w:themeColor="text1"/>
          <w:lang w:val="en-GB"/>
        </w:rPr>
        <w:t>Workshop:</w:t>
      </w:r>
      <w:r w:rsidRPr="0015247B">
        <w:rPr>
          <w:rFonts w:eastAsia="Arial"/>
          <w:color w:val="000000" w:themeColor="text1"/>
          <w:lang w:val="en-GB"/>
        </w:rPr>
        <w:t xml:space="preserve"> </w:t>
      </w:r>
      <w:hyperlink r:id="rId47" w:history="1">
        <w:r w:rsidRPr="0015247B">
          <w:rPr>
            <w:rStyle w:val="Lienhypertexte"/>
            <w:rFonts w:eastAsia="Arial"/>
            <w:lang w:val="en-GB"/>
          </w:rPr>
          <w:t>Innovation in logistics to improve the position of farmers in a supply chain</w:t>
        </w:r>
      </w:hyperlink>
      <w:r w:rsidRPr="0015247B">
        <w:rPr>
          <w:rFonts w:eastAsia="Arial"/>
          <w:color w:val="000000" w:themeColor="text1"/>
          <w:lang w:val="en-GB"/>
        </w:rPr>
        <w:t>, 20-21 May 2025</w:t>
      </w:r>
    </w:p>
    <w:p w14:paraId="6D2EB1A4" w14:textId="77777777" w:rsidR="0015247B" w:rsidRPr="0015247B" w:rsidRDefault="00E915F3" w:rsidP="0015247B">
      <w:pPr>
        <w:pStyle w:val="Paragraphedeliste"/>
        <w:numPr>
          <w:ilvl w:val="0"/>
          <w:numId w:val="39"/>
        </w:numPr>
        <w:rPr>
          <w:rFonts w:eastAsia="Arial"/>
          <w:color w:val="000000" w:themeColor="text1"/>
          <w:lang w:val="en-GB"/>
        </w:rPr>
      </w:pPr>
      <w:r w:rsidRPr="0015247B">
        <w:rPr>
          <w:rFonts w:eastAsia="Arial"/>
          <w:b/>
          <w:color w:val="000000" w:themeColor="text1"/>
          <w:lang w:val="en-GB"/>
        </w:rPr>
        <w:t>Focus Group:</w:t>
      </w:r>
      <w:r w:rsidRPr="0015247B">
        <w:rPr>
          <w:rFonts w:eastAsia="Arial"/>
          <w:color w:val="000000" w:themeColor="text1"/>
          <w:lang w:val="en-GB"/>
        </w:rPr>
        <w:t xml:space="preserve"> </w:t>
      </w:r>
      <w:hyperlink r:id="rId48">
        <w:r w:rsidRPr="0015247B">
          <w:rPr>
            <w:rStyle w:val="Lienhypertexte"/>
            <w:rFonts w:eastAsia="Arial"/>
            <w:color w:val="0563C1"/>
            <w:lang w:val="en-GB"/>
          </w:rPr>
          <w:t>Local perennial plant genetic resources in view of climate change and biodiversity loss</w:t>
        </w:r>
      </w:hyperlink>
      <w:r w:rsidRPr="0015247B">
        <w:rPr>
          <w:rFonts w:eastAsia="Arial"/>
          <w:lang w:val="en-GB"/>
        </w:rPr>
        <w:t xml:space="preserve"> – 2</w:t>
      </w:r>
      <w:r w:rsidRPr="0015247B">
        <w:rPr>
          <w:rFonts w:eastAsia="Arial"/>
          <w:vertAlign w:val="superscript"/>
          <w:lang w:val="en-GB"/>
        </w:rPr>
        <w:t>nd</w:t>
      </w:r>
      <w:r w:rsidRPr="0015247B">
        <w:rPr>
          <w:rFonts w:eastAsia="Arial"/>
          <w:lang w:val="en-GB"/>
        </w:rPr>
        <w:t xml:space="preserve"> meeting 20 -21 May 2025</w:t>
      </w:r>
    </w:p>
    <w:p w14:paraId="55DE9665" w14:textId="77777777" w:rsidR="0015247B" w:rsidRPr="0015247B" w:rsidRDefault="005D7E3A" w:rsidP="0015247B">
      <w:pPr>
        <w:pStyle w:val="Paragraphedeliste"/>
        <w:numPr>
          <w:ilvl w:val="0"/>
          <w:numId w:val="39"/>
        </w:numPr>
        <w:rPr>
          <w:rFonts w:eastAsia="Arial"/>
          <w:color w:val="000000" w:themeColor="text1"/>
          <w:lang w:val="en-GB"/>
        </w:rPr>
      </w:pPr>
      <w:r w:rsidRPr="0015247B">
        <w:rPr>
          <w:rFonts w:eastAsia="Arial"/>
          <w:b/>
          <w:color w:val="000000" w:themeColor="text1"/>
          <w:lang w:val="en-GB"/>
        </w:rPr>
        <w:t>Focus Group:</w:t>
      </w:r>
      <w:r w:rsidRPr="0015247B">
        <w:rPr>
          <w:rFonts w:eastAsia="Arial"/>
          <w:color w:val="000000" w:themeColor="text1"/>
          <w:lang w:val="en-GB"/>
        </w:rPr>
        <w:t xml:space="preserve"> </w:t>
      </w:r>
      <w:hyperlink r:id="rId49">
        <w:r w:rsidRPr="0015247B">
          <w:rPr>
            <w:rStyle w:val="Lienhypertexte"/>
            <w:rFonts w:eastAsia="Arial"/>
            <w:color w:val="0563C1"/>
            <w:lang w:val="en-GB"/>
          </w:rPr>
          <w:t>Production of protein crops under climate change</w:t>
        </w:r>
      </w:hyperlink>
      <w:r w:rsidRPr="0015247B">
        <w:rPr>
          <w:rFonts w:eastAsia="Arial"/>
          <w:lang w:val="en-GB"/>
        </w:rPr>
        <w:t xml:space="preserve"> – 2</w:t>
      </w:r>
      <w:r w:rsidRPr="0015247B">
        <w:rPr>
          <w:rFonts w:eastAsia="Arial"/>
          <w:vertAlign w:val="superscript"/>
          <w:lang w:val="en-GB"/>
        </w:rPr>
        <w:t>nd</w:t>
      </w:r>
      <w:r w:rsidRPr="0015247B">
        <w:rPr>
          <w:rFonts w:eastAsia="Arial"/>
          <w:lang w:val="en-GB"/>
        </w:rPr>
        <w:t xml:space="preserve"> meeting, </w:t>
      </w:r>
      <w:r w:rsidR="00070576" w:rsidRPr="0015247B">
        <w:rPr>
          <w:rFonts w:eastAsia="Arial"/>
          <w:lang w:val="en-GB"/>
        </w:rPr>
        <w:t>27-28 May</w:t>
      </w:r>
      <w:r w:rsidRPr="0015247B">
        <w:rPr>
          <w:rFonts w:eastAsia="Arial"/>
          <w:lang w:val="en-GB"/>
        </w:rPr>
        <w:t xml:space="preserve"> 2025</w:t>
      </w:r>
    </w:p>
    <w:p w14:paraId="3167C804" w14:textId="2F1BBAEB" w:rsidR="00CB6497" w:rsidRPr="0015247B" w:rsidRDefault="00850884" w:rsidP="0015247B">
      <w:pPr>
        <w:pStyle w:val="Paragraphedeliste"/>
        <w:numPr>
          <w:ilvl w:val="0"/>
          <w:numId w:val="39"/>
        </w:numPr>
        <w:rPr>
          <w:rFonts w:eastAsia="Arial"/>
          <w:color w:val="000000" w:themeColor="text1"/>
          <w:lang w:val="en-GB"/>
        </w:rPr>
      </w:pPr>
      <w:hyperlink r:id="rId50">
        <w:r w:rsidRPr="0015247B">
          <w:rPr>
            <w:rStyle w:val="Lienhypertexte"/>
            <w:lang w:val="en-IE"/>
          </w:rPr>
          <w:t xml:space="preserve">EU CAP Network Seminar ‘On-farm demonstrations for peer-to-peer learning &amp; innovation’ </w:t>
        </w:r>
      </w:hyperlink>
      <w:r w:rsidRPr="0015247B">
        <w:rPr>
          <w:lang w:val="en-IE"/>
        </w:rPr>
        <w:t xml:space="preserve">, </w:t>
      </w:r>
      <w:r w:rsidR="002563CC" w:rsidRPr="0015247B">
        <w:rPr>
          <w:lang w:val="en-IE"/>
        </w:rPr>
        <w:t>17-18 June 2025</w:t>
      </w:r>
    </w:p>
    <w:p w14:paraId="61B63804" w14:textId="7D09D331" w:rsidR="00CB6497" w:rsidRPr="00110E51" w:rsidRDefault="13DACE9C" w:rsidP="0015247B">
      <w:pPr>
        <w:rPr>
          <w:rFonts w:eastAsia="Arial"/>
          <w:lang w:val="en-GB"/>
        </w:rPr>
      </w:pPr>
      <w:r w:rsidRPr="60635A97">
        <w:rPr>
          <w:rFonts w:eastAsia="Arial"/>
          <w:lang w:val="en-GB"/>
        </w:rPr>
        <w:t xml:space="preserve"> </w:t>
      </w:r>
    </w:p>
    <w:p w14:paraId="099D8CFB" w14:textId="07AD8C53" w:rsidR="679F7EF8" w:rsidRDefault="679F7EF8" w:rsidP="6BB4D430">
      <w:pPr>
        <w:pStyle w:val="Titre1"/>
        <w:rPr>
          <w:rFonts w:eastAsia="Arial"/>
        </w:rPr>
      </w:pPr>
      <w:r w:rsidRPr="6BB4D430">
        <w:rPr>
          <w:rFonts w:eastAsia="Arial"/>
        </w:rPr>
        <w:t xml:space="preserve">The common agricultural policy 2023-2027 </w:t>
      </w:r>
    </w:p>
    <w:p w14:paraId="2150ECC7" w14:textId="12D16FD4" w:rsidR="679F7EF8" w:rsidRDefault="679F7EF8" w:rsidP="6BB4D430">
      <w:pPr>
        <w:jc w:val="both"/>
        <w:rPr>
          <w:rFonts w:eastAsia="Arial"/>
          <w:color w:val="000000" w:themeColor="text1"/>
          <w:lang w:val="en-GB"/>
        </w:rPr>
      </w:pPr>
      <w:r w:rsidRPr="60635A97">
        <w:rPr>
          <w:rFonts w:eastAsia="Arial"/>
          <w:color w:val="000000" w:themeColor="text1"/>
          <w:lang w:val="en-GB"/>
        </w:rPr>
        <w:t xml:space="preserve">Find </w:t>
      </w:r>
      <w:hyperlink r:id="rId51">
        <w:r w:rsidRPr="60635A97">
          <w:rPr>
            <w:rStyle w:val="Lienhypertexte"/>
            <w:rFonts w:eastAsia="Arial"/>
            <w:lang w:val="en-GB"/>
          </w:rPr>
          <w:t>information on the common agricultural policy 2023-2027 on the European Commission’s website</w:t>
        </w:r>
      </w:hyperlink>
      <w:r w:rsidRPr="60635A97">
        <w:rPr>
          <w:rFonts w:eastAsia="Arial"/>
          <w:color w:val="000000" w:themeColor="text1"/>
          <w:lang w:val="en-GB"/>
        </w:rPr>
        <w:t>.</w:t>
      </w:r>
    </w:p>
    <w:p w14:paraId="38177B62" w14:textId="788A243F" w:rsidR="6BB4D430" w:rsidRDefault="6BB4D430" w:rsidP="6BB4D430">
      <w:pPr>
        <w:jc w:val="both"/>
        <w:rPr>
          <w:rFonts w:eastAsia="Arial"/>
          <w:color w:val="0563C1"/>
          <w:lang w:val="en-GB"/>
        </w:rPr>
      </w:pPr>
    </w:p>
    <w:p w14:paraId="74B60805" w14:textId="6FAB526B" w:rsidR="6BB4D430" w:rsidRDefault="6BB4D430" w:rsidP="6BB4D430">
      <w:pPr>
        <w:jc w:val="both"/>
        <w:rPr>
          <w:rFonts w:eastAsia="Arial"/>
          <w:color w:val="000000" w:themeColor="text1"/>
          <w:lang w:val="en-GB"/>
        </w:rPr>
      </w:pPr>
    </w:p>
    <w:p w14:paraId="34C8A46E" w14:textId="45445365" w:rsidR="679F7EF8" w:rsidRDefault="679F7EF8" w:rsidP="6BB4D430">
      <w:pPr>
        <w:ind w:left="1060" w:hanging="360"/>
        <w:rPr>
          <w:rFonts w:eastAsia="Arial"/>
          <w:color w:val="000000" w:themeColor="text1"/>
          <w:sz w:val="28"/>
          <w:szCs w:val="28"/>
          <w:lang w:val="en-GB"/>
        </w:rPr>
      </w:pPr>
      <w:hyperlink r:id="rId52">
        <w:r w:rsidRPr="29F5B9E5">
          <w:rPr>
            <w:rStyle w:val="Lienhypertexte"/>
            <w:rFonts w:eastAsia="Arial"/>
            <w:sz w:val="28"/>
            <w:szCs w:val="28"/>
            <w:lang w:val="en-GB"/>
          </w:rPr>
          <w:t>Innovation, knowledge exchange and EIP-AGRI in the EU CAP Network</w:t>
        </w:r>
      </w:hyperlink>
    </w:p>
    <w:p w14:paraId="453E0585" w14:textId="0F11C162" w:rsidR="29F5B9E5" w:rsidRDefault="29F5B9E5" w:rsidP="29F5B9E5">
      <w:pPr>
        <w:jc w:val="both"/>
        <w:rPr>
          <w:rFonts w:eastAsia="Arial"/>
          <w:lang w:val="en-GB"/>
        </w:rPr>
      </w:pPr>
    </w:p>
    <w:p w14:paraId="33A239E3" w14:textId="444538F3" w:rsidR="426CCE38" w:rsidRDefault="426CCE38" w:rsidP="29F5B9E5">
      <w:pPr>
        <w:jc w:val="both"/>
        <w:rPr>
          <w:rFonts w:eastAsia="Arial"/>
          <w:lang w:val="en-GB"/>
        </w:rPr>
      </w:pPr>
      <w:r w:rsidRPr="60635A97">
        <w:rPr>
          <w:rFonts w:eastAsia="Arial"/>
          <w:lang w:val="en-GB"/>
        </w:rPr>
        <w:t xml:space="preserve">The Support Facility for Innovation and Knowledge exchange including EIP-AGRI is part of the EU CAP Network. It connects diverse stakeholders, including farmers, foresters, advisors, researchers, businesses, and NGOs, to foster robust knowledge flows and accelerate innovation. </w:t>
      </w:r>
    </w:p>
    <w:p w14:paraId="1922B431" w14:textId="1AA5097D" w:rsidR="426CCE38" w:rsidRDefault="426CCE38" w:rsidP="29F5B9E5">
      <w:pPr>
        <w:jc w:val="both"/>
        <w:rPr>
          <w:rFonts w:eastAsia="Arial"/>
          <w:lang w:val="en-GB"/>
        </w:rPr>
      </w:pPr>
      <w:r w:rsidRPr="70DBAD44">
        <w:rPr>
          <w:rFonts w:eastAsia="Arial"/>
          <w:lang w:val="en-GB"/>
        </w:rPr>
        <w:t>The activities of the EU CAP Network align with the Common Agricultural Policy (CAP) objectives, including modernising agriculture and rural areas through knowledge exchange, innovation and digitalisation.</w:t>
      </w:r>
    </w:p>
    <w:p w14:paraId="03DBC0C3" w14:textId="4D765DD7" w:rsidR="426CCE38" w:rsidRDefault="426CCE38" w:rsidP="29F5B9E5">
      <w:pPr>
        <w:jc w:val="both"/>
        <w:rPr>
          <w:rFonts w:eastAsia="Arial"/>
          <w:lang w:val="en-GB"/>
        </w:rPr>
      </w:pPr>
      <w:r w:rsidRPr="60635A97">
        <w:rPr>
          <w:rFonts w:eastAsia="Arial"/>
          <w:lang w:val="en-GB"/>
        </w:rPr>
        <w:t>By bridging research and practice, the network shares research results, best practices, and innovative solutions with end-users. This approach supports the development of effective Agricultural Knowledge and Innovation Systems (AKIS) across the EU.</w:t>
      </w:r>
    </w:p>
    <w:p w14:paraId="23AF1974" w14:textId="58BC2BBE" w:rsidR="29F5B9E5" w:rsidRDefault="29F5B9E5" w:rsidP="29F5B9E5">
      <w:pPr>
        <w:jc w:val="both"/>
        <w:rPr>
          <w:rFonts w:eastAsia="Arial"/>
          <w:color w:val="000000" w:themeColor="text1"/>
          <w:lang w:val="en-GB"/>
        </w:rPr>
      </w:pPr>
    </w:p>
    <w:p w14:paraId="2402A17E" w14:textId="3824FABA" w:rsidR="6BB4D430" w:rsidRDefault="6BB4D430" w:rsidP="6BB4D430">
      <w:pPr>
        <w:jc w:val="both"/>
        <w:rPr>
          <w:rFonts w:eastAsia="Arial"/>
          <w:color w:val="000000" w:themeColor="text1"/>
          <w:lang w:val="en-GB"/>
        </w:rPr>
      </w:pPr>
    </w:p>
    <w:p w14:paraId="251DDA7F" w14:textId="36DF1898" w:rsidR="6BB4D430" w:rsidRDefault="6BB4D430" w:rsidP="6BB4D430">
      <w:pPr>
        <w:jc w:val="both"/>
        <w:rPr>
          <w:rFonts w:eastAsia="Arial"/>
          <w:color w:val="000000" w:themeColor="text1"/>
          <w:lang w:val="en-GB"/>
        </w:rPr>
      </w:pPr>
    </w:p>
    <w:p w14:paraId="5369DEDE" w14:textId="1738FECE" w:rsidR="679F7EF8" w:rsidRDefault="679F7EF8" w:rsidP="6BB4D430">
      <w:pPr>
        <w:ind w:left="1060" w:hanging="360"/>
        <w:rPr>
          <w:rFonts w:eastAsia="Arial"/>
          <w:color w:val="000000" w:themeColor="text1"/>
          <w:sz w:val="28"/>
          <w:szCs w:val="28"/>
          <w:lang w:val="en-GB"/>
        </w:rPr>
      </w:pPr>
      <w:hyperlink r:id="rId53">
        <w:r w:rsidRPr="6BB4D430">
          <w:rPr>
            <w:rStyle w:val="Lienhypertexte"/>
            <w:rFonts w:eastAsia="Arial"/>
            <w:sz w:val="28"/>
            <w:szCs w:val="28"/>
            <w:lang w:val="en-GB"/>
          </w:rPr>
          <w:t>EIP-AGRI Operational Groups</w:t>
        </w:r>
      </w:hyperlink>
      <w:r w:rsidRPr="6BB4D430">
        <w:rPr>
          <w:rFonts w:eastAsia="Arial"/>
          <w:color w:val="000000" w:themeColor="text1"/>
          <w:sz w:val="28"/>
          <w:szCs w:val="28"/>
          <w:u w:val="single"/>
          <w:lang w:val="en-GB"/>
        </w:rPr>
        <w:t xml:space="preserve"> </w:t>
      </w:r>
    </w:p>
    <w:p w14:paraId="56FC178F" w14:textId="02DEFA34" w:rsidR="6BB4D430" w:rsidRDefault="6BB4D430" w:rsidP="6BB4D430">
      <w:pPr>
        <w:rPr>
          <w:rFonts w:eastAsia="Arial"/>
          <w:color w:val="000000" w:themeColor="text1"/>
          <w:lang w:val="en-GB"/>
        </w:rPr>
      </w:pPr>
    </w:p>
    <w:p w14:paraId="3BDC5377" w14:textId="66754E96" w:rsidR="7637CA78" w:rsidRDefault="7637CA78" w:rsidP="29F5B9E5">
      <w:pPr>
        <w:jc w:val="both"/>
        <w:rPr>
          <w:rFonts w:eastAsia="Arial"/>
          <w:lang w:val="en-GB"/>
        </w:rPr>
      </w:pPr>
      <w:r w:rsidRPr="70DBAD44">
        <w:rPr>
          <w:rFonts w:eastAsia="Arial"/>
          <w:lang w:val="en-GB"/>
        </w:rPr>
        <w:t xml:space="preserve">EIP-AGRI Operational Groups </w:t>
      </w:r>
      <w:r w:rsidRPr="70DBAD44">
        <w:rPr>
          <w:rFonts w:eastAsia="Arial"/>
          <w:b/>
          <w:bCs/>
          <w:lang w:val="en-GB"/>
        </w:rPr>
        <w:t>are small collaborative projects designed to foster grassroots innovation by</w:t>
      </w:r>
      <w:r w:rsidRPr="70DBAD44">
        <w:rPr>
          <w:rFonts w:eastAsia="Arial"/>
          <w:lang w:val="en-GB"/>
        </w:rPr>
        <w:t xml:space="preserve"> bringing together partners with complementary expertise. The composition of each group varies based on the project’s theme and specific objectives. Farmers, advisors, scientists, businesses and other relevant partners collaborate to develop practical solutions to specific challenges or opportunities faced by European farmers and foresters. The involvement of farmers and foresters throughout the project ensures that the innovative solutions are practical and readily applicable in the field.</w:t>
      </w:r>
    </w:p>
    <w:p w14:paraId="0806143B" w14:textId="3AD20BDB" w:rsidR="7637CA78" w:rsidRDefault="7637CA78" w:rsidP="29F5B9E5">
      <w:pPr>
        <w:jc w:val="both"/>
        <w:rPr>
          <w:rFonts w:eastAsia="Arial"/>
          <w:lang w:val="en-GB"/>
        </w:rPr>
      </w:pPr>
      <w:r w:rsidRPr="60635A97">
        <w:rPr>
          <w:rFonts w:eastAsia="Arial"/>
          <w:lang w:val="en-GB"/>
        </w:rPr>
        <w:t xml:space="preserve"> </w:t>
      </w:r>
    </w:p>
    <w:p w14:paraId="588DD3F5" w14:textId="3281DEBF" w:rsidR="7637CA78" w:rsidRDefault="7637CA78" w:rsidP="29F5B9E5">
      <w:pPr>
        <w:pStyle w:val="Titre3"/>
        <w:jc w:val="both"/>
        <w:rPr>
          <w:rFonts w:eastAsia="Arial"/>
        </w:rPr>
      </w:pPr>
      <w:r w:rsidRPr="29F5B9E5">
        <w:rPr>
          <w:rFonts w:eastAsia="Arial"/>
        </w:rPr>
        <w:t>Operational Groups funded under Rural Development Programmes 2014 – 2022</w:t>
      </w:r>
    </w:p>
    <w:p w14:paraId="655415AB" w14:textId="35F517DB" w:rsidR="7637CA78" w:rsidRDefault="7637CA78" w:rsidP="29F5B9E5">
      <w:pPr>
        <w:jc w:val="both"/>
        <w:rPr>
          <w:rFonts w:eastAsia="Arial"/>
          <w:b/>
          <w:lang w:val="en-GB"/>
        </w:rPr>
      </w:pPr>
      <w:r w:rsidRPr="60635A97">
        <w:rPr>
          <w:rFonts w:eastAsia="Arial"/>
          <w:b/>
          <w:lang w:val="en-GB"/>
        </w:rPr>
        <w:t xml:space="preserve"> </w:t>
      </w:r>
    </w:p>
    <w:p w14:paraId="6BB768E3" w14:textId="45D33A62" w:rsidR="7637CA78" w:rsidRPr="00E66EE5" w:rsidRDefault="7637CA78" w:rsidP="00E66EE5">
      <w:pPr>
        <w:pStyle w:val="Paragraphedeliste"/>
        <w:numPr>
          <w:ilvl w:val="0"/>
          <w:numId w:val="29"/>
        </w:numPr>
        <w:jc w:val="both"/>
        <w:rPr>
          <w:rFonts w:eastAsia="Arial"/>
          <w:lang w:val="en-GB"/>
        </w:rPr>
      </w:pPr>
      <w:r w:rsidRPr="00E66EE5">
        <w:rPr>
          <w:rFonts w:eastAsia="Arial"/>
          <w:lang w:val="en-GB"/>
        </w:rPr>
        <w:t>A total of 98 Rural Development</w:t>
      </w:r>
      <w:r w:rsidR="746713F6" w:rsidRPr="00E66EE5">
        <w:rPr>
          <w:rFonts w:eastAsia="Arial"/>
          <w:lang w:val="en-GB"/>
        </w:rPr>
        <w:t xml:space="preserve"> </w:t>
      </w:r>
      <w:r w:rsidRPr="00E66EE5">
        <w:rPr>
          <w:rFonts w:eastAsia="Arial"/>
          <w:lang w:val="en-GB"/>
        </w:rPr>
        <w:t xml:space="preserve">Programmes (RDPs) from 2014 to 2022 provide support for innovative EIP-AGRI Operational Group projects </w:t>
      </w:r>
    </w:p>
    <w:p w14:paraId="4E910E0A" w14:textId="007F437C" w:rsidR="7637CA78" w:rsidRPr="00E66EE5" w:rsidRDefault="7637CA78" w:rsidP="00E66EE5">
      <w:pPr>
        <w:pStyle w:val="Paragraphedeliste"/>
        <w:numPr>
          <w:ilvl w:val="0"/>
          <w:numId w:val="29"/>
        </w:numPr>
        <w:jc w:val="both"/>
        <w:rPr>
          <w:rFonts w:eastAsia="Arial"/>
          <w:lang w:val="en-GB"/>
        </w:rPr>
      </w:pPr>
      <w:r w:rsidRPr="70DBAD44">
        <w:rPr>
          <w:rFonts w:eastAsia="Arial"/>
          <w:lang w:val="en-GB"/>
        </w:rPr>
        <w:t>3,</w:t>
      </w:r>
      <w:r w:rsidR="31F2A62A" w:rsidRPr="70DBAD44">
        <w:rPr>
          <w:rFonts w:eastAsia="Arial"/>
          <w:lang w:val="en-GB"/>
        </w:rPr>
        <w:t>8</w:t>
      </w:r>
      <w:r w:rsidR="62410696" w:rsidRPr="70DBAD44">
        <w:rPr>
          <w:rFonts w:eastAsia="Arial"/>
          <w:lang w:val="en-GB"/>
        </w:rPr>
        <w:t>43</w:t>
      </w:r>
      <w:r w:rsidR="3A4A0E63" w:rsidRPr="70DBAD44">
        <w:rPr>
          <w:rFonts w:eastAsia="Arial"/>
          <w:lang w:val="en-GB"/>
        </w:rPr>
        <w:t>*</w:t>
      </w:r>
      <w:r w:rsidRPr="70DBAD44">
        <w:rPr>
          <w:rFonts w:eastAsia="Arial"/>
          <w:lang w:val="en-GB"/>
        </w:rPr>
        <w:t xml:space="preserve"> Operational Group projects have been notified in the common EU data repository, with many currently ongoing or already completed as of May 2023. Member States continue to launch additional Operational Group projects under current transitional rules for EU Rural Development Programmes, with some running until 2025. Information on all of these projects can be found in the </w:t>
      </w:r>
      <w:hyperlink r:id="rId54">
        <w:r w:rsidRPr="70DBAD44">
          <w:rPr>
            <w:rStyle w:val="Lienhypertexte"/>
            <w:rFonts w:eastAsia="Arial"/>
            <w:color w:val="0563C1"/>
            <w:lang w:val="en-GB"/>
          </w:rPr>
          <w:t>EIP-AGRI project database</w:t>
        </w:r>
      </w:hyperlink>
      <w:r w:rsidRPr="70DBAD44">
        <w:rPr>
          <w:rFonts w:eastAsia="Arial"/>
          <w:lang w:val="en-GB"/>
        </w:rPr>
        <w:t>.</w:t>
      </w:r>
    </w:p>
    <w:p w14:paraId="03490082" w14:textId="25CB8CF5" w:rsidR="75770C93" w:rsidRPr="00110E51" w:rsidRDefault="75770C93" w:rsidP="75770C93">
      <w:pPr>
        <w:pStyle w:val="Paragraphedeliste"/>
        <w:ind w:hanging="360"/>
        <w:jc w:val="both"/>
        <w:rPr>
          <w:rFonts w:eastAsia="Arial"/>
          <w:lang w:val="en-GB"/>
        </w:rPr>
      </w:pPr>
    </w:p>
    <w:p w14:paraId="7FDE77AC" w14:textId="077F5A9D" w:rsidR="0654802B" w:rsidRPr="00110E51" w:rsidRDefault="0654802B" w:rsidP="75770C93">
      <w:pPr>
        <w:pStyle w:val="Paragraphedeliste"/>
        <w:jc w:val="both"/>
        <w:rPr>
          <w:rFonts w:eastAsia="Arial"/>
          <w:lang w:val="en-GB"/>
        </w:rPr>
      </w:pPr>
      <w:r w:rsidRPr="00110E51">
        <w:rPr>
          <w:lang w:val="en-GB"/>
        </w:rPr>
        <w:t>*Last update 30 January 2025</w:t>
      </w:r>
    </w:p>
    <w:p w14:paraId="0BFE98DC" w14:textId="6AE6BA3F" w:rsidR="7637CA78" w:rsidRPr="00110E51" w:rsidRDefault="7637CA78" w:rsidP="29F5B9E5">
      <w:pPr>
        <w:jc w:val="both"/>
        <w:rPr>
          <w:rFonts w:eastAsia="Arial"/>
          <w:lang w:val="en-GB"/>
        </w:rPr>
      </w:pPr>
      <w:r w:rsidRPr="00110E51">
        <w:rPr>
          <w:rFonts w:eastAsia="Arial"/>
          <w:lang w:val="en-GB"/>
        </w:rPr>
        <w:t xml:space="preserve"> </w:t>
      </w:r>
    </w:p>
    <w:p w14:paraId="0AF78EEE" w14:textId="7DA86522" w:rsidR="7637CA78" w:rsidRPr="00110E51" w:rsidRDefault="7637CA78" w:rsidP="29F5B9E5">
      <w:pPr>
        <w:pStyle w:val="Titre3"/>
        <w:jc w:val="both"/>
        <w:rPr>
          <w:rFonts w:eastAsia="Arial"/>
        </w:rPr>
      </w:pPr>
      <w:r w:rsidRPr="00110E51">
        <w:rPr>
          <w:rFonts w:eastAsia="Arial"/>
        </w:rPr>
        <w:t>Operational Groups funded under CAP Strategic Plans 2023 – 2027</w:t>
      </w:r>
    </w:p>
    <w:p w14:paraId="2668D066" w14:textId="6AD155AC" w:rsidR="7637CA78" w:rsidRPr="00110E51" w:rsidRDefault="7637CA78" w:rsidP="29F5B9E5">
      <w:pPr>
        <w:jc w:val="both"/>
        <w:rPr>
          <w:rFonts w:eastAsia="Arial"/>
          <w:lang w:val="en-GB"/>
        </w:rPr>
      </w:pPr>
      <w:r w:rsidRPr="00110E51">
        <w:rPr>
          <w:rFonts w:eastAsia="Arial"/>
          <w:lang w:val="en-GB"/>
        </w:rPr>
        <w:t xml:space="preserve"> </w:t>
      </w:r>
    </w:p>
    <w:p w14:paraId="3845197B" w14:textId="7D9048A4" w:rsidR="7637CA78" w:rsidRPr="00E66EE5" w:rsidRDefault="7637CA78" w:rsidP="00E66EE5">
      <w:pPr>
        <w:pStyle w:val="Paragraphedeliste"/>
        <w:numPr>
          <w:ilvl w:val="0"/>
          <w:numId w:val="30"/>
        </w:numPr>
        <w:jc w:val="both"/>
        <w:rPr>
          <w:rFonts w:eastAsia="Arial"/>
          <w:lang w:val="en-GB"/>
        </w:rPr>
      </w:pPr>
      <w:r w:rsidRPr="00E66EE5">
        <w:rPr>
          <w:rFonts w:eastAsia="Arial"/>
          <w:lang w:val="en-GB"/>
        </w:rPr>
        <w:t xml:space="preserve">Under the common agricultural policy (CAP) for 2023-2027, the EU Member States have designed national CAP Strategic Plans (CSPs) which combine funding for income support, rural development, and market measures. All CAP Strategic Plans have been adopted, implementation beginning on 1 January 2023. </w:t>
      </w:r>
    </w:p>
    <w:p w14:paraId="363540A6" w14:textId="41BD9ED3" w:rsidR="7637CA78" w:rsidRPr="00110E51" w:rsidRDefault="7637CA78" w:rsidP="00E66EE5">
      <w:pPr>
        <w:ind w:firstLine="72"/>
        <w:jc w:val="both"/>
        <w:rPr>
          <w:rFonts w:eastAsia="Arial"/>
          <w:lang w:val="en-GB"/>
        </w:rPr>
      </w:pPr>
    </w:p>
    <w:p w14:paraId="6B27114D" w14:textId="14AC4EC1" w:rsidR="6BB4D430" w:rsidRPr="00E66EE5" w:rsidRDefault="7637CA78" w:rsidP="00E66EE5">
      <w:pPr>
        <w:pStyle w:val="Paragraphedeliste"/>
        <w:numPr>
          <w:ilvl w:val="0"/>
          <w:numId w:val="30"/>
        </w:numPr>
        <w:jc w:val="both"/>
        <w:rPr>
          <w:lang w:val="en-GB" w:eastAsia="de-DE"/>
        </w:rPr>
        <w:sectPr w:rsidR="6BB4D430" w:rsidRPr="00E66EE5" w:rsidSect="00F65231">
          <w:headerReference w:type="default" r:id="rId55"/>
          <w:footerReference w:type="even" r:id="rId56"/>
          <w:footerReference w:type="default" r:id="rId57"/>
          <w:headerReference w:type="first" r:id="rId58"/>
          <w:footerReference w:type="first" r:id="rId59"/>
          <w:pgSz w:w="11906" w:h="16838"/>
          <w:pgMar w:top="1725" w:right="1417" w:bottom="1417" w:left="1417" w:header="0" w:footer="708" w:gutter="0"/>
          <w:pgNumType w:start="0"/>
          <w:cols w:space="708"/>
          <w:titlePg/>
          <w:docGrid w:linePitch="360"/>
        </w:sectPr>
      </w:pPr>
      <w:r w:rsidRPr="00E66EE5">
        <w:rPr>
          <w:rFonts w:eastAsia="Arial"/>
          <w:lang w:val="en-GB"/>
        </w:rPr>
        <w:t>A total of 26 CAP Strategic Plans include support for</w:t>
      </w:r>
      <w:r w:rsidR="3E52461B" w:rsidRPr="00E66EE5">
        <w:rPr>
          <w:rFonts w:eastAsia="Arial"/>
          <w:lang w:val="en-GB"/>
        </w:rPr>
        <w:t xml:space="preserve"> 6600 planned </w:t>
      </w:r>
      <w:r w:rsidRPr="00E66EE5">
        <w:rPr>
          <w:rFonts w:eastAsia="Arial"/>
          <w:lang w:val="en-GB"/>
        </w:rPr>
        <w:t>EIP-AGRI Operational Groups</w:t>
      </w:r>
      <w:r w:rsidR="144F33B1" w:rsidRPr="00E66EE5">
        <w:rPr>
          <w:rFonts w:eastAsia="Arial"/>
          <w:lang w:val="en-GB"/>
        </w:rPr>
        <w:t xml:space="preserve">. </w:t>
      </w:r>
      <w:r w:rsidR="3FD148B9" w:rsidRPr="00E66EE5">
        <w:rPr>
          <w:rFonts w:eastAsia="Arial"/>
          <w:lang w:val="en-GB"/>
        </w:rPr>
        <w:t>220 Operational Group projects have</w:t>
      </w:r>
      <w:r w:rsidR="1FA44C87" w:rsidRPr="00E66EE5">
        <w:rPr>
          <w:rFonts w:eastAsia="Arial"/>
          <w:lang w:val="en-GB"/>
        </w:rPr>
        <w:t xml:space="preserve"> already</w:t>
      </w:r>
      <w:r w:rsidR="3FD148B9" w:rsidRPr="00E66EE5">
        <w:rPr>
          <w:rFonts w:eastAsia="Arial"/>
          <w:lang w:val="en-GB"/>
        </w:rPr>
        <w:t xml:space="preserve"> been notified in the common EU data repository.</w:t>
      </w:r>
    </w:p>
    <w:p w14:paraId="24B5D74C" w14:textId="77777777" w:rsidR="00556897" w:rsidRDefault="00556897" w:rsidP="00485A1E">
      <w:pPr>
        <w:pStyle w:val="Titre1"/>
        <w:rPr>
          <w:lang w:val="en-US" w:eastAsia="de-DE"/>
        </w:rPr>
      </w:pPr>
    </w:p>
    <w:p w14:paraId="07EA904C" w14:textId="77777777" w:rsidR="00CD4094" w:rsidRPr="00563B9E" w:rsidRDefault="00CD4094" w:rsidP="00CD4094">
      <w:pPr>
        <w:rPr>
          <w:lang w:val="en-US"/>
        </w:rPr>
      </w:pPr>
    </w:p>
    <w:sectPr w:rsidR="00CD4094" w:rsidRPr="00563B9E" w:rsidSect="00340071">
      <w:footerReference w:type="first" r:id="rId60"/>
      <w:pgSz w:w="11906" w:h="16838"/>
      <w:pgMar w:top="1417" w:right="1417" w:bottom="1417" w:left="1417"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4CE61" w14:textId="77777777" w:rsidR="005C0076" w:rsidRDefault="005C0076" w:rsidP="0062343B">
      <w:r>
        <w:separator/>
      </w:r>
    </w:p>
  </w:endnote>
  <w:endnote w:type="continuationSeparator" w:id="0">
    <w:p w14:paraId="2497BAD1" w14:textId="77777777" w:rsidR="005C0076" w:rsidRDefault="005C0076" w:rsidP="0062343B">
      <w:r>
        <w:continuationSeparator/>
      </w:r>
    </w:p>
  </w:endnote>
  <w:endnote w:type="continuationNotice" w:id="1">
    <w:p w14:paraId="0C9AEA6F" w14:textId="77777777" w:rsidR="005C0076" w:rsidRDefault="005C0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Neusa Next Std Condensed">
    <w:panose1 w:val="020B0604020202020204"/>
    <w:charset w:val="00"/>
    <w:family w:val="modern"/>
    <w:notTrueType/>
    <w:pitch w:val="variable"/>
    <w:sig w:usb0="A000006F" w:usb1="0000007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54764071"/>
      <w:docPartObj>
        <w:docPartGallery w:val="Page Numbers (Bottom of Page)"/>
        <w:docPartUnique/>
      </w:docPartObj>
    </w:sdtPr>
    <w:sdtContent>
      <w:p w14:paraId="1D17A127" w14:textId="77777777" w:rsidR="00B60EBE" w:rsidRDefault="00B60EBE" w:rsidP="00B26D6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2E8E298A" w14:textId="77777777" w:rsidR="00B60EBE" w:rsidRDefault="00B60EB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885373714"/>
      <w:docPartObj>
        <w:docPartGallery w:val="Page Numbers (Bottom of Page)"/>
        <w:docPartUnique/>
      </w:docPartObj>
    </w:sdtPr>
    <w:sdtEndPr>
      <w:rPr>
        <w:rStyle w:val="Numrodepage"/>
        <w:color w:val="FFFFFF" w:themeColor="background1"/>
        <w:shd w:val="clear" w:color="auto" w:fill="FFFFFF" w:themeFill="background1"/>
      </w:rPr>
    </w:sdtEndPr>
    <w:sdtContent>
      <w:p w14:paraId="0695BD6E" w14:textId="6B9EB83B" w:rsidR="00B60EBE" w:rsidRDefault="00B60EBE" w:rsidP="00B60EBE">
        <w:pPr>
          <w:pStyle w:val="Pieddepage"/>
          <w:framePr w:wrap="none" w:vAnchor="text" w:hAnchor="margin" w:xAlign="center" w:y="657"/>
          <w:rPr>
            <w:rStyle w:val="Numrodepage"/>
          </w:rPr>
        </w:pPr>
        <w:r w:rsidRPr="00B60EBE">
          <w:rPr>
            <w:rStyle w:val="Numrodepage"/>
            <w:color w:val="FFFFFF" w:themeColor="background1"/>
          </w:rPr>
          <w:fldChar w:fldCharType="begin"/>
        </w:r>
        <w:r w:rsidRPr="00B60EBE">
          <w:rPr>
            <w:rStyle w:val="Numrodepage"/>
            <w:color w:val="FFFFFF" w:themeColor="background1"/>
          </w:rPr>
          <w:instrText xml:space="preserve"> PAGE </w:instrText>
        </w:r>
        <w:r w:rsidRPr="00B60EBE">
          <w:rPr>
            <w:rStyle w:val="Numrodepage"/>
            <w:color w:val="FFFFFF" w:themeColor="background1"/>
          </w:rPr>
          <w:fldChar w:fldCharType="separate"/>
        </w:r>
        <w:r w:rsidR="00AD04B5">
          <w:rPr>
            <w:rStyle w:val="Numrodepage"/>
            <w:noProof/>
            <w:color w:val="FFFFFF" w:themeColor="background1"/>
          </w:rPr>
          <w:t>4</w:t>
        </w:r>
        <w:r w:rsidRPr="00B60EBE">
          <w:rPr>
            <w:rStyle w:val="Numrodepage"/>
            <w:color w:val="FFFFFF" w:themeColor="background1"/>
          </w:rPr>
          <w:fldChar w:fldCharType="end"/>
        </w:r>
      </w:p>
    </w:sdtContent>
  </w:sdt>
  <w:p w14:paraId="3990D7D7" w14:textId="77777777" w:rsidR="006251D3" w:rsidRDefault="006602DF" w:rsidP="00B60EBE">
    <w:pPr>
      <w:pStyle w:val="Pieddepage"/>
    </w:pPr>
    <w:r>
      <w:rPr>
        <w:noProof/>
        <w:lang w:val="en-US"/>
      </w:rPr>
      <w:drawing>
        <wp:anchor distT="0" distB="0" distL="114300" distR="114300" simplePos="0" relativeHeight="251658240" behindDoc="1" locked="0" layoutInCell="1" allowOverlap="1" wp14:anchorId="7F9C611A" wp14:editId="2D4629D8">
          <wp:simplePos x="0" y="0"/>
          <wp:positionH relativeFrom="column">
            <wp:posOffset>-67945</wp:posOffset>
          </wp:positionH>
          <wp:positionV relativeFrom="paragraph">
            <wp:posOffset>-192825</wp:posOffset>
          </wp:positionV>
          <wp:extent cx="645795" cy="609600"/>
          <wp:effectExtent l="0" t="0" r="0" b="0"/>
          <wp:wrapNone/>
          <wp:docPr id="22" name="Afbeelding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1" behindDoc="1" locked="0" layoutInCell="1" allowOverlap="1" wp14:anchorId="77BFFFA2" wp14:editId="1BBEE496">
              <wp:simplePos x="0" y="0"/>
              <wp:positionH relativeFrom="column">
                <wp:posOffset>-626195</wp:posOffset>
              </wp:positionH>
              <wp:positionV relativeFrom="paragraph">
                <wp:posOffset>351110</wp:posOffset>
              </wp:positionV>
              <wp:extent cx="6974840" cy="280235"/>
              <wp:effectExtent l="0" t="0" r="0" b="0"/>
              <wp:wrapNone/>
              <wp:docPr id="19" name="Rechthoek: afgeronde bovenhoeken 19"/>
              <wp:cNvGraphicFramePr/>
              <a:graphic xmlns:a="http://schemas.openxmlformats.org/drawingml/2006/main">
                <a:graphicData uri="http://schemas.microsoft.com/office/word/2010/wordprocessingShape">
                  <wps:wsp>
                    <wps:cNvSpPr/>
                    <wps:spPr>
                      <a:xfrm>
                        <a:off x="0" y="0"/>
                        <a:ext cx="6974840" cy="2802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83955" id="Rechthoek: afgeronde bovenhoeken 19" o:spid="_x0000_s1026" style="position:absolute;margin-left:-49.3pt;margin-top:27.65pt;width:549.2pt;height:22.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owo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Qvzi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" path="m80419,l6894421,v44414,,80419,36005,80419,80419l6974840,280235r,l,280235r,l,80419c,36005,36005,,80419,xe" fillcolor="#f5c300 [3206]" stroked="f" strokeweight="1pt">
              <v:stroke joinstyle="miter"/>
              <v:path arrowok="t" o:connecttype="custom" o:connectlocs="80419,0;6894421,0;6974840,80419;6974840,280235;6974840,280235;0,280235;0,280235;0,80419;80419,0" o:connectangles="0,0,0,0,0,0,0,0,0"/>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572E" w14:textId="77777777" w:rsidR="0089528A" w:rsidRDefault="006602DF" w:rsidP="0089528A">
    <w:pPr>
      <w:pStyle w:val="Pieddepage"/>
      <w:jc w:val="right"/>
    </w:pPr>
    <w:r>
      <w:rPr>
        <w:noProof/>
        <w:lang w:val="en-US"/>
      </w:rPr>
      <mc:AlternateContent>
        <mc:Choice Requires="wps">
          <w:drawing>
            <wp:anchor distT="0" distB="0" distL="114300" distR="114300" simplePos="0" relativeHeight="251658248" behindDoc="0" locked="0" layoutInCell="1" allowOverlap="1" wp14:anchorId="4C998688" wp14:editId="38CAFE27">
              <wp:simplePos x="0" y="0"/>
              <wp:positionH relativeFrom="column">
                <wp:posOffset>-625475</wp:posOffset>
              </wp:positionH>
              <wp:positionV relativeFrom="paragraph">
                <wp:posOffset>370205</wp:posOffset>
              </wp:positionV>
              <wp:extent cx="6974840" cy="253365"/>
              <wp:effectExtent l="0" t="0" r="0" b="635"/>
              <wp:wrapNone/>
              <wp:docPr id="16" name="Rechthoek: afgeronde bovenhoeken 16"/>
              <wp:cNvGraphicFramePr/>
              <a:graphic xmlns:a="http://schemas.openxmlformats.org/drawingml/2006/main">
                <a:graphicData uri="http://schemas.microsoft.com/office/word/2010/wordprocessingShape">
                  <wps:wsp>
                    <wps:cNvSpPr/>
                    <wps:spPr>
                      <a:xfrm>
                        <a:off x="0" y="0"/>
                        <a:ext cx="6974840" cy="25336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E4F943" id="Rechthoek: afgeronde bovenhoeken 16" o:spid="_x0000_s1026" style="position:absolute;margin-left:-49.25pt;margin-top:29.15pt;width:549.2pt;height:19.9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" path="m72708,l6902132,v40156,,72708,32552,72708,72708l6974840,253365r,l,253365r,l,72708c,32552,32552,,72708,xe" fillcolor="#f5c300 [3206]" stroked="f" strokeweight="1pt">
              <v:stroke joinstyle="miter"/>
              <v:path arrowok="t" o:connecttype="custom" o:connectlocs="72708,0;6902132,0;6974840,72708;6974840,253365;6974840,253365;0,253365;0,253365;0,72708;72708,0" o:connectangles="0,0,0,0,0,0,0,0,0"/>
            </v:shape>
          </w:pict>
        </mc:Fallback>
      </mc:AlternateContent>
    </w:r>
    <w:r>
      <w:rPr>
        <w:noProof/>
        <w:lang w:val="en-US"/>
      </w:rPr>
      <w:drawing>
        <wp:anchor distT="0" distB="0" distL="114300" distR="114300" simplePos="0" relativeHeight="251658247" behindDoc="0" locked="0" layoutInCell="1" allowOverlap="1" wp14:anchorId="5E84E37A" wp14:editId="2B1799D6">
          <wp:simplePos x="0" y="0"/>
          <wp:positionH relativeFrom="column">
            <wp:posOffset>-64770</wp:posOffset>
          </wp:positionH>
          <wp:positionV relativeFrom="paragraph">
            <wp:posOffset>-185057</wp:posOffset>
          </wp:positionV>
          <wp:extent cx="645795" cy="609600"/>
          <wp:effectExtent l="0" t="0" r="0" b="0"/>
          <wp:wrapNone/>
          <wp:docPr id="25" name="Afbeelding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246" behindDoc="0" locked="0" layoutInCell="1" allowOverlap="1" wp14:anchorId="43756A67" wp14:editId="0A7FCC16">
              <wp:simplePos x="0" y="0"/>
              <wp:positionH relativeFrom="column">
                <wp:posOffset>-620395</wp:posOffset>
              </wp:positionH>
              <wp:positionV relativeFrom="paragraph">
                <wp:posOffset>1053051</wp:posOffset>
              </wp:positionV>
              <wp:extent cx="6974840" cy="253365"/>
              <wp:effectExtent l="0" t="0" r="0" b="635"/>
              <wp:wrapNone/>
              <wp:docPr id="12" name="Rechthoek: afgeronde bovenhoeken 12"/>
              <wp:cNvGraphicFramePr/>
              <a:graphic xmlns:a="http://schemas.openxmlformats.org/drawingml/2006/main">
                <a:graphicData uri="http://schemas.microsoft.com/office/word/2010/wordprocessingShape">
                  <wps:wsp>
                    <wps:cNvSpPr/>
                    <wps:spPr>
                      <a:xfrm>
                        <a:off x="0" y="0"/>
                        <a:ext cx="6974840" cy="253365"/>
                      </a:xfrm>
                      <a:prstGeom prst="round2Same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BAE8D3" id="Rechthoek: afgeronde bovenhoeken 12" o:spid="_x0000_s1026" style="position:absolute;margin-left:-48.85pt;margin-top:82.9pt;width:549.2pt;height:19.9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974840,25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" path="m42228,l6932612,v23322,,42228,18906,42228,42228l6974840,253365r,l,253365r,l,42228c,18906,18906,,42228,xe" fillcolor="#f5c300 [3206]" stroked="f" strokeweight="1pt">
              <v:stroke joinstyle="miter"/>
              <v:path arrowok="t" o:connecttype="custom" o:connectlocs="42228,0;6932612,0;6974840,42228;6974840,253365;6974840,253365;0,253365;0,253365;0,42228;42228,0" o:connectangles="0,0,0,0,0,0,0,0,0"/>
            </v:shape>
          </w:pict>
        </mc:Fallback>
      </mc:AlternateContent>
    </w:r>
    <w:r>
      <w:rPr>
        <w:noProof/>
        <w:lang w:val="en-US"/>
      </w:rPr>
      <w:drawing>
        <wp:anchor distT="0" distB="0" distL="114300" distR="114300" simplePos="0" relativeHeight="251658242" behindDoc="0" locked="0" layoutInCell="1" allowOverlap="1" wp14:anchorId="63C51339" wp14:editId="1A7F6A7E">
          <wp:simplePos x="0" y="0"/>
          <wp:positionH relativeFrom="margin">
            <wp:posOffset>4434205</wp:posOffset>
          </wp:positionH>
          <wp:positionV relativeFrom="margin">
            <wp:posOffset>8822690</wp:posOffset>
          </wp:positionV>
          <wp:extent cx="2041525" cy="426720"/>
          <wp:effectExtent l="0" t="0" r="0" b="5080"/>
          <wp:wrapSquare wrapText="bothSides"/>
          <wp:docPr id="26" name="Afbeelding 2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D2A19" w14:textId="77777777" w:rsidR="00DA67AE" w:rsidRDefault="006602DF" w:rsidP="0089528A">
    <w:pPr>
      <w:pStyle w:val="Pieddepage"/>
      <w:jc w:val="right"/>
    </w:pPr>
    <w:r>
      <w:rPr>
        <w:noProof/>
        <w:lang w:val="en-US"/>
      </w:rPr>
      <w:drawing>
        <wp:anchor distT="0" distB="0" distL="114300" distR="114300" simplePos="0" relativeHeight="251658245" behindDoc="0" locked="0" layoutInCell="1" allowOverlap="1" wp14:anchorId="2525361F" wp14:editId="1F9A0EA4">
          <wp:simplePos x="0" y="0"/>
          <wp:positionH relativeFrom="margin">
            <wp:posOffset>4422775</wp:posOffset>
          </wp:positionH>
          <wp:positionV relativeFrom="margin">
            <wp:posOffset>8871585</wp:posOffset>
          </wp:positionV>
          <wp:extent cx="2041525" cy="426720"/>
          <wp:effectExtent l="0" t="0" r="0" b="5080"/>
          <wp:wrapSquare wrapText="bothSides"/>
          <wp:docPr id="4" name="Afbeelding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25" cy="42672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50" behindDoc="1" locked="0" layoutInCell="1" allowOverlap="1" wp14:anchorId="74307913" wp14:editId="02A1C365">
              <wp:simplePos x="0" y="0"/>
              <wp:positionH relativeFrom="column">
                <wp:posOffset>-622300</wp:posOffset>
              </wp:positionH>
              <wp:positionV relativeFrom="paragraph">
                <wp:posOffset>344805</wp:posOffset>
              </wp:positionV>
              <wp:extent cx="6974840" cy="280035"/>
              <wp:effectExtent l="0" t="0" r="0" b="0"/>
              <wp:wrapNone/>
              <wp:docPr id="21" name="Rechthoek: afgeronde bovenhoeken 21"/>
              <wp:cNvGraphicFramePr/>
              <a:graphic xmlns:a="http://schemas.openxmlformats.org/drawingml/2006/main">
                <a:graphicData uri="http://schemas.microsoft.com/office/word/2010/wordprocessingShape">
                  <wps:wsp>
                    <wps:cNvSpPr/>
                    <wps:spPr>
                      <a:xfrm>
                        <a:off x="0" y="0"/>
                        <a:ext cx="6974840" cy="280035"/>
                      </a:xfrm>
                      <a:prstGeom prst="round2SameRect">
                        <a:avLst>
                          <a:gd name="adj1" fmla="val 28697"/>
                          <a:gd name="adj2" fmla="val 0"/>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B660A" id="Rechthoek: afgeronde bovenhoeken 21" o:spid="_x0000_s1026" style="position:absolute;margin-left:-49pt;margin-top:27.15pt;width:549.2pt;height:22.0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74840,28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" path="m80362,l6894478,v44383,,80362,35979,80362,80362l6974840,280035r,l,280035r,l,80362c,35979,35979,,80362,xe" fillcolor="#f5c300 [3206]" stroked="f" strokeweight="1pt">
              <v:stroke joinstyle="miter"/>
              <v:path arrowok="t" o:connecttype="custom" o:connectlocs="80362,0;6894478,0;6974840,80362;6974840,280035;6974840,280035;0,280035;0,280035;0,80362;80362,0" o:connectangles="0,0,0,0,0,0,0,0,0"/>
            </v:shape>
          </w:pict>
        </mc:Fallback>
      </mc:AlternateContent>
    </w:r>
    <w:r>
      <w:rPr>
        <w:noProof/>
        <w:lang w:val="en-US"/>
      </w:rPr>
      <w:drawing>
        <wp:anchor distT="0" distB="0" distL="114300" distR="114300" simplePos="0" relativeHeight="251658249" behindDoc="1" locked="0" layoutInCell="1" allowOverlap="1" wp14:anchorId="12D1A5FA" wp14:editId="0FD928B7">
          <wp:simplePos x="0" y="0"/>
          <wp:positionH relativeFrom="column">
            <wp:posOffset>-64135</wp:posOffset>
          </wp:positionH>
          <wp:positionV relativeFrom="paragraph">
            <wp:posOffset>-198120</wp:posOffset>
          </wp:positionV>
          <wp:extent cx="645795" cy="609600"/>
          <wp:effectExtent l="0" t="0" r="0" b="0"/>
          <wp:wrapNone/>
          <wp:docPr id="23" name="Afbeelding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5795"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D2B33" w14:textId="77777777" w:rsidR="005C0076" w:rsidRDefault="005C0076" w:rsidP="0062343B">
      <w:r>
        <w:separator/>
      </w:r>
    </w:p>
  </w:footnote>
  <w:footnote w:type="continuationSeparator" w:id="0">
    <w:p w14:paraId="59D1BFC7" w14:textId="77777777" w:rsidR="005C0076" w:rsidRDefault="005C0076" w:rsidP="0062343B">
      <w:r>
        <w:continuationSeparator/>
      </w:r>
    </w:p>
  </w:footnote>
  <w:footnote w:type="continuationNotice" w:id="1">
    <w:p w14:paraId="31140E48" w14:textId="77777777" w:rsidR="005C0076" w:rsidRDefault="005C0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596F" w14:textId="77777777" w:rsidR="0078053B" w:rsidRPr="00445F61" w:rsidRDefault="00A200CD" w:rsidP="00445F61">
    <w:pPr>
      <w:pStyle w:val="En-tte"/>
      <w:ind w:hanging="1417"/>
    </w:pPr>
    <w:r>
      <w:rPr>
        <w:noProof/>
        <w:lang w:val="en-US"/>
      </w:rPr>
      <mc:AlternateContent>
        <mc:Choice Requires="wps">
          <w:drawing>
            <wp:anchor distT="0" distB="0" distL="114300" distR="114300" simplePos="0" relativeHeight="251658244" behindDoc="0" locked="0" layoutInCell="1" allowOverlap="1" wp14:anchorId="42E4BFF7" wp14:editId="5CA54776">
              <wp:simplePos x="0" y="0"/>
              <wp:positionH relativeFrom="column">
                <wp:posOffset>4065905</wp:posOffset>
              </wp:positionH>
              <wp:positionV relativeFrom="paragraph">
                <wp:posOffset>253999</wp:posOffset>
              </wp:positionV>
              <wp:extent cx="2387600" cy="781685"/>
              <wp:effectExtent l="0" t="0" r="0" b="0"/>
              <wp:wrapNone/>
              <wp:docPr id="9" name="Tekstvak 9"/>
              <wp:cNvGraphicFramePr/>
              <a:graphic xmlns:a="http://schemas.openxmlformats.org/drawingml/2006/main">
                <a:graphicData uri="http://schemas.microsoft.com/office/word/2010/wordprocessingShape">
                  <wps:wsp>
                    <wps:cNvSpPr txBox="1"/>
                    <wps:spPr>
                      <a:xfrm>
                        <a:off x="0" y="0"/>
                        <a:ext cx="2387600" cy="781685"/>
                      </a:xfrm>
                      <a:prstGeom prst="rect">
                        <a:avLst/>
                      </a:prstGeom>
                      <a:noFill/>
                      <a:ln w="6350">
                        <a:noFill/>
                      </a:ln>
                    </wps:spPr>
                    <wps:txbx>
                      <w:txbxContent>
                        <w:p w14:paraId="0E6CA655" w14:textId="060BB2B7" w:rsidR="00A14F1D" w:rsidRPr="00485A1E" w:rsidRDefault="00A14F1D" w:rsidP="00A14F1D">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7935CA57" w14:textId="3E6E822F" w:rsidR="00A14F1D" w:rsidRPr="00EB16D5" w:rsidRDefault="00EB16D5" w:rsidP="00A14F1D">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EB16D5">
                            <w:rPr>
                              <w:rFonts w:ascii="Arial Narrow" w:hAnsi="Arial Narrow" w:cs="Neusa Next Std Condensed"/>
                              <w:caps/>
                              <w:spacing w:val="27"/>
                              <w:sz w:val="18"/>
                              <w:szCs w:val="18"/>
                              <w:lang w:val="en-US"/>
                              <w14:textOutline w14:w="9525" w14:cap="flat" w14:cmpd="sng" w14:algn="ctr">
                                <w14:noFill/>
                                <w14:prstDash w14:val="solid"/>
                                <w14:round/>
                              </w14:textOutline>
                            </w:rPr>
                            <w:t>circular bioeconomy</w:t>
                          </w:r>
                        </w:p>
                        <w:p w14:paraId="7F24FB7C" w14:textId="656DD554" w:rsidR="00EB16D5" w:rsidRPr="00EB16D5" w:rsidRDefault="00EB16D5" w:rsidP="00A14F1D">
                          <w:pPr>
                            <w:jc w:val="right"/>
                            <w:rPr>
                              <w:rFonts w:ascii="Arial Narrow" w:hAnsi="Arial Narrow"/>
                              <w:lang w:val="en-US"/>
                            </w:rPr>
                          </w:pPr>
                          <w:r w:rsidRPr="00EB16D5">
                            <w:rPr>
                              <w:rFonts w:ascii="Arial Narrow" w:hAnsi="Arial Narrow" w:cs="Neusa Next Std Condensed"/>
                              <w:caps/>
                              <w:spacing w:val="27"/>
                              <w:sz w:val="18"/>
                              <w:szCs w:val="18"/>
                              <w:lang w:val="en-US"/>
                              <w14:textOutline w14:w="9525" w14:cap="flat" w14:cmpd="sng" w14:algn="ctr">
                                <w14:noFill/>
                                <w14:prstDash w14:val="solid"/>
                                <w14:round/>
                              </w14:textOutline>
                            </w:rPr>
                            <w:t>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E4BFF7" id="_x0000_t202" coordsize="21600,21600" o:spt="202" path="m,l,21600r21600,l21600,xe">
              <v:stroke joinstyle="miter"/>
              <v:path gradientshapeok="t" o:connecttype="rect"/>
            </v:shapetype>
            <v:shape id="Tekstvak 9" o:spid="_x0000_s1030" type="#_x0000_t202" style="position:absolute;margin-left:320.15pt;margin-top:20pt;width:188pt;height:61.5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" filled="f" stroked="f" strokeweight=".5pt">
              <v:textbox>
                <w:txbxContent>
                  <w:p w14:paraId="0E6CA655" w14:textId="060BB2B7" w:rsidR="00A14F1D" w:rsidRPr="00485A1E" w:rsidRDefault="00A14F1D" w:rsidP="00A14F1D">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7935CA57" w14:textId="3E6E822F" w:rsidR="00A14F1D" w:rsidRPr="00EB16D5" w:rsidRDefault="00EB16D5" w:rsidP="00A14F1D">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EB16D5">
                      <w:rPr>
                        <w:rFonts w:ascii="Arial Narrow" w:hAnsi="Arial Narrow" w:cs="Neusa Next Std Condensed"/>
                        <w:caps/>
                        <w:spacing w:val="27"/>
                        <w:sz w:val="18"/>
                        <w:szCs w:val="18"/>
                        <w:lang w:val="en-US"/>
                        <w14:textOutline w14:w="9525" w14:cap="flat" w14:cmpd="sng" w14:algn="ctr">
                          <w14:noFill/>
                          <w14:prstDash w14:val="solid"/>
                          <w14:round/>
                        </w14:textOutline>
                      </w:rPr>
                      <w:t>circular bioeconomy</w:t>
                    </w:r>
                  </w:p>
                  <w:p w14:paraId="7F24FB7C" w14:textId="656DD554" w:rsidR="00EB16D5" w:rsidRPr="00EB16D5" w:rsidRDefault="00EB16D5" w:rsidP="00A14F1D">
                    <w:pPr>
                      <w:jc w:val="right"/>
                      <w:rPr>
                        <w:rFonts w:ascii="Arial Narrow" w:hAnsi="Arial Narrow"/>
                        <w:lang w:val="en-US"/>
                      </w:rPr>
                    </w:pPr>
                    <w:r w:rsidRPr="00EB16D5">
                      <w:rPr>
                        <w:rFonts w:ascii="Arial Narrow" w:hAnsi="Arial Narrow" w:cs="Neusa Next Std Condensed"/>
                        <w:caps/>
                        <w:spacing w:val="27"/>
                        <w:sz w:val="18"/>
                        <w:szCs w:val="18"/>
                        <w:lang w:val="en-US"/>
                        <w14:textOutline w14:w="9525" w14:cap="flat" w14:cmpd="sng" w14:algn="ctr">
                          <w14:noFill/>
                          <w14:prstDash w14:val="solid"/>
                          <w14:round/>
                        </w14:textOutline>
                      </w:rPr>
                      <w:t>april 2025</w:t>
                    </w:r>
                  </w:p>
                </w:txbxContent>
              </v:textbox>
            </v:shape>
          </w:pict>
        </mc:Fallback>
      </mc:AlternateContent>
    </w:r>
    <w:r w:rsidR="006602DF">
      <w:rPr>
        <w:noProof/>
        <w:lang w:val="en-US"/>
      </w:rPr>
      <w:drawing>
        <wp:anchor distT="0" distB="0" distL="114300" distR="114300" simplePos="0" relativeHeight="251658252" behindDoc="1" locked="0" layoutInCell="1" allowOverlap="1" wp14:anchorId="4BB366D0" wp14:editId="3C7C1773">
          <wp:simplePos x="0" y="0"/>
          <wp:positionH relativeFrom="column">
            <wp:posOffset>-899795</wp:posOffset>
          </wp:positionH>
          <wp:positionV relativeFrom="paragraph">
            <wp:posOffset>0</wp:posOffset>
          </wp:positionV>
          <wp:extent cx="2214880" cy="1035685"/>
          <wp:effectExtent l="0" t="0" r="0" b="5715"/>
          <wp:wrapNone/>
          <wp:docPr id="20" name="Afbeelding 2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DDB0" w14:textId="77777777" w:rsidR="00DA67AE" w:rsidRDefault="00B60EBE" w:rsidP="00DA67AE">
    <w:pPr>
      <w:pStyle w:val="En-tte"/>
      <w:ind w:hanging="1417"/>
    </w:pPr>
    <w:r>
      <w:rPr>
        <w:noProof/>
        <w:lang w:val="en-US"/>
      </w:rPr>
      <mc:AlternateContent>
        <mc:Choice Requires="wps">
          <w:drawing>
            <wp:anchor distT="0" distB="0" distL="114300" distR="114300" simplePos="0" relativeHeight="251658243" behindDoc="0" locked="0" layoutInCell="1" allowOverlap="1" wp14:anchorId="0554165A" wp14:editId="05EA3598">
              <wp:simplePos x="0" y="0"/>
              <wp:positionH relativeFrom="column">
                <wp:posOffset>3916045</wp:posOffset>
              </wp:positionH>
              <wp:positionV relativeFrom="paragraph">
                <wp:posOffset>251460</wp:posOffset>
              </wp:positionV>
              <wp:extent cx="2527300" cy="594360"/>
              <wp:effectExtent l="0" t="0" r="0" b="0"/>
              <wp:wrapNone/>
              <wp:docPr id="5" name="Tekstvak 5"/>
              <wp:cNvGraphicFramePr/>
              <a:graphic xmlns:a="http://schemas.openxmlformats.org/drawingml/2006/main">
                <a:graphicData uri="http://schemas.microsoft.com/office/word/2010/wordprocessingShape">
                  <wps:wsp>
                    <wps:cNvSpPr txBox="1"/>
                    <wps:spPr>
                      <a:xfrm>
                        <a:off x="0" y="0"/>
                        <a:ext cx="2527300" cy="594360"/>
                      </a:xfrm>
                      <a:prstGeom prst="rect">
                        <a:avLst/>
                      </a:prstGeom>
                      <a:noFill/>
                      <a:ln w="6350">
                        <a:noFill/>
                      </a:ln>
                    </wps:spPr>
                    <wps:txbx>
                      <w:txbxContent>
                        <w:p w14:paraId="67775FFA" w14:textId="658FCF53" w:rsidR="00B60EBE" w:rsidRPr="00485A1E" w:rsidRDefault="00A14F1D" w:rsidP="00B60EBE">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69A9EB8F" w14:textId="1AAD4D70" w:rsidR="00A14F1D" w:rsidRPr="00EB16D5" w:rsidRDefault="00EB16D5" w:rsidP="00B60EBE">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EB16D5">
                            <w:rPr>
                              <w:rFonts w:ascii="Arial Narrow" w:hAnsi="Arial Narrow" w:cs="Neusa Next Std Condensed"/>
                              <w:caps/>
                              <w:spacing w:val="27"/>
                              <w:sz w:val="18"/>
                              <w:szCs w:val="18"/>
                              <w:lang w:val="en-US"/>
                              <w14:textOutline w14:w="9525" w14:cap="flat" w14:cmpd="sng" w14:algn="ctr">
                                <w14:noFill/>
                                <w14:prstDash w14:val="solid"/>
                                <w14:round/>
                              </w14:textOutline>
                            </w:rPr>
                            <w:t>circular bioeconomy</w:t>
                          </w:r>
                        </w:p>
                        <w:p w14:paraId="2B8064EA" w14:textId="6D487407" w:rsidR="00EB16D5" w:rsidRPr="00EB16D5" w:rsidRDefault="00EB16D5" w:rsidP="00B60EBE">
                          <w:pPr>
                            <w:jc w:val="right"/>
                            <w:rPr>
                              <w:rFonts w:ascii="Arial Narrow" w:hAnsi="Arial Narrow"/>
                              <w:lang w:val="en-US"/>
                            </w:rPr>
                          </w:pPr>
                          <w:r w:rsidRPr="00EB16D5">
                            <w:rPr>
                              <w:rFonts w:ascii="Arial Narrow" w:hAnsi="Arial Narrow" w:cs="Neusa Next Std Condensed"/>
                              <w:caps/>
                              <w:spacing w:val="27"/>
                              <w:sz w:val="18"/>
                              <w:szCs w:val="18"/>
                              <w:lang w:val="en-US"/>
                              <w14:textOutline w14:w="9525" w14:cap="flat" w14:cmpd="sng" w14:algn="ctr">
                                <w14:noFill/>
                                <w14:prstDash w14:val="solid"/>
                                <w14:round/>
                              </w14:textOutline>
                            </w:rPr>
                            <w:t>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4165A" id="_x0000_t202" coordsize="21600,21600" o:spt="202" path="m,l,21600r21600,l21600,xe">
              <v:stroke joinstyle="miter"/>
              <v:path gradientshapeok="t" o:connecttype="rect"/>
            </v:shapetype>
            <v:shape id="Tekstvak 5" o:spid="_x0000_s1031" type="#_x0000_t202" style="position:absolute;margin-left:308.35pt;margin-top:19.8pt;width:199pt;height:46.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" filled="f" stroked="f" strokeweight=".5pt">
              <v:textbox>
                <w:txbxContent>
                  <w:p w14:paraId="67775FFA" w14:textId="658FCF53" w:rsidR="00B60EBE" w:rsidRPr="00485A1E" w:rsidRDefault="00A14F1D" w:rsidP="00B60EBE">
                    <w:pPr>
                      <w:jc w:val="right"/>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pPr>
                    <w:r w:rsidRPr="00485A1E">
                      <w:rPr>
                        <w:rFonts w:ascii="Arial Narrow" w:hAnsi="Arial Narrow" w:cs="Neusa Next Std Condensed"/>
                        <w:caps/>
                        <w:color w:val="000000" w:themeColor="text1"/>
                        <w:spacing w:val="27"/>
                        <w:sz w:val="18"/>
                        <w:szCs w:val="18"/>
                        <w:lang w:val="en-US"/>
                        <w14:textOutline w14:w="9525" w14:cap="flat" w14:cmpd="sng" w14:algn="ctr">
                          <w14:noFill/>
                          <w14:prstDash w14:val="solid"/>
                          <w14:round/>
                        </w14:textOutline>
                      </w:rPr>
                      <w:t>Press article</w:t>
                    </w:r>
                  </w:p>
                  <w:p w14:paraId="69A9EB8F" w14:textId="1AAD4D70" w:rsidR="00A14F1D" w:rsidRPr="00EB16D5" w:rsidRDefault="00EB16D5" w:rsidP="00B60EBE">
                    <w:pPr>
                      <w:jc w:val="right"/>
                      <w:rPr>
                        <w:rFonts w:ascii="Arial Narrow" w:hAnsi="Arial Narrow" w:cs="Neusa Next Std Condensed"/>
                        <w:caps/>
                        <w:spacing w:val="27"/>
                        <w:sz w:val="18"/>
                        <w:szCs w:val="18"/>
                        <w:lang w:val="en-US"/>
                        <w14:textOutline w14:w="9525" w14:cap="flat" w14:cmpd="sng" w14:algn="ctr">
                          <w14:noFill/>
                          <w14:prstDash w14:val="solid"/>
                          <w14:round/>
                        </w14:textOutline>
                      </w:rPr>
                    </w:pPr>
                    <w:r w:rsidRPr="00EB16D5">
                      <w:rPr>
                        <w:rFonts w:ascii="Arial Narrow" w:hAnsi="Arial Narrow" w:cs="Neusa Next Std Condensed"/>
                        <w:caps/>
                        <w:spacing w:val="27"/>
                        <w:sz w:val="18"/>
                        <w:szCs w:val="18"/>
                        <w:lang w:val="en-US"/>
                        <w14:textOutline w14:w="9525" w14:cap="flat" w14:cmpd="sng" w14:algn="ctr">
                          <w14:noFill/>
                          <w14:prstDash w14:val="solid"/>
                          <w14:round/>
                        </w14:textOutline>
                      </w:rPr>
                      <w:t>circular bioeconomy</w:t>
                    </w:r>
                  </w:p>
                  <w:p w14:paraId="2B8064EA" w14:textId="6D487407" w:rsidR="00EB16D5" w:rsidRPr="00EB16D5" w:rsidRDefault="00EB16D5" w:rsidP="00B60EBE">
                    <w:pPr>
                      <w:jc w:val="right"/>
                      <w:rPr>
                        <w:rFonts w:ascii="Arial Narrow" w:hAnsi="Arial Narrow"/>
                        <w:lang w:val="en-US"/>
                      </w:rPr>
                    </w:pPr>
                    <w:r w:rsidRPr="00EB16D5">
                      <w:rPr>
                        <w:rFonts w:ascii="Arial Narrow" w:hAnsi="Arial Narrow" w:cs="Neusa Next Std Condensed"/>
                        <w:caps/>
                        <w:spacing w:val="27"/>
                        <w:sz w:val="18"/>
                        <w:szCs w:val="18"/>
                        <w:lang w:val="en-US"/>
                        <w14:textOutline w14:w="9525" w14:cap="flat" w14:cmpd="sng" w14:algn="ctr">
                          <w14:noFill/>
                          <w14:prstDash w14:val="solid"/>
                          <w14:round/>
                        </w14:textOutline>
                      </w:rPr>
                      <w:t>april 2025</w:t>
                    </w:r>
                  </w:p>
                </w:txbxContent>
              </v:textbox>
            </v:shape>
          </w:pict>
        </mc:Fallback>
      </mc:AlternateContent>
    </w:r>
    <w:r w:rsidR="006602DF">
      <w:rPr>
        <w:noProof/>
        <w:lang w:val="en-US"/>
      </w:rPr>
      <w:drawing>
        <wp:anchor distT="0" distB="0" distL="114300" distR="114300" simplePos="0" relativeHeight="251658251" behindDoc="1" locked="0" layoutInCell="1" allowOverlap="1" wp14:anchorId="0516B2DB" wp14:editId="52D83C98">
          <wp:simplePos x="0" y="0"/>
          <wp:positionH relativeFrom="column">
            <wp:posOffset>-899795</wp:posOffset>
          </wp:positionH>
          <wp:positionV relativeFrom="paragraph">
            <wp:posOffset>0</wp:posOffset>
          </wp:positionV>
          <wp:extent cx="2214880" cy="1035685"/>
          <wp:effectExtent l="0" t="0" r="0" b="5715"/>
          <wp:wrapNone/>
          <wp:docPr id="24" name="Afbeelding 2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ext&#10;&#10;Description automatically generated with low confidence"/>
                  <pic:cNvPicPr/>
                </pic:nvPicPr>
                <pic:blipFill rotWithShape="1">
                  <a:blip r:embed="rId1">
                    <a:extLst>
                      <a:ext uri="{28A0092B-C50C-407E-A947-70E740481C1C}">
                        <a14:useLocalDpi xmlns:a14="http://schemas.microsoft.com/office/drawing/2010/main" val="0"/>
                      </a:ext>
                    </a:extLst>
                  </a:blip>
                  <a:srcRect l="9602"/>
                  <a:stretch/>
                </pic:blipFill>
                <pic:spPr bwMode="auto">
                  <a:xfrm>
                    <a:off x="0" y="0"/>
                    <a:ext cx="2214880" cy="1035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JE1GWJ5jPr7b/R" int2:id="pksWJar5">
      <int2:state int2:value="Rejected" int2:type="AugLoop_Text_Critique"/>
    </int2:textHash>
    <int2:textHash int2:hashCode="ibp3p9vECz0eg5" int2:id="xNbaTdsT">
      <int2:state int2:value="Rejected" int2:type="AugLoop_Text_Critique"/>
    </int2:textHash>
    <int2:bookmark int2:bookmarkName="_Int_46Mhmxnb" int2:invalidationBookmarkName="" int2:hashCode="hvfkN/qlp/zhXR" int2:id="pUoNfUo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1616A5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99672798" o:spid="_x0000_i1025" type="#_x0000_t75" style="width:153pt;height:231pt;visibility:visible;mso-wrap-style:square">
            <v:imagedata r:id="rId1" o:title=""/>
          </v:shape>
        </w:pict>
      </mc:Choice>
      <mc:Fallback>
        <w:drawing>
          <wp:inline distT="0" distB="0" distL="0" distR="0" wp14:anchorId="189A429E" wp14:editId="70FA7014">
            <wp:extent cx="1943100" cy="2933700"/>
            <wp:effectExtent l="0" t="0" r="0" b="0"/>
            <wp:docPr id="899672798" name="Image 89967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2933700"/>
                    </a:xfrm>
                    <a:prstGeom prst="rect">
                      <a:avLst/>
                    </a:prstGeom>
                    <a:noFill/>
                    <a:ln>
                      <a:noFill/>
                    </a:ln>
                  </pic:spPr>
                </pic:pic>
              </a:graphicData>
            </a:graphic>
          </wp:inline>
        </w:drawing>
      </mc:Fallback>
    </mc:AlternateContent>
  </w:numPicBullet>
  <w:abstractNum w:abstractNumId="0" w15:restartNumberingAfterBreak="0">
    <w:nsid w:val="06437165"/>
    <w:multiLevelType w:val="hybridMultilevel"/>
    <w:tmpl w:val="161A37CE"/>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91048F"/>
    <w:multiLevelType w:val="multilevel"/>
    <w:tmpl w:val="C548F03C"/>
    <w:styleLink w:val="EUCAPNetwork-Innovation"/>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680" w:hanging="226"/>
      </w:pPr>
      <w:rPr>
        <w:rFonts w:ascii="Symbol" w:hAnsi="Symbol" w:hint="default"/>
        <w:color w:val="auto"/>
      </w:rPr>
    </w:lvl>
    <w:lvl w:ilvl="3">
      <w:start w:val="1"/>
      <w:numFmt w:val="bullet"/>
      <w:lvlText w:val=""/>
      <w:lvlJc w:val="left"/>
      <w:pPr>
        <w:ind w:left="907" w:hanging="227"/>
      </w:pPr>
      <w:rPr>
        <w:rFonts w:ascii="Symbol" w:hAnsi="Symbol" w:hint="default"/>
        <w:b w:val="0"/>
        <w:color w:val="auto"/>
      </w:rPr>
    </w:lvl>
    <w:lvl w:ilvl="4">
      <w:start w:val="1"/>
      <w:numFmt w:val="bullet"/>
      <w:lvlText w:val="o"/>
      <w:lvlJc w:val="left"/>
      <w:pPr>
        <w:ind w:left="1304" w:hanging="283"/>
      </w:pPr>
      <w:rPr>
        <w:rFonts w:ascii="Courier New" w:hAnsi="Courier New" w:hint="default"/>
      </w:rPr>
    </w:lvl>
    <w:lvl w:ilvl="5">
      <w:start w:val="1"/>
      <w:numFmt w:val="bullet"/>
      <w:lvlText w:val=""/>
      <w:lvlJc w:val="left"/>
      <w:pPr>
        <w:ind w:left="5511" w:hanging="360"/>
      </w:pPr>
      <w:rPr>
        <w:rFonts w:ascii="Wingdings" w:hAnsi="Wingdings" w:hint="default"/>
      </w:rPr>
    </w:lvl>
    <w:lvl w:ilvl="6">
      <w:start w:val="1"/>
      <w:numFmt w:val="bullet"/>
      <w:lvlText w:val=""/>
      <w:lvlJc w:val="left"/>
      <w:pPr>
        <w:ind w:left="6231" w:hanging="360"/>
      </w:pPr>
      <w:rPr>
        <w:rFonts w:ascii="Symbol" w:hAnsi="Symbol" w:hint="default"/>
      </w:rPr>
    </w:lvl>
    <w:lvl w:ilvl="7">
      <w:start w:val="1"/>
      <w:numFmt w:val="bullet"/>
      <w:lvlText w:val="o"/>
      <w:lvlJc w:val="left"/>
      <w:pPr>
        <w:ind w:left="6951" w:hanging="360"/>
      </w:pPr>
      <w:rPr>
        <w:rFonts w:ascii="Courier New" w:hAnsi="Courier New" w:cs="Courier New" w:hint="default"/>
      </w:rPr>
    </w:lvl>
    <w:lvl w:ilvl="8">
      <w:start w:val="1"/>
      <w:numFmt w:val="bullet"/>
      <w:lvlText w:val=""/>
      <w:lvlJc w:val="left"/>
      <w:pPr>
        <w:ind w:left="7671" w:hanging="360"/>
      </w:pPr>
      <w:rPr>
        <w:rFonts w:ascii="Wingdings" w:hAnsi="Wingdings" w:hint="default"/>
      </w:rPr>
    </w:lvl>
  </w:abstractNum>
  <w:abstractNum w:abstractNumId="2" w15:restartNumberingAfterBreak="0">
    <w:nsid w:val="0CEE3CC3"/>
    <w:multiLevelType w:val="hybridMultilevel"/>
    <w:tmpl w:val="96E66A10"/>
    <w:lvl w:ilvl="0" w:tplc="53F6926A">
      <w:start w:val="1"/>
      <w:numFmt w:val="decimal"/>
      <w:lvlText w:val="%1."/>
      <w:lvlJc w:val="left"/>
      <w:pPr>
        <w:ind w:left="720" w:hanging="360"/>
      </w:pPr>
    </w:lvl>
    <w:lvl w:ilvl="1" w:tplc="61D0BE40">
      <w:start w:val="2"/>
      <w:numFmt w:val="lowerLetter"/>
      <w:lvlText w:val="%2."/>
      <w:lvlJc w:val="left"/>
      <w:pPr>
        <w:ind w:left="1780" w:hanging="360"/>
      </w:pPr>
    </w:lvl>
    <w:lvl w:ilvl="2" w:tplc="1E2A7910">
      <w:start w:val="1"/>
      <w:numFmt w:val="lowerRoman"/>
      <w:lvlText w:val="%3."/>
      <w:lvlJc w:val="right"/>
      <w:pPr>
        <w:ind w:left="2160" w:hanging="180"/>
      </w:pPr>
    </w:lvl>
    <w:lvl w:ilvl="3" w:tplc="ED9C300E">
      <w:start w:val="1"/>
      <w:numFmt w:val="decimal"/>
      <w:lvlText w:val="%4."/>
      <w:lvlJc w:val="left"/>
      <w:pPr>
        <w:ind w:left="2880" w:hanging="360"/>
      </w:pPr>
    </w:lvl>
    <w:lvl w:ilvl="4" w:tplc="F266E546">
      <w:start w:val="1"/>
      <w:numFmt w:val="lowerLetter"/>
      <w:lvlText w:val="%5."/>
      <w:lvlJc w:val="left"/>
      <w:pPr>
        <w:ind w:left="3600" w:hanging="360"/>
      </w:pPr>
    </w:lvl>
    <w:lvl w:ilvl="5" w:tplc="5194EF60">
      <w:start w:val="1"/>
      <w:numFmt w:val="lowerRoman"/>
      <w:lvlText w:val="%6."/>
      <w:lvlJc w:val="right"/>
      <w:pPr>
        <w:ind w:left="4320" w:hanging="180"/>
      </w:pPr>
    </w:lvl>
    <w:lvl w:ilvl="6" w:tplc="DDD4BA40">
      <w:start w:val="1"/>
      <w:numFmt w:val="decimal"/>
      <w:lvlText w:val="%7."/>
      <w:lvlJc w:val="left"/>
      <w:pPr>
        <w:ind w:left="5040" w:hanging="360"/>
      </w:pPr>
    </w:lvl>
    <w:lvl w:ilvl="7" w:tplc="B7AA6C2A">
      <w:start w:val="1"/>
      <w:numFmt w:val="lowerLetter"/>
      <w:lvlText w:val="%8."/>
      <w:lvlJc w:val="left"/>
      <w:pPr>
        <w:ind w:left="5760" w:hanging="360"/>
      </w:pPr>
    </w:lvl>
    <w:lvl w:ilvl="8" w:tplc="09846406">
      <w:start w:val="1"/>
      <w:numFmt w:val="lowerRoman"/>
      <w:lvlText w:val="%9."/>
      <w:lvlJc w:val="right"/>
      <w:pPr>
        <w:ind w:left="6480" w:hanging="180"/>
      </w:pPr>
    </w:lvl>
  </w:abstractNum>
  <w:abstractNum w:abstractNumId="3" w15:restartNumberingAfterBreak="0">
    <w:nsid w:val="0D1B04F3"/>
    <w:multiLevelType w:val="hybridMultilevel"/>
    <w:tmpl w:val="2542A018"/>
    <w:lvl w:ilvl="0" w:tplc="08130007">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1A5E3F05"/>
    <w:multiLevelType w:val="hybridMultilevel"/>
    <w:tmpl w:val="A9862C78"/>
    <w:lvl w:ilvl="0" w:tplc="2188E912">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DFF712E"/>
    <w:multiLevelType w:val="hybridMultilevel"/>
    <w:tmpl w:val="78D86AE6"/>
    <w:lvl w:ilvl="0" w:tplc="08130007">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E4956EB"/>
    <w:multiLevelType w:val="hybridMultilevel"/>
    <w:tmpl w:val="11A6887E"/>
    <w:lvl w:ilvl="0" w:tplc="EC4E07DC">
      <w:start w:val="1"/>
      <w:numFmt w:val="bullet"/>
      <w:lvlText w:val=""/>
      <w:lvlJc w:val="left"/>
      <w:pPr>
        <w:ind w:left="720" w:hanging="360"/>
      </w:pPr>
      <w:rPr>
        <w:rFonts w:ascii="Symbol" w:hAnsi="Symbol" w:hint="default"/>
      </w:rPr>
    </w:lvl>
    <w:lvl w:ilvl="1" w:tplc="DEC85C54">
      <w:start w:val="1"/>
      <w:numFmt w:val="bullet"/>
      <w:lvlText w:val="o"/>
      <w:lvlJc w:val="left"/>
      <w:pPr>
        <w:ind w:left="1440" w:hanging="360"/>
      </w:pPr>
      <w:rPr>
        <w:rFonts w:ascii="Courier New" w:hAnsi="Courier New" w:hint="default"/>
      </w:rPr>
    </w:lvl>
    <w:lvl w:ilvl="2" w:tplc="781E7C0A">
      <w:start w:val="1"/>
      <w:numFmt w:val="bullet"/>
      <w:lvlText w:val=""/>
      <w:lvlJc w:val="left"/>
      <w:pPr>
        <w:ind w:left="2160" w:hanging="360"/>
      </w:pPr>
      <w:rPr>
        <w:rFonts w:ascii="Wingdings" w:hAnsi="Wingdings" w:hint="default"/>
      </w:rPr>
    </w:lvl>
    <w:lvl w:ilvl="3" w:tplc="1B167838">
      <w:start w:val="1"/>
      <w:numFmt w:val="bullet"/>
      <w:lvlText w:val=""/>
      <w:lvlJc w:val="left"/>
      <w:pPr>
        <w:ind w:left="2880" w:hanging="360"/>
      </w:pPr>
      <w:rPr>
        <w:rFonts w:ascii="Symbol" w:hAnsi="Symbol" w:hint="default"/>
      </w:rPr>
    </w:lvl>
    <w:lvl w:ilvl="4" w:tplc="6DD649BA">
      <w:start w:val="1"/>
      <w:numFmt w:val="bullet"/>
      <w:lvlText w:val="o"/>
      <w:lvlJc w:val="left"/>
      <w:pPr>
        <w:ind w:left="3600" w:hanging="360"/>
      </w:pPr>
      <w:rPr>
        <w:rFonts w:ascii="Courier New" w:hAnsi="Courier New" w:hint="default"/>
      </w:rPr>
    </w:lvl>
    <w:lvl w:ilvl="5" w:tplc="F990BB62">
      <w:start w:val="1"/>
      <w:numFmt w:val="bullet"/>
      <w:lvlText w:val=""/>
      <w:lvlJc w:val="left"/>
      <w:pPr>
        <w:ind w:left="4320" w:hanging="360"/>
      </w:pPr>
      <w:rPr>
        <w:rFonts w:ascii="Wingdings" w:hAnsi="Wingdings" w:hint="default"/>
      </w:rPr>
    </w:lvl>
    <w:lvl w:ilvl="6" w:tplc="52201E06">
      <w:start w:val="1"/>
      <w:numFmt w:val="bullet"/>
      <w:lvlText w:val=""/>
      <w:lvlJc w:val="left"/>
      <w:pPr>
        <w:ind w:left="5040" w:hanging="360"/>
      </w:pPr>
      <w:rPr>
        <w:rFonts w:ascii="Symbol" w:hAnsi="Symbol" w:hint="default"/>
      </w:rPr>
    </w:lvl>
    <w:lvl w:ilvl="7" w:tplc="0C768406">
      <w:start w:val="1"/>
      <w:numFmt w:val="bullet"/>
      <w:lvlText w:val="o"/>
      <w:lvlJc w:val="left"/>
      <w:pPr>
        <w:ind w:left="5760" w:hanging="360"/>
      </w:pPr>
      <w:rPr>
        <w:rFonts w:ascii="Courier New" w:hAnsi="Courier New" w:hint="default"/>
      </w:rPr>
    </w:lvl>
    <w:lvl w:ilvl="8" w:tplc="7A56AF2E">
      <w:start w:val="1"/>
      <w:numFmt w:val="bullet"/>
      <w:lvlText w:val=""/>
      <w:lvlJc w:val="left"/>
      <w:pPr>
        <w:ind w:left="6480" w:hanging="360"/>
      </w:pPr>
      <w:rPr>
        <w:rFonts w:ascii="Wingdings" w:hAnsi="Wingdings" w:hint="default"/>
      </w:rPr>
    </w:lvl>
  </w:abstractNum>
  <w:abstractNum w:abstractNumId="7" w15:restartNumberingAfterBreak="0">
    <w:nsid w:val="229F5A82"/>
    <w:multiLevelType w:val="hybridMultilevel"/>
    <w:tmpl w:val="08ECA3D4"/>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D74DA3"/>
    <w:multiLevelType w:val="hybridMultilevel"/>
    <w:tmpl w:val="6E0AF4BA"/>
    <w:styleLink w:val="Listeactuelle1"/>
    <w:lvl w:ilvl="0" w:tplc="2F66D488">
      <w:start w:val="1"/>
      <w:numFmt w:val="bullet"/>
      <w:lvlText w:val="o"/>
      <w:lvlJc w:val="left"/>
      <w:pPr>
        <w:ind w:left="720" w:hanging="360"/>
      </w:pPr>
      <w:rPr>
        <w:rFonts w:ascii="Symbol" w:hAnsi="Symbol" w:hint="default"/>
      </w:rPr>
    </w:lvl>
    <w:lvl w:ilvl="1" w:tplc="EFA05C8C">
      <w:start w:val="1"/>
      <w:numFmt w:val="bullet"/>
      <w:lvlText w:val="o"/>
      <w:lvlJc w:val="left"/>
      <w:pPr>
        <w:ind w:left="1440" w:hanging="360"/>
      </w:pPr>
      <w:rPr>
        <w:rFonts w:ascii="Courier New" w:hAnsi="Courier New" w:hint="default"/>
      </w:rPr>
    </w:lvl>
    <w:lvl w:ilvl="2" w:tplc="E4D66418">
      <w:start w:val="1"/>
      <w:numFmt w:val="bullet"/>
      <w:lvlText w:val=""/>
      <w:lvlJc w:val="left"/>
      <w:pPr>
        <w:ind w:left="2160" w:hanging="360"/>
      </w:pPr>
      <w:rPr>
        <w:rFonts w:ascii="Wingdings" w:hAnsi="Wingdings" w:hint="default"/>
      </w:rPr>
    </w:lvl>
    <w:lvl w:ilvl="3" w:tplc="4F5CFDCA">
      <w:start w:val="1"/>
      <w:numFmt w:val="bullet"/>
      <w:lvlText w:val=""/>
      <w:lvlJc w:val="left"/>
      <w:pPr>
        <w:ind w:left="2880" w:hanging="360"/>
      </w:pPr>
      <w:rPr>
        <w:rFonts w:ascii="Symbol" w:hAnsi="Symbol" w:hint="default"/>
      </w:rPr>
    </w:lvl>
    <w:lvl w:ilvl="4" w:tplc="D91ECD24">
      <w:start w:val="1"/>
      <w:numFmt w:val="bullet"/>
      <w:lvlText w:val="o"/>
      <w:lvlJc w:val="left"/>
      <w:pPr>
        <w:ind w:left="3600" w:hanging="360"/>
      </w:pPr>
      <w:rPr>
        <w:rFonts w:ascii="Courier New" w:hAnsi="Courier New" w:hint="default"/>
      </w:rPr>
    </w:lvl>
    <w:lvl w:ilvl="5" w:tplc="5E7E6348">
      <w:start w:val="1"/>
      <w:numFmt w:val="bullet"/>
      <w:lvlText w:val=""/>
      <w:lvlJc w:val="left"/>
      <w:pPr>
        <w:ind w:left="4320" w:hanging="360"/>
      </w:pPr>
      <w:rPr>
        <w:rFonts w:ascii="Wingdings" w:hAnsi="Wingdings" w:hint="default"/>
      </w:rPr>
    </w:lvl>
    <w:lvl w:ilvl="6" w:tplc="5F1E8B4C">
      <w:start w:val="1"/>
      <w:numFmt w:val="bullet"/>
      <w:lvlText w:val=""/>
      <w:lvlJc w:val="left"/>
      <w:pPr>
        <w:ind w:left="5040" w:hanging="360"/>
      </w:pPr>
      <w:rPr>
        <w:rFonts w:ascii="Symbol" w:hAnsi="Symbol" w:hint="default"/>
      </w:rPr>
    </w:lvl>
    <w:lvl w:ilvl="7" w:tplc="80D4E16A">
      <w:start w:val="1"/>
      <w:numFmt w:val="bullet"/>
      <w:lvlText w:val="o"/>
      <w:lvlJc w:val="left"/>
      <w:pPr>
        <w:ind w:left="5760" w:hanging="360"/>
      </w:pPr>
      <w:rPr>
        <w:rFonts w:ascii="Courier New" w:hAnsi="Courier New" w:hint="default"/>
      </w:rPr>
    </w:lvl>
    <w:lvl w:ilvl="8" w:tplc="59B61128">
      <w:start w:val="1"/>
      <w:numFmt w:val="bullet"/>
      <w:lvlText w:val=""/>
      <w:lvlJc w:val="left"/>
      <w:pPr>
        <w:ind w:left="6480" w:hanging="360"/>
      </w:pPr>
      <w:rPr>
        <w:rFonts w:ascii="Wingdings" w:hAnsi="Wingdings" w:hint="default"/>
      </w:rPr>
    </w:lvl>
  </w:abstractNum>
  <w:abstractNum w:abstractNumId="9" w15:restartNumberingAfterBreak="0">
    <w:nsid w:val="25BA7E23"/>
    <w:multiLevelType w:val="hybridMultilevel"/>
    <w:tmpl w:val="34983752"/>
    <w:lvl w:ilvl="0" w:tplc="0813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E3036C"/>
    <w:multiLevelType w:val="hybridMultilevel"/>
    <w:tmpl w:val="D53AAE52"/>
    <w:lvl w:ilvl="0" w:tplc="08130007">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34C822C3"/>
    <w:multiLevelType w:val="hybridMultilevel"/>
    <w:tmpl w:val="5EF42770"/>
    <w:lvl w:ilvl="0" w:tplc="2188E912">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374E6843"/>
    <w:multiLevelType w:val="hybridMultilevel"/>
    <w:tmpl w:val="5B04102C"/>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8056674"/>
    <w:multiLevelType w:val="hybridMultilevel"/>
    <w:tmpl w:val="9498104C"/>
    <w:lvl w:ilvl="0" w:tplc="2188E912">
      <w:start w:val="1"/>
      <w:numFmt w:val="bullet"/>
      <w:lvlText w:val=""/>
      <w:lvlPicBulletId w:val="0"/>
      <w:lvlJc w:val="left"/>
      <w:pPr>
        <w:ind w:left="1440" w:hanging="360"/>
      </w:pPr>
      <w:rPr>
        <w:rFonts w:ascii="Symbol" w:hAnsi="Symbo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3AA7488D"/>
    <w:multiLevelType w:val="hybridMultilevel"/>
    <w:tmpl w:val="FAF07A68"/>
    <w:lvl w:ilvl="0" w:tplc="7B40A6BE">
      <w:start w:val="1"/>
      <w:numFmt w:val="decimal"/>
      <w:lvlText w:val="%1."/>
      <w:lvlJc w:val="left"/>
      <w:pPr>
        <w:ind w:left="720" w:hanging="360"/>
      </w:pPr>
    </w:lvl>
    <w:lvl w:ilvl="1" w:tplc="39AABB30">
      <w:start w:val="1"/>
      <w:numFmt w:val="lowerLetter"/>
      <w:lvlText w:val="%2."/>
      <w:lvlJc w:val="left"/>
      <w:pPr>
        <w:ind w:left="1780" w:hanging="360"/>
      </w:pPr>
    </w:lvl>
    <w:lvl w:ilvl="2" w:tplc="B14C429C">
      <w:start w:val="1"/>
      <w:numFmt w:val="lowerRoman"/>
      <w:lvlText w:val="%3."/>
      <w:lvlJc w:val="right"/>
      <w:pPr>
        <w:ind w:left="2160" w:hanging="180"/>
      </w:pPr>
    </w:lvl>
    <w:lvl w:ilvl="3" w:tplc="C33EB52E">
      <w:start w:val="1"/>
      <w:numFmt w:val="decimal"/>
      <w:lvlText w:val="%4."/>
      <w:lvlJc w:val="left"/>
      <w:pPr>
        <w:ind w:left="2880" w:hanging="360"/>
      </w:pPr>
    </w:lvl>
    <w:lvl w:ilvl="4" w:tplc="41BAF7CE">
      <w:start w:val="1"/>
      <w:numFmt w:val="lowerLetter"/>
      <w:lvlText w:val="%5."/>
      <w:lvlJc w:val="left"/>
      <w:pPr>
        <w:ind w:left="3600" w:hanging="360"/>
      </w:pPr>
    </w:lvl>
    <w:lvl w:ilvl="5" w:tplc="656EB306">
      <w:start w:val="1"/>
      <w:numFmt w:val="lowerRoman"/>
      <w:lvlText w:val="%6."/>
      <w:lvlJc w:val="right"/>
      <w:pPr>
        <w:ind w:left="4320" w:hanging="180"/>
      </w:pPr>
    </w:lvl>
    <w:lvl w:ilvl="6" w:tplc="7B0AA424">
      <w:start w:val="1"/>
      <w:numFmt w:val="decimal"/>
      <w:lvlText w:val="%7."/>
      <w:lvlJc w:val="left"/>
      <w:pPr>
        <w:ind w:left="5040" w:hanging="360"/>
      </w:pPr>
    </w:lvl>
    <w:lvl w:ilvl="7" w:tplc="9EE09A94">
      <w:start w:val="1"/>
      <w:numFmt w:val="lowerLetter"/>
      <w:lvlText w:val="%8."/>
      <w:lvlJc w:val="left"/>
      <w:pPr>
        <w:ind w:left="5760" w:hanging="360"/>
      </w:pPr>
    </w:lvl>
    <w:lvl w:ilvl="8" w:tplc="8DC087CA">
      <w:start w:val="1"/>
      <w:numFmt w:val="lowerRoman"/>
      <w:lvlText w:val="%9."/>
      <w:lvlJc w:val="right"/>
      <w:pPr>
        <w:ind w:left="6480" w:hanging="180"/>
      </w:pPr>
    </w:lvl>
  </w:abstractNum>
  <w:abstractNum w:abstractNumId="15" w15:restartNumberingAfterBreak="0">
    <w:nsid w:val="3B28215A"/>
    <w:multiLevelType w:val="hybridMultilevel"/>
    <w:tmpl w:val="58CC1776"/>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D53A9F"/>
    <w:multiLevelType w:val="hybridMultilevel"/>
    <w:tmpl w:val="4B5C6972"/>
    <w:lvl w:ilvl="0" w:tplc="2188E912">
      <w:start w:val="1"/>
      <w:numFmt w:val="bullet"/>
      <w:lvlText w:val=""/>
      <w:lvlPicBulletId w:val="0"/>
      <w:lvlJc w:val="left"/>
      <w:pPr>
        <w:ind w:left="1440" w:hanging="360"/>
      </w:pPr>
      <w:rPr>
        <w:rFonts w:ascii="Symbol" w:hAnsi="Symbo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3FA30D62"/>
    <w:multiLevelType w:val="hybridMultilevel"/>
    <w:tmpl w:val="7C428312"/>
    <w:lvl w:ilvl="0" w:tplc="FE162A80">
      <w:start w:val="1"/>
      <w:numFmt w:val="decimal"/>
      <w:pStyle w:val="Titre2"/>
      <w:lvlText w:val="%1."/>
      <w:lvlJc w:val="left"/>
      <w:pPr>
        <w:ind w:left="1060" w:hanging="360"/>
      </w:pPr>
      <w:rPr>
        <w:rFonts w:hint="default"/>
      </w:rPr>
    </w:lvl>
    <w:lvl w:ilvl="1" w:tplc="476086AA">
      <w:start w:val="1"/>
      <w:numFmt w:val="lowerLetter"/>
      <w:pStyle w:val="Titre3"/>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8" w15:restartNumberingAfterBreak="0">
    <w:nsid w:val="419C43A3"/>
    <w:multiLevelType w:val="hybridMultilevel"/>
    <w:tmpl w:val="1098D58A"/>
    <w:lvl w:ilvl="0" w:tplc="08130007">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447167DC"/>
    <w:multiLevelType w:val="hybridMultilevel"/>
    <w:tmpl w:val="82F21896"/>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6033641"/>
    <w:multiLevelType w:val="singleLevel"/>
    <w:tmpl w:val="2188E912"/>
    <w:lvl w:ilvl="0">
      <w:start w:val="1"/>
      <w:numFmt w:val="bullet"/>
      <w:lvlText w:val=""/>
      <w:lvlJc w:val="left"/>
      <w:pPr>
        <w:ind w:left="587" w:hanging="360"/>
      </w:pPr>
      <w:rPr>
        <w:rFonts w:ascii="Symbol" w:hAnsi="Symbol" w:hint="default"/>
        <w:color w:val="auto"/>
      </w:rPr>
    </w:lvl>
  </w:abstractNum>
  <w:abstractNum w:abstractNumId="21" w15:restartNumberingAfterBreak="0">
    <w:nsid w:val="475A15B0"/>
    <w:multiLevelType w:val="hybridMultilevel"/>
    <w:tmpl w:val="692E9B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D83DA1"/>
    <w:multiLevelType w:val="hybridMultilevel"/>
    <w:tmpl w:val="30CA398A"/>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2777249"/>
    <w:multiLevelType w:val="hybridMultilevel"/>
    <w:tmpl w:val="56EAD8FE"/>
    <w:lvl w:ilvl="0" w:tplc="2188E912">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F0B7F8B"/>
    <w:multiLevelType w:val="hybridMultilevel"/>
    <w:tmpl w:val="BA7CC60E"/>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BF2B1F"/>
    <w:multiLevelType w:val="hybridMultilevel"/>
    <w:tmpl w:val="0E3EB770"/>
    <w:lvl w:ilvl="0" w:tplc="2188E912">
      <w:start w:val="1"/>
      <w:numFmt w:val="bullet"/>
      <w:lvlText w:val=""/>
      <w:lvlPicBulletId w:val="0"/>
      <w:lvlJc w:val="left"/>
      <w:pPr>
        <w:ind w:left="1440" w:hanging="360"/>
      </w:pPr>
      <w:rPr>
        <w:rFonts w:ascii="Symbol" w:hAnsi="Symbol" w:hint="default"/>
        <w:color w:val="auto"/>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62523716"/>
    <w:multiLevelType w:val="hybridMultilevel"/>
    <w:tmpl w:val="08FC17D6"/>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35200BD"/>
    <w:multiLevelType w:val="hybridMultilevel"/>
    <w:tmpl w:val="E44CED28"/>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3601CA2"/>
    <w:multiLevelType w:val="hybridMultilevel"/>
    <w:tmpl w:val="51C43E42"/>
    <w:lvl w:ilvl="0" w:tplc="2188E912">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59B4AF0"/>
    <w:multiLevelType w:val="hybridMultilevel"/>
    <w:tmpl w:val="06820C62"/>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8B3E8DB"/>
    <w:multiLevelType w:val="hybridMultilevel"/>
    <w:tmpl w:val="D5A47FD6"/>
    <w:lvl w:ilvl="0" w:tplc="AA9CB52A">
      <w:start w:val="1"/>
      <w:numFmt w:val="bullet"/>
      <w:lvlText w:val=""/>
      <w:lvlJc w:val="left"/>
      <w:pPr>
        <w:ind w:left="720" w:hanging="360"/>
      </w:pPr>
      <w:rPr>
        <w:rFonts w:ascii="Symbol" w:hAnsi="Symbol" w:hint="default"/>
      </w:rPr>
    </w:lvl>
    <w:lvl w:ilvl="1" w:tplc="B268F05C">
      <w:start w:val="1"/>
      <w:numFmt w:val="bullet"/>
      <w:lvlText w:val="o"/>
      <w:lvlJc w:val="left"/>
      <w:pPr>
        <w:ind w:left="1440" w:hanging="360"/>
      </w:pPr>
      <w:rPr>
        <w:rFonts w:ascii="Courier New" w:hAnsi="Courier New" w:hint="default"/>
      </w:rPr>
    </w:lvl>
    <w:lvl w:ilvl="2" w:tplc="BFF6B49C">
      <w:start w:val="1"/>
      <w:numFmt w:val="bullet"/>
      <w:lvlText w:val=""/>
      <w:lvlJc w:val="left"/>
      <w:pPr>
        <w:ind w:left="2160" w:hanging="360"/>
      </w:pPr>
      <w:rPr>
        <w:rFonts w:ascii="Wingdings" w:hAnsi="Wingdings" w:hint="default"/>
      </w:rPr>
    </w:lvl>
    <w:lvl w:ilvl="3" w:tplc="488C9610">
      <w:start w:val="1"/>
      <w:numFmt w:val="bullet"/>
      <w:lvlText w:val=""/>
      <w:lvlJc w:val="left"/>
      <w:pPr>
        <w:ind w:left="2880" w:hanging="360"/>
      </w:pPr>
      <w:rPr>
        <w:rFonts w:ascii="Symbol" w:hAnsi="Symbol" w:hint="default"/>
      </w:rPr>
    </w:lvl>
    <w:lvl w:ilvl="4" w:tplc="6CC2D082">
      <w:start w:val="1"/>
      <w:numFmt w:val="bullet"/>
      <w:lvlText w:val="o"/>
      <w:lvlJc w:val="left"/>
      <w:pPr>
        <w:ind w:left="3600" w:hanging="360"/>
      </w:pPr>
      <w:rPr>
        <w:rFonts w:ascii="Courier New" w:hAnsi="Courier New" w:hint="default"/>
      </w:rPr>
    </w:lvl>
    <w:lvl w:ilvl="5" w:tplc="A7004AC0">
      <w:start w:val="1"/>
      <w:numFmt w:val="bullet"/>
      <w:lvlText w:val=""/>
      <w:lvlJc w:val="left"/>
      <w:pPr>
        <w:ind w:left="4320" w:hanging="360"/>
      </w:pPr>
      <w:rPr>
        <w:rFonts w:ascii="Wingdings" w:hAnsi="Wingdings" w:hint="default"/>
      </w:rPr>
    </w:lvl>
    <w:lvl w:ilvl="6" w:tplc="1804A7C0">
      <w:start w:val="1"/>
      <w:numFmt w:val="bullet"/>
      <w:lvlText w:val=""/>
      <w:lvlJc w:val="left"/>
      <w:pPr>
        <w:ind w:left="5040" w:hanging="360"/>
      </w:pPr>
      <w:rPr>
        <w:rFonts w:ascii="Symbol" w:hAnsi="Symbol" w:hint="default"/>
      </w:rPr>
    </w:lvl>
    <w:lvl w:ilvl="7" w:tplc="0518AC90">
      <w:start w:val="1"/>
      <w:numFmt w:val="bullet"/>
      <w:lvlText w:val="o"/>
      <w:lvlJc w:val="left"/>
      <w:pPr>
        <w:ind w:left="5760" w:hanging="360"/>
      </w:pPr>
      <w:rPr>
        <w:rFonts w:ascii="Courier New" w:hAnsi="Courier New" w:hint="default"/>
      </w:rPr>
    </w:lvl>
    <w:lvl w:ilvl="8" w:tplc="8174E36C">
      <w:start w:val="1"/>
      <w:numFmt w:val="bullet"/>
      <w:lvlText w:val=""/>
      <w:lvlJc w:val="left"/>
      <w:pPr>
        <w:ind w:left="6480" w:hanging="360"/>
      </w:pPr>
      <w:rPr>
        <w:rFonts w:ascii="Wingdings" w:hAnsi="Wingdings" w:hint="default"/>
      </w:rPr>
    </w:lvl>
  </w:abstractNum>
  <w:abstractNum w:abstractNumId="31" w15:restartNumberingAfterBreak="0">
    <w:nsid w:val="6E5104D0"/>
    <w:multiLevelType w:val="hybridMultilevel"/>
    <w:tmpl w:val="0726A156"/>
    <w:lvl w:ilvl="0" w:tplc="DA7692E2">
      <w:start w:val="1"/>
      <w:numFmt w:val="bullet"/>
      <w:lvlText w:val="·"/>
      <w:lvlJc w:val="left"/>
      <w:pPr>
        <w:ind w:left="720" w:hanging="360"/>
      </w:pPr>
      <w:rPr>
        <w:rFonts w:ascii="Symbol" w:hAnsi="Symbol" w:hint="default"/>
      </w:rPr>
    </w:lvl>
    <w:lvl w:ilvl="1" w:tplc="744A9A60">
      <w:start w:val="1"/>
      <w:numFmt w:val="bullet"/>
      <w:lvlText w:val="o"/>
      <w:lvlJc w:val="left"/>
      <w:pPr>
        <w:ind w:left="1440" w:hanging="360"/>
      </w:pPr>
      <w:rPr>
        <w:rFonts w:ascii="Courier New" w:hAnsi="Courier New" w:hint="default"/>
      </w:rPr>
    </w:lvl>
    <w:lvl w:ilvl="2" w:tplc="D3087340">
      <w:start w:val="1"/>
      <w:numFmt w:val="bullet"/>
      <w:lvlText w:val=""/>
      <w:lvlJc w:val="left"/>
      <w:pPr>
        <w:ind w:left="2160" w:hanging="360"/>
      </w:pPr>
      <w:rPr>
        <w:rFonts w:ascii="Wingdings" w:hAnsi="Wingdings" w:hint="default"/>
      </w:rPr>
    </w:lvl>
    <w:lvl w:ilvl="3" w:tplc="F63282E6">
      <w:start w:val="1"/>
      <w:numFmt w:val="bullet"/>
      <w:lvlText w:val=""/>
      <w:lvlJc w:val="left"/>
      <w:pPr>
        <w:ind w:left="2880" w:hanging="360"/>
      </w:pPr>
      <w:rPr>
        <w:rFonts w:ascii="Symbol" w:hAnsi="Symbol" w:hint="default"/>
      </w:rPr>
    </w:lvl>
    <w:lvl w:ilvl="4" w:tplc="44C493AA">
      <w:start w:val="1"/>
      <w:numFmt w:val="bullet"/>
      <w:lvlText w:val="o"/>
      <w:lvlJc w:val="left"/>
      <w:pPr>
        <w:ind w:left="3600" w:hanging="360"/>
      </w:pPr>
      <w:rPr>
        <w:rFonts w:ascii="Courier New" w:hAnsi="Courier New" w:hint="default"/>
      </w:rPr>
    </w:lvl>
    <w:lvl w:ilvl="5" w:tplc="8C12F0F4">
      <w:start w:val="1"/>
      <w:numFmt w:val="bullet"/>
      <w:lvlText w:val=""/>
      <w:lvlJc w:val="left"/>
      <w:pPr>
        <w:ind w:left="4320" w:hanging="360"/>
      </w:pPr>
      <w:rPr>
        <w:rFonts w:ascii="Wingdings" w:hAnsi="Wingdings" w:hint="default"/>
      </w:rPr>
    </w:lvl>
    <w:lvl w:ilvl="6" w:tplc="57444C4C">
      <w:start w:val="1"/>
      <w:numFmt w:val="bullet"/>
      <w:lvlText w:val=""/>
      <w:lvlJc w:val="left"/>
      <w:pPr>
        <w:ind w:left="5040" w:hanging="360"/>
      </w:pPr>
      <w:rPr>
        <w:rFonts w:ascii="Symbol" w:hAnsi="Symbol" w:hint="default"/>
      </w:rPr>
    </w:lvl>
    <w:lvl w:ilvl="7" w:tplc="706A0FB8">
      <w:start w:val="1"/>
      <w:numFmt w:val="bullet"/>
      <w:lvlText w:val="o"/>
      <w:lvlJc w:val="left"/>
      <w:pPr>
        <w:ind w:left="5760" w:hanging="360"/>
      </w:pPr>
      <w:rPr>
        <w:rFonts w:ascii="Courier New" w:hAnsi="Courier New" w:hint="default"/>
      </w:rPr>
    </w:lvl>
    <w:lvl w:ilvl="8" w:tplc="630637AC">
      <w:start w:val="1"/>
      <w:numFmt w:val="bullet"/>
      <w:lvlText w:val=""/>
      <w:lvlJc w:val="left"/>
      <w:pPr>
        <w:ind w:left="6480" w:hanging="360"/>
      </w:pPr>
      <w:rPr>
        <w:rFonts w:ascii="Wingdings" w:hAnsi="Wingdings" w:hint="default"/>
      </w:rPr>
    </w:lvl>
  </w:abstractNum>
  <w:abstractNum w:abstractNumId="32" w15:restartNumberingAfterBreak="0">
    <w:nsid w:val="75602526"/>
    <w:multiLevelType w:val="hybridMultilevel"/>
    <w:tmpl w:val="C0C870CC"/>
    <w:lvl w:ilvl="0" w:tplc="2188E912">
      <w:start w:val="1"/>
      <w:numFmt w:val="bullet"/>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793115F1"/>
    <w:multiLevelType w:val="hybridMultilevel"/>
    <w:tmpl w:val="81564D6A"/>
    <w:lvl w:ilvl="0" w:tplc="0813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C2979A3"/>
    <w:multiLevelType w:val="hybridMultilevel"/>
    <w:tmpl w:val="484E3674"/>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D8F1F59"/>
    <w:multiLevelType w:val="hybridMultilevel"/>
    <w:tmpl w:val="A1386EC4"/>
    <w:lvl w:ilvl="0" w:tplc="08130007">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E235D03"/>
    <w:multiLevelType w:val="hybridMultilevel"/>
    <w:tmpl w:val="708AD4EC"/>
    <w:lvl w:ilvl="0" w:tplc="EEAA75E6">
      <w:start w:val="1"/>
      <w:numFmt w:val="bullet"/>
      <w:lvlText w:val=""/>
      <w:lvlJc w:val="left"/>
      <w:pPr>
        <w:ind w:left="720" w:hanging="360"/>
      </w:pPr>
      <w:rPr>
        <w:rFonts w:ascii="Symbol" w:hAnsi="Symbol" w:hint="default"/>
      </w:rPr>
    </w:lvl>
    <w:lvl w:ilvl="1" w:tplc="6FE4E97E">
      <w:start w:val="1"/>
      <w:numFmt w:val="bullet"/>
      <w:lvlText w:val="o"/>
      <w:lvlJc w:val="left"/>
      <w:pPr>
        <w:ind w:left="1440" w:hanging="360"/>
      </w:pPr>
      <w:rPr>
        <w:rFonts w:ascii="Courier New" w:hAnsi="Courier New" w:hint="default"/>
      </w:rPr>
    </w:lvl>
    <w:lvl w:ilvl="2" w:tplc="4A9002D8">
      <w:start w:val="1"/>
      <w:numFmt w:val="bullet"/>
      <w:lvlText w:val=""/>
      <w:lvlJc w:val="left"/>
      <w:pPr>
        <w:ind w:left="2160" w:hanging="360"/>
      </w:pPr>
      <w:rPr>
        <w:rFonts w:ascii="Wingdings" w:hAnsi="Wingdings" w:hint="default"/>
      </w:rPr>
    </w:lvl>
    <w:lvl w:ilvl="3" w:tplc="631CBC72">
      <w:start w:val="1"/>
      <w:numFmt w:val="bullet"/>
      <w:lvlText w:val=""/>
      <w:lvlJc w:val="left"/>
      <w:pPr>
        <w:ind w:left="2880" w:hanging="360"/>
      </w:pPr>
      <w:rPr>
        <w:rFonts w:ascii="Symbol" w:hAnsi="Symbol" w:hint="default"/>
      </w:rPr>
    </w:lvl>
    <w:lvl w:ilvl="4" w:tplc="F76A5C30">
      <w:start w:val="1"/>
      <w:numFmt w:val="bullet"/>
      <w:lvlText w:val="o"/>
      <w:lvlJc w:val="left"/>
      <w:pPr>
        <w:ind w:left="3600" w:hanging="360"/>
      </w:pPr>
      <w:rPr>
        <w:rFonts w:ascii="Courier New" w:hAnsi="Courier New" w:hint="default"/>
      </w:rPr>
    </w:lvl>
    <w:lvl w:ilvl="5" w:tplc="F118A672">
      <w:start w:val="1"/>
      <w:numFmt w:val="bullet"/>
      <w:lvlText w:val=""/>
      <w:lvlJc w:val="left"/>
      <w:pPr>
        <w:ind w:left="4320" w:hanging="360"/>
      </w:pPr>
      <w:rPr>
        <w:rFonts w:ascii="Wingdings" w:hAnsi="Wingdings" w:hint="default"/>
      </w:rPr>
    </w:lvl>
    <w:lvl w:ilvl="6" w:tplc="0C1C0D68">
      <w:start w:val="1"/>
      <w:numFmt w:val="bullet"/>
      <w:lvlText w:val=""/>
      <w:lvlJc w:val="left"/>
      <w:pPr>
        <w:ind w:left="5040" w:hanging="360"/>
      </w:pPr>
      <w:rPr>
        <w:rFonts w:ascii="Symbol" w:hAnsi="Symbol" w:hint="default"/>
      </w:rPr>
    </w:lvl>
    <w:lvl w:ilvl="7" w:tplc="B07CF1FA">
      <w:start w:val="1"/>
      <w:numFmt w:val="bullet"/>
      <w:lvlText w:val="o"/>
      <w:lvlJc w:val="left"/>
      <w:pPr>
        <w:ind w:left="5760" w:hanging="360"/>
      </w:pPr>
      <w:rPr>
        <w:rFonts w:ascii="Courier New" w:hAnsi="Courier New" w:hint="default"/>
      </w:rPr>
    </w:lvl>
    <w:lvl w:ilvl="8" w:tplc="C7CEC0AA">
      <w:start w:val="1"/>
      <w:numFmt w:val="bullet"/>
      <w:lvlText w:val=""/>
      <w:lvlJc w:val="left"/>
      <w:pPr>
        <w:ind w:left="6480" w:hanging="360"/>
      </w:pPr>
      <w:rPr>
        <w:rFonts w:ascii="Wingdings" w:hAnsi="Wingdings" w:hint="default"/>
      </w:rPr>
    </w:lvl>
  </w:abstractNum>
  <w:abstractNum w:abstractNumId="37" w15:restartNumberingAfterBreak="0">
    <w:nsid w:val="7F5A7E1E"/>
    <w:multiLevelType w:val="hybridMultilevel"/>
    <w:tmpl w:val="4558A6A0"/>
    <w:lvl w:ilvl="0" w:tplc="2188E912">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404835750">
    <w:abstractNumId w:val="6"/>
  </w:num>
  <w:num w:numId="2" w16cid:durableId="1870948118">
    <w:abstractNumId w:val="31"/>
  </w:num>
  <w:num w:numId="3" w16cid:durableId="779379554">
    <w:abstractNumId w:val="2"/>
  </w:num>
  <w:num w:numId="4" w16cid:durableId="535196598">
    <w:abstractNumId w:val="30"/>
  </w:num>
  <w:num w:numId="5" w16cid:durableId="1632905103">
    <w:abstractNumId w:val="14"/>
  </w:num>
  <w:num w:numId="6" w16cid:durableId="513541001">
    <w:abstractNumId w:val="8"/>
  </w:num>
  <w:num w:numId="7" w16cid:durableId="1385526908">
    <w:abstractNumId w:val="17"/>
  </w:num>
  <w:num w:numId="8" w16cid:durableId="2001232199">
    <w:abstractNumId w:val="1"/>
  </w:num>
  <w:num w:numId="9" w16cid:durableId="749232275">
    <w:abstractNumId w:val="20"/>
  </w:num>
  <w:num w:numId="10" w16cid:durableId="899825455">
    <w:abstractNumId w:val="29"/>
  </w:num>
  <w:num w:numId="11" w16cid:durableId="728843940">
    <w:abstractNumId w:val="17"/>
    <w:lvlOverride w:ilvl="0">
      <w:startOverride w:val="1"/>
    </w:lvlOverride>
  </w:num>
  <w:num w:numId="12" w16cid:durableId="1761292821">
    <w:abstractNumId w:val="37"/>
  </w:num>
  <w:num w:numId="13" w16cid:durableId="1913004183">
    <w:abstractNumId w:val="34"/>
  </w:num>
  <w:num w:numId="14" w16cid:durableId="967590687">
    <w:abstractNumId w:val="11"/>
  </w:num>
  <w:num w:numId="15" w16cid:durableId="1346978216">
    <w:abstractNumId w:val="35"/>
  </w:num>
  <w:num w:numId="16" w16cid:durableId="1846167093">
    <w:abstractNumId w:val="7"/>
  </w:num>
  <w:num w:numId="17" w16cid:durableId="1820803590">
    <w:abstractNumId w:val="5"/>
  </w:num>
  <w:num w:numId="18" w16cid:durableId="1762486734">
    <w:abstractNumId w:val="27"/>
  </w:num>
  <w:num w:numId="19" w16cid:durableId="460004912">
    <w:abstractNumId w:val="22"/>
  </w:num>
  <w:num w:numId="20" w16cid:durableId="535118793">
    <w:abstractNumId w:val="12"/>
  </w:num>
  <w:num w:numId="21" w16cid:durableId="414136582">
    <w:abstractNumId w:val="26"/>
  </w:num>
  <w:num w:numId="22" w16cid:durableId="39716231">
    <w:abstractNumId w:val="21"/>
  </w:num>
  <w:num w:numId="23" w16cid:durableId="1869491152">
    <w:abstractNumId w:val="36"/>
  </w:num>
  <w:num w:numId="24" w16cid:durableId="2125423744">
    <w:abstractNumId w:val="33"/>
  </w:num>
  <w:num w:numId="25" w16cid:durableId="1679582025">
    <w:abstractNumId w:val="18"/>
  </w:num>
  <w:num w:numId="26" w16cid:durableId="1417901624">
    <w:abstractNumId w:val="9"/>
  </w:num>
  <w:num w:numId="27" w16cid:durableId="465633603">
    <w:abstractNumId w:val="0"/>
  </w:num>
  <w:num w:numId="28" w16cid:durableId="178324357">
    <w:abstractNumId w:val="10"/>
  </w:num>
  <w:num w:numId="29" w16cid:durableId="1052001608">
    <w:abstractNumId w:val="3"/>
  </w:num>
  <w:num w:numId="30" w16cid:durableId="1320620608">
    <w:abstractNumId w:val="19"/>
  </w:num>
  <w:num w:numId="31" w16cid:durableId="411397639">
    <w:abstractNumId w:val="24"/>
  </w:num>
  <w:num w:numId="32" w16cid:durableId="1220752268">
    <w:abstractNumId w:val="15"/>
  </w:num>
  <w:num w:numId="33" w16cid:durableId="1129472780">
    <w:abstractNumId w:val="4"/>
  </w:num>
  <w:num w:numId="34" w16cid:durableId="1731420085">
    <w:abstractNumId w:val="28"/>
  </w:num>
  <w:num w:numId="35" w16cid:durableId="1544059551">
    <w:abstractNumId w:val="32"/>
  </w:num>
  <w:num w:numId="36" w16cid:durableId="115569597">
    <w:abstractNumId w:val="25"/>
  </w:num>
  <w:num w:numId="37" w16cid:durableId="789474356">
    <w:abstractNumId w:val="23"/>
  </w:num>
  <w:num w:numId="38" w16cid:durableId="485587180">
    <w:abstractNumId w:val="13"/>
  </w:num>
  <w:num w:numId="39" w16cid:durableId="38629929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C19"/>
    <w:rsid w:val="00015EDA"/>
    <w:rsid w:val="000234C0"/>
    <w:rsid w:val="00024793"/>
    <w:rsid w:val="00027B42"/>
    <w:rsid w:val="000317AE"/>
    <w:rsid w:val="00041C56"/>
    <w:rsid w:val="00043BE5"/>
    <w:rsid w:val="00056974"/>
    <w:rsid w:val="00063B8C"/>
    <w:rsid w:val="00064017"/>
    <w:rsid w:val="00070576"/>
    <w:rsid w:val="00072C16"/>
    <w:rsid w:val="00072DF3"/>
    <w:rsid w:val="00076326"/>
    <w:rsid w:val="00076BC4"/>
    <w:rsid w:val="0009261F"/>
    <w:rsid w:val="00092A09"/>
    <w:rsid w:val="00093A66"/>
    <w:rsid w:val="0009467E"/>
    <w:rsid w:val="0009677C"/>
    <w:rsid w:val="000A0BA3"/>
    <w:rsid w:val="000A63AF"/>
    <w:rsid w:val="000A751B"/>
    <w:rsid w:val="000B0D28"/>
    <w:rsid w:val="000B16C5"/>
    <w:rsid w:val="000B3D89"/>
    <w:rsid w:val="000C137F"/>
    <w:rsid w:val="000C5C80"/>
    <w:rsid w:val="000E0208"/>
    <w:rsid w:val="00104E4B"/>
    <w:rsid w:val="00110E51"/>
    <w:rsid w:val="00112813"/>
    <w:rsid w:val="00120131"/>
    <w:rsid w:val="0012031F"/>
    <w:rsid w:val="00121345"/>
    <w:rsid w:val="00127EAF"/>
    <w:rsid w:val="001332F3"/>
    <w:rsid w:val="00133E1E"/>
    <w:rsid w:val="00140D2D"/>
    <w:rsid w:val="00143674"/>
    <w:rsid w:val="00151A27"/>
    <w:rsid w:val="0015247B"/>
    <w:rsid w:val="00153277"/>
    <w:rsid w:val="00155D3F"/>
    <w:rsid w:val="001621B3"/>
    <w:rsid w:val="0017003B"/>
    <w:rsid w:val="0018158F"/>
    <w:rsid w:val="0018289F"/>
    <w:rsid w:val="001A09E7"/>
    <w:rsid w:val="001A1C8D"/>
    <w:rsid w:val="001A2116"/>
    <w:rsid w:val="001A5AA8"/>
    <w:rsid w:val="001B5281"/>
    <w:rsid w:val="001C368C"/>
    <w:rsid w:val="001C41C5"/>
    <w:rsid w:val="001D1182"/>
    <w:rsid w:val="001D1F59"/>
    <w:rsid w:val="001D3E22"/>
    <w:rsid w:val="001D4B8C"/>
    <w:rsid w:val="001E57DE"/>
    <w:rsid w:val="001E6E0E"/>
    <w:rsid w:val="001E7702"/>
    <w:rsid w:val="001F38F0"/>
    <w:rsid w:val="001F61B3"/>
    <w:rsid w:val="00202C46"/>
    <w:rsid w:val="0020458B"/>
    <w:rsid w:val="0021387B"/>
    <w:rsid w:val="0021507A"/>
    <w:rsid w:val="0021653C"/>
    <w:rsid w:val="00222B8D"/>
    <w:rsid w:val="00224FA3"/>
    <w:rsid w:val="00230725"/>
    <w:rsid w:val="00234F55"/>
    <w:rsid w:val="00251667"/>
    <w:rsid w:val="00251794"/>
    <w:rsid w:val="0025525D"/>
    <w:rsid w:val="002563CC"/>
    <w:rsid w:val="00263122"/>
    <w:rsid w:val="002665C4"/>
    <w:rsid w:val="0027054F"/>
    <w:rsid w:val="002732D9"/>
    <w:rsid w:val="00275CF6"/>
    <w:rsid w:val="0027BBCF"/>
    <w:rsid w:val="002816A3"/>
    <w:rsid w:val="00281E71"/>
    <w:rsid w:val="0029259A"/>
    <w:rsid w:val="002A172F"/>
    <w:rsid w:val="002A1B0B"/>
    <w:rsid w:val="002A2C5F"/>
    <w:rsid w:val="002A42ED"/>
    <w:rsid w:val="002A518D"/>
    <w:rsid w:val="002A7E87"/>
    <w:rsid w:val="002B2D8B"/>
    <w:rsid w:val="002B6CB4"/>
    <w:rsid w:val="002C7505"/>
    <w:rsid w:val="002CCD3C"/>
    <w:rsid w:val="002D08A7"/>
    <w:rsid w:val="002D0E76"/>
    <w:rsid w:val="002D0EEA"/>
    <w:rsid w:val="002D4BA7"/>
    <w:rsid w:val="002D73A1"/>
    <w:rsid w:val="002F1771"/>
    <w:rsid w:val="00308514"/>
    <w:rsid w:val="00315A9A"/>
    <w:rsid w:val="0031838D"/>
    <w:rsid w:val="00321609"/>
    <w:rsid w:val="003261DA"/>
    <w:rsid w:val="00331702"/>
    <w:rsid w:val="00331BE7"/>
    <w:rsid w:val="0033499F"/>
    <w:rsid w:val="003356D1"/>
    <w:rsid w:val="00337342"/>
    <w:rsid w:val="00337374"/>
    <w:rsid w:val="00340071"/>
    <w:rsid w:val="00341586"/>
    <w:rsid w:val="00343FCC"/>
    <w:rsid w:val="003459CF"/>
    <w:rsid w:val="003500A9"/>
    <w:rsid w:val="003521C4"/>
    <w:rsid w:val="00353A6C"/>
    <w:rsid w:val="003550E7"/>
    <w:rsid w:val="0036224B"/>
    <w:rsid w:val="00367E42"/>
    <w:rsid w:val="00374A64"/>
    <w:rsid w:val="003750BB"/>
    <w:rsid w:val="00382506"/>
    <w:rsid w:val="003867EF"/>
    <w:rsid w:val="003900D3"/>
    <w:rsid w:val="00390496"/>
    <w:rsid w:val="003A60A4"/>
    <w:rsid w:val="003C0251"/>
    <w:rsid w:val="003C51CC"/>
    <w:rsid w:val="003C5FAB"/>
    <w:rsid w:val="003C67F4"/>
    <w:rsid w:val="003D2039"/>
    <w:rsid w:val="003E1252"/>
    <w:rsid w:val="003E3499"/>
    <w:rsid w:val="003E568A"/>
    <w:rsid w:val="003F5290"/>
    <w:rsid w:val="00400C1D"/>
    <w:rsid w:val="0040669A"/>
    <w:rsid w:val="004108A2"/>
    <w:rsid w:val="00412C75"/>
    <w:rsid w:val="004149F2"/>
    <w:rsid w:val="00421B6B"/>
    <w:rsid w:val="00423364"/>
    <w:rsid w:val="00425D97"/>
    <w:rsid w:val="00426C49"/>
    <w:rsid w:val="00430D70"/>
    <w:rsid w:val="0043390A"/>
    <w:rsid w:val="004351DF"/>
    <w:rsid w:val="004437AE"/>
    <w:rsid w:val="00445A92"/>
    <w:rsid w:val="00445F61"/>
    <w:rsid w:val="00446FA6"/>
    <w:rsid w:val="00447620"/>
    <w:rsid w:val="00452000"/>
    <w:rsid w:val="00452F82"/>
    <w:rsid w:val="00455016"/>
    <w:rsid w:val="004560FC"/>
    <w:rsid w:val="004567DF"/>
    <w:rsid w:val="004631C7"/>
    <w:rsid w:val="00464FD3"/>
    <w:rsid w:val="0047040D"/>
    <w:rsid w:val="00480C65"/>
    <w:rsid w:val="00485A1E"/>
    <w:rsid w:val="00486628"/>
    <w:rsid w:val="004949D5"/>
    <w:rsid w:val="004A2601"/>
    <w:rsid w:val="004A26A0"/>
    <w:rsid w:val="004A56A2"/>
    <w:rsid w:val="004B048F"/>
    <w:rsid w:val="004B082F"/>
    <w:rsid w:val="004B1850"/>
    <w:rsid w:val="004B1AAD"/>
    <w:rsid w:val="004B27E0"/>
    <w:rsid w:val="004C11B2"/>
    <w:rsid w:val="004C6B31"/>
    <w:rsid w:val="004D3621"/>
    <w:rsid w:val="004D5009"/>
    <w:rsid w:val="004D6D1E"/>
    <w:rsid w:val="004E1DA4"/>
    <w:rsid w:val="004E1FFD"/>
    <w:rsid w:val="004E3774"/>
    <w:rsid w:val="004E6B46"/>
    <w:rsid w:val="00500A9B"/>
    <w:rsid w:val="00506517"/>
    <w:rsid w:val="005101EE"/>
    <w:rsid w:val="00511CD7"/>
    <w:rsid w:val="00521AE3"/>
    <w:rsid w:val="00523AEB"/>
    <w:rsid w:val="005259A7"/>
    <w:rsid w:val="0053185C"/>
    <w:rsid w:val="00536503"/>
    <w:rsid w:val="00540EFD"/>
    <w:rsid w:val="00541F19"/>
    <w:rsid w:val="00554F45"/>
    <w:rsid w:val="00556897"/>
    <w:rsid w:val="00557DE4"/>
    <w:rsid w:val="00563B9E"/>
    <w:rsid w:val="0057365B"/>
    <w:rsid w:val="00573D16"/>
    <w:rsid w:val="0058709C"/>
    <w:rsid w:val="005903E5"/>
    <w:rsid w:val="005953DD"/>
    <w:rsid w:val="005A2E34"/>
    <w:rsid w:val="005A5235"/>
    <w:rsid w:val="005A5FB1"/>
    <w:rsid w:val="005B11FC"/>
    <w:rsid w:val="005B2C1F"/>
    <w:rsid w:val="005C0076"/>
    <w:rsid w:val="005C4DE6"/>
    <w:rsid w:val="005D3BFB"/>
    <w:rsid w:val="005D7E3A"/>
    <w:rsid w:val="005F1978"/>
    <w:rsid w:val="00600A83"/>
    <w:rsid w:val="00602DEE"/>
    <w:rsid w:val="006031EF"/>
    <w:rsid w:val="00610F82"/>
    <w:rsid w:val="00612AFA"/>
    <w:rsid w:val="0061323D"/>
    <w:rsid w:val="0061450A"/>
    <w:rsid w:val="00614844"/>
    <w:rsid w:val="0062343B"/>
    <w:rsid w:val="006251D3"/>
    <w:rsid w:val="006267CB"/>
    <w:rsid w:val="00626C70"/>
    <w:rsid w:val="006373FE"/>
    <w:rsid w:val="00637799"/>
    <w:rsid w:val="00647DF1"/>
    <w:rsid w:val="006602DF"/>
    <w:rsid w:val="00663278"/>
    <w:rsid w:val="0066591A"/>
    <w:rsid w:val="00668D53"/>
    <w:rsid w:val="0067331E"/>
    <w:rsid w:val="00677B79"/>
    <w:rsid w:val="00680003"/>
    <w:rsid w:val="00681BE3"/>
    <w:rsid w:val="0068382B"/>
    <w:rsid w:val="00690B15"/>
    <w:rsid w:val="0069358F"/>
    <w:rsid w:val="00694450"/>
    <w:rsid w:val="006A3706"/>
    <w:rsid w:val="006B6C83"/>
    <w:rsid w:val="006C3056"/>
    <w:rsid w:val="006C4439"/>
    <w:rsid w:val="006C5370"/>
    <w:rsid w:val="006D0EC1"/>
    <w:rsid w:val="006D28FC"/>
    <w:rsid w:val="006D7BF1"/>
    <w:rsid w:val="006E0751"/>
    <w:rsid w:val="006E2DA3"/>
    <w:rsid w:val="006E40D5"/>
    <w:rsid w:val="006E4FBD"/>
    <w:rsid w:val="006F6BBF"/>
    <w:rsid w:val="006F7831"/>
    <w:rsid w:val="0070655D"/>
    <w:rsid w:val="00706D34"/>
    <w:rsid w:val="00706FCE"/>
    <w:rsid w:val="00707911"/>
    <w:rsid w:val="00710539"/>
    <w:rsid w:val="00722291"/>
    <w:rsid w:val="00722E7E"/>
    <w:rsid w:val="00737883"/>
    <w:rsid w:val="00740E07"/>
    <w:rsid w:val="00750123"/>
    <w:rsid w:val="00750E68"/>
    <w:rsid w:val="00762BCE"/>
    <w:rsid w:val="00764D21"/>
    <w:rsid w:val="00767E11"/>
    <w:rsid w:val="0077094E"/>
    <w:rsid w:val="00771119"/>
    <w:rsid w:val="007744ED"/>
    <w:rsid w:val="007753ED"/>
    <w:rsid w:val="007779CB"/>
    <w:rsid w:val="0078053B"/>
    <w:rsid w:val="00783B48"/>
    <w:rsid w:val="00784D9A"/>
    <w:rsid w:val="007878B6"/>
    <w:rsid w:val="007909F8"/>
    <w:rsid w:val="00793D9A"/>
    <w:rsid w:val="007A1505"/>
    <w:rsid w:val="007A50FE"/>
    <w:rsid w:val="007A5BED"/>
    <w:rsid w:val="007B1477"/>
    <w:rsid w:val="007B3AA2"/>
    <w:rsid w:val="007B52B3"/>
    <w:rsid w:val="007B660F"/>
    <w:rsid w:val="007B7A2D"/>
    <w:rsid w:val="007C01D8"/>
    <w:rsid w:val="007C3BBB"/>
    <w:rsid w:val="007D27EA"/>
    <w:rsid w:val="007E291D"/>
    <w:rsid w:val="007E3CCF"/>
    <w:rsid w:val="007E682C"/>
    <w:rsid w:val="007F601B"/>
    <w:rsid w:val="00802623"/>
    <w:rsid w:val="008050B7"/>
    <w:rsid w:val="008145B1"/>
    <w:rsid w:val="00815D79"/>
    <w:rsid w:val="00823C43"/>
    <w:rsid w:val="00830D89"/>
    <w:rsid w:val="0083510A"/>
    <w:rsid w:val="00850884"/>
    <w:rsid w:val="00851EE2"/>
    <w:rsid w:val="00852A6E"/>
    <w:rsid w:val="00854B84"/>
    <w:rsid w:val="00860973"/>
    <w:rsid w:val="0086126B"/>
    <w:rsid w:val="00873873"/>
    <w:rsid w:val="008755CF"/>
    <w:rsid w:val="00876783"/>
    <w:rsid w:val="008803F2"/>
    <w:rsid w:val="00881D49"/>
    <w:rsid w:val="00884175"/>
    <w:rsid w:val="00886B5A"/>
    <w:rsid w:val="00890AED"/>
    <w:rsid w:val="00894E45"/>
    <w:rsid w:val="0089528A"/>
    <w:rsid w:val="008A4E12"/>
    <w:rsid w:val="008A5A8E"/>
    <w:rsid w:val="008B2029"/>
    <w:rsid w:val="008B3303"/>
    <w:rsid w:val="008C5E8D"/>
    <w:rsid w:val="008D6D48"/>
    <w:rsid w:val="008F766B"/>
    <w:rsid w:val="008F76B2"/>
    <w:rsid w:val="009002CE"/>
    <w:rsid w:val="0090219F"/>
    <w:rsid w:val="009040CF"/>
    <w:rsid w:val="00905E89"/>
    <w:rsid w:val="00906B01"/>
    <w:rsid w:val="0091278A"/>
    <w:rsid w:val="00913DFB"/>
    <w:rsid w:val="00915EF6"/>
    <w:rsid w:val="00916636"/>
    <w:rsid w:val="00916826"/>
    <w:rsid w:val="0092050B"/>
    <w:rsid w:val="009266D5"/>
    <w:rsid w:val="00932EFA"/>
    <w:rsid w:val="0093324D"/>
    <w:rsid w:val="00936FFA"/>
    <w:rsid w:val="00937FE8"/>
    <w:rsid w:val="00940292"/>
    <w:rsid w:val="00945A8F"/>
    <w:rsid w:val="00950A0F"/>
    <w:rsid w:val="00953127"/>
    <w:rsid w:val="009612DE"/>
    <w:rsid w:val="00974094"/>
    <w:rsid w:val="009800C8"/>
    <w:rsid w:val="009811EE"/>
    <w:rsid w:val="00981518"/>
    <w:rsid w:val="009817C8"/>
    <w:rsid w:val="009864BD"/>
    <w:rsid w:val="00986945"/>
    <w:rsid w:val="0099BF9E"/>
    <w:rsid w:val="009A25AA"/>
    <w:rsid w:val="009A295D"/>
    <w:rsid w:val="009A6234"/>
    <w:rsid w:val="009B01B2"/>
    <w:rsid w:val="009B398A"/>
    <w:rsid w:val="009B600B"/>
    <w:rsid w:val="009B726D"/>
    <w:rsid w:val="009D0F34"/>
    <w:rsid w:val="009E0C2D"/>
    <w:rsid w:val="009E1825"/>
    <w:rsid w:val="009E5223"/>
    <w:rsid w:val="009E6361"/>
    <w:rsid w:val="009F2894"/>
    <w:rsid w:val="009F4D05"/>
    <w:rsid w:val="009F61B0"/>
    <w:rsid w:val="00A00EF9"/>
    <w:rsid w:val="00A01E6D"/>
    <w:rsid w:val="00A14F1D"/>
    <w:rsid w:val="00A15524"/>
    <w:rsid w:val="00A200CD"/>
    <w:rsid w:val="00A21065"/>
    <w:rsid w:val="00A22E87"/>
    <w:rsid w:val="00A32EEF"/>
    <w:rsid w:val="00A35D07"/>
    <w:rsid w:val="00A40C07"/>
    <w:rsid w:val="00A44AB1"/>
    <w:rsid w:val="00A46058"/>
    <w:rsid w:val="00A50532"/>
    <w:rsid w:val="00A53F53"/>
    <w:rsid w:val="00A65AFF"/>
    <w:rsid w:val="00A74E47"/>
    <w:rsid w:val="00A83A0F"/>
    <w:rsid w:val="00AA0424"/>
    <w:rsid w:val="00AA1560"/>
    <w:rsid w:val="00AA3DA7"/>
    <w:rsid w:val="00AA7631"/>
    <w:rsid w:val="00AB4135"/>
    <w:rsid w:val="00AB536D"/>
    <w:rsid w:val="00AC19EB"/>
    <w:rsid w:val="00AC27B3"/>
    <w:rsid w:val="00AC33DA"/>
    <w:rsid w:val="00AC7293"/>
    <w:rsid w:val="00AD04B5"/>
    <w:rsid w:val="00AD2F46"/>
    <w:rsid w:val="00AD31F4"/>
    <w:rsid w:val="00AD5E81"/>
    <w:rsid w:val="00AE5A38"/>
    <w:rsid w:val="00AF051D"/>
    <w:rsid w:val="00AF5A34"/>
    <w:rsid w:val="00B01B08"/>
    <w:rsid w:val="00B01E7A"/>
    <w:rsid w:val="00B0382F"/>
    <w:rsid w:val="00B060D9"/>
    <w:rsid w:val="00B0795C"/>
    <w:rsid w:val="00B10D8A"/>
    <w:rsid w:val="00B115A5"/>
    <w:rsid w:val="00B14588"/>
    <w:rsid w:val="00B154F3"/>
    <w:rsid w:val="00B2454E"/>
    <w:rsid w:val="00B259E7"/>
    <w:rsid w:val="00B26D6F"/>
    <w:rsid w:val="00B30538"/>
    <w:rsid w:val="00B31002"/>
    <w:rsid w:val="00B45EF6"/>
    <w:rsid w:val="00B50493"/>
    <w:rsid w:val="00B5548D"/>
    <w:rsid w:val="00B57120"/>
    <w:rsid w:val="00B60BCA"/>
    <w:rsid w:val="00B60EBE"/>
    <w:rsid w:val="00B6467E"/>
    <w:rsid w:val="00B70C50"/>
    <w:rsid w:val="00B75FE8"/>
    <w:rsid w:val="00B84B28"/>
    <w:rsid w:val="00B85798"/>
    <w:rsid w:val="00B85C1B"/>
    <w:rsid w:val="00B87A1B"/>
    <w:rsid w:val="00B948C7"/>
    <w:rsid w:val="00BA1D72"/>
    <w:rsid w:val="00BA684C"/>
    <w:rsid w:val="00BB0797"/>
    <w:rsid w:val="00BB286D"/>
    <w:rsid w:val="00BC21CA"/>
    <w:rsid w:val="00BD3C53"/>
    <w:rsid w:val="00BD4225"/>
    <w:rsid w:val="00BD4975"/>
    <w:rsid w:val="00BD59AB"/>
    <w:rsid w:val="00BE0745"/>
    <w:rsid w:val="00BE6681"/>
    <w:rsid w:val="00BF0413"/>
    <w:rsid w:val="00BF0CD4"/>
    <w:rsid w:val="00BF21E0"/>
    <w:rsid w:val="00BF3366"/>
    <w:rsid w:val="00BF500E"/>
    <w:rsid w:val="00BF5297"/>
    <w:rsid w:val="00BF5357"/>
    <w:rsid w:val="00C0223E"/>
    <w:rsid w:val="00C109FB"/>
    <w:rsid w:val="00C15C91"/>
    <w:rsid w:val="00C2262B"/>
    <w:rsid w:val="00C24187"/>
    <w:rsid w:val="00C26C5A"/>
    <w:rsid w:val="00C273E3"/>
    <w:rsid w:val="00C3006B"/>
    <w:rsid w:val="00C35889"/>
    <w:rsid w:val="00C427DD"/>
    <w:rsid w:val="00C42BBB"/>
    <w:rsid w:val="00C472C5"/>
    <w:rsid w:val="00C47621"/>
    <w:rsid w:val="00C5001B"/>
    <w:rsid w:val="00C53AFA"/>
    <w:rsid w:val="00C55ECF"/>
    <w:rsid w:val="00C57D21"/>
    <w:rsid w:val="00C62A4F"/>
    <w:rsid w:val="00C70CEC"/>
    <w:rsid w:val="00C81E34"/>
    <w:rsid w:val="00C83DAB"/>
    <w:rsid w:val="00C92AE4"/>
    <w:rsid w:val="00C93636"/>
    <w:rsid w:val="00C93FF0"/>
    <w:rsid w:val="00CA5C82"/>
    <w:rsid w:val="00CB6497"/>
    <w:rsid w:val="00CB754B"/>
    <w:rsid w:val="00CC2A27"/>
    <w:rsid w:val="00CC35EF"/>
    <w:rsid w:val="00CC3B18"/>
    <w:rsid w:val="00CC5B97"/>
    <w:rsid w:val="00CC761A"/>
    <w:rsid w:val="00CC792B"/>
    <w:rsid w:val="00CC7CB6"/>
    <w:rsid w:val="00CC7DC2"/>
    <w:rsid w:val="00CD39C7"/>
    <w:rsid w:val="00CD4094"/>
    <w:rsid w:val="00CD4206"/>
    <w:rsid w:val="00CE00B7"/>
    <w:rsid w:val="00CE039F"/>
    <w:rsid w:val="00CF35B1"/>
    <w:rsid w:val="00CF4709"/>
    <w:rsid w:val="00D04ED2"/>
    <w:rsid w:val="00D20908"/>
    <w:rsid w:val="00D3063A"/>
    <w:rsid w:val="00D32D31"/>
    <w:rsid w:val="00D3324C"/>
    <w:rsid w:val="00D35775"/>
    <w:rsid w:val="00D35C19"/>
    <w:rsid w:val="00D459F3"/>
    <w:rsid w:val="00D54605"/>
    <w:rsid w:val="00D62B10"/>
    <w:rsid w:val="00D62EF0"/>
    <w:rsid w:val="00D66963"/>
    <w:rsid w:val="00D671F0"/>
    <w:rsid w:val="00D71FD6"/>
    <w:rsid w:val="00D80335"/>
    <w:rsid w:val="00D839FB"/>
    <w:rsid w:val="00D960DE"/>
    <w:rsid w:val="00DA3876"/>
    <w:rsid w:val="00DA67AE"/>
    <w:rsid w:val="00DB1ABE"/>
    <w:rsid w:val="00DC141F"/>
    <w:rsid w:val="00DC6872"/>
    <w:rsid w:val="00DC73E3"/>
    <w:rsid w:val="00DD2DF3"/>
    <w:rsid w:val="00DE04FA"/>
    <w:rsid w:val="00DE340D"/>
    <w:rsid w:val="00DEAD2F"/>
    <w:rsid w:val="00DF1FEB"/>
    <w:rsid w:val="00E166D6"/>
    <w:rsid w:val="00E22446"/>
    <w:rsid w:val="00E275BA"/>
    <w:rsid w:val="00E30E1A"/>
    <w:rsid w:val="00E427EE"/>
    <w:rsid w:val="00E45857"/>
    <w:rsid w:val="00E51757"/>
    <w:rsid w:val="00E66EE5"/>
    <w:rsid w:val="00E84F7C"/>
    <w:rsid w:val="00E856B1"/>
    <w:rsid w:val="00E90839"/>
    <w:rsid w:val="00E915F3"/>
    <w:rsid w:val="00E92705"/>
    <w:rsid w:val="00E9575A"/>
    <w:rsid w:val="00E95D7D"/>
    <w:rsid w:val="00EA2C72"/>
    <w:rsid w:val="00EA56EC"/>
    <w:rsid w:val="00EB16D5"/>
    <w:rsid w:val="00ED07E1"/>
    <w:rsid w:val="00ED555E"/>
    <w:rsid w:val="00EE015C"/>
    <w:rsid w:val="00EE2B6F"/>
    <w:rsid w:val="00EE42BB"/>
    <w:rsid w:val="00EF0F90"/>
    <w:rsid w:val="00EF2A84"/>
    <w:rsid w:val="00EF2C22"/>
    <w:rsid w:val="00EF54A0"/>
    <w:rsid w:val="00F059B6"/>
    <w:rsid w:val="00F20D89"/>
    <w:rsid w:val="00F224A4"/>
    <w:rsid w:val="00F26DA6"/>
    <w:rsid w:val="00F472B9"/>
    <w:rsid w:val="00F50958"/>
    <w:rsid w:val="00F530C1"/>
    <w:rsid w:val="00F54486"/>
    <w:rsid w:val="00F641B1"/>
    <w:rsid w:val="00F65231"/>
    <w:rsid w:val="00F94210"/>
    <w:rsid w:val="00FA4CAD"/>
    <w:rsid w:val="00FA7732"/>
    <w:rsid w:val="00FC0A0D"/>
    <w:rsid w:val="00FC7760"/>
    <w:rsid w:val="00FC7B7B"/>
    <w:rsid w:val="00FD08AE"/>
    <w:rsid w:val="00FF3D33"/>
    <w:rsid w:val="011A7C90"/>
    <w:rsid w:val="0127609A"/>
    <w:rsid w:val="01A2650A"/>
    <w:rsid w:val="02134CD6"/>
    <w:rsid w:val="0265E3E2"/>
    <w:rsid w:val="026AFE02"/>
    <w:rsid w:val="02909631"/>
    <w:rsid w:val="029C4644"/>
    <w:rsid w:val="02DBB5B3"/>
    <w:rsid w:val="02E8365B"/>
    <w:rsid w:val="02EA4EDD"/>
    <w:rsid w:val="03806B5F"/>
    <w:rsid w:val="03B6C4DE"/>
    <w:rsid w:val="03F034F7"/>
    <w:rsid w:val="0412A9E1"/>
    <w:rsid w:val="04142105"/>
    <w:rsid w:val="04501C0B"/>
    <w:rsid w:val="0470AFAB"/>
    <w:rsid w:val="04BDEE86"/>
    <w:rsid w:val="04D58605"/>
    <w:rsid w:val="0524EA91"/>
    <w:rsid w:val="05354FE6"/>
    <w:rsid w:val="057ED721"/>
    <w:rsid w:val="058CE9EE"/>
    <w:rsid w:val="05979662"/>
    <w:rsid w:val="05BC93E5"/>
    <w:rsid w:val="05D04C0D"/>
    <w:rsid w:val="06127D79"/>
    <w:rsid w:val="063D3693"/>
    <w:rsid w:val="06439E5C"/>
    <w:rsid w:val="0654802B"/>
    <w:rsid w:val="067876FC"/>
    <w:rsid w:val="0682A7F8"/>
    <w:rsid w:val="06E793FC"/>
    <w:rsid w:val="07130F21"/>
    <w:rsid w:val="075E6418"/>
    <w:rsid w:val="07BEAFE0"/>
    <w:rsid w:val="07C06D9A"/>
    <w:rsid w:val="07E13DBC"/>
    <w:rsid w:val="07E378F2"/>
    <w:rsid w:val="080ACDD0"/>
    <w:rsid w:val="0844F379"/>
    <w:rsid w:val="085649C0"/>
    <w:rsid w:val="08BF4DBD"/>
    <w:rsid w:val="08EC3862"/>
    <w:rsid w:val="08FEF938"/>
    <w:rsid w:val="0958AC12"/>
    <w:rsid w:val="09EB9338"/>
    <w:rsid w:val="09F04E09"/>
    <w:rsid w:val="0A661946"/>
    <w:rsid w:val="0A9FFACC"/>
    <w:rsid w:val="0B15A461"/>
    <w:rsid w:val="0B519F80"/>
    <w:rsid w:val="0B862D2E"/>
    <w:rsid w:val="0B885AF0"/>
    <w:rsid w:val="0BB4FC8B"/>
    <w:rsid w:val="0BDC697D"/>
    <w:rsid w:val="0C08147B"/>
    <w:rsid w:val="0C1764ED"/>
    <w:rsid w:val="0C63FC1B"/>
    <w:rsid w:val="0C832CE0"/>
    <w:rsid w:val="0CD5097A"/>
    <w:rsid w:val="0D39CCC5"/>
    <w:rsid w:val="0D63D23D"/>
    <w:rsid w:val="0D67221C"/>
    <w:rsid w:val="0D6F066D"/>
    <w:rsid w:val="0DAF3E79"/>
    <w:rsid w:val="0DD08639"/>
    <w:rsid w:val="0E3E98F9"/>
    <w:rsid w:val="0E4D1F20"/>
    <w:rsid w:val="0E8F5C1F"/>
    <w:rsid w:val="0E9ED2D8"/>
    <w:rsid w:val="0F4B56FA"/>
    <w:rsid w:val="0FA94E83"/>
    <w:rsid w:val="0FCB964A"/>
    <w:rsid w:val="0FF21772"/>
    <w:rsid w:val="1001CC7C"/>
    <w:rsid w:val="1041186C"/>
    <w:rsid w:val="1050BBDC"/>
    <w:rsid w:val="107601D3"/>
    <w:rsid w:val="1095B5BD"/>
    <w:rsid w:val="10E719B3"/>
    <w:rsid w:val="110EEDEB"/>
    <w:rsid w:val="1169553D"/>
    <w:rsid w:val="11C409BB"/>
    <w:rsid w:val="1209720D"/>
    <w:rsid w:val="12196A65"/>
    <w:rsid w:val="124EB638"/>
    <w:rsid w:val="124FA799"/>
    <w:rsid w:val="12522413"/>
    <w:rsid w:val="1293F558"/>
    <w:rsid w:val="12C4BF46"/>
    <w:rsid w:val="130D3B4B"/>
    <w:rsid w:val="132BA6FB"/>
    <w:rsid w:val="1334180C"/>
    <w:rsid w:val="135CA861"/>
    <w:rsid w:val="13B28740"/>
    <w:rsid w:val="13D03D5B"/>
    <w:rsid w:val="13DACE9C"/>
    <w:rsid w:val="142295BF"/>
    <w:rsid w:val="144F33B1"/>
    <w:rsid w:val="14D4F0FD"/>
    <w:rsid w:val="14F2039C"/>
    <w:rsid w:val="154D19FD"/>
    <w:rsid w:val="155AE055"/>
    <w:rsid w:val="15C78E40"/>
    <w:rsid w:val="15F9BF12"/>
    <w:rsid w:val="1626C9B7"/>
    <w:rsid w:val="1630A93A"/>
    <w:rsid w:val="16319A09"/>
    <w:rsid w:val="164FA40F"/>
    <w:rsid w:val="166EE791"/>
    <w:rsid w:val="16B88DAF"/>
    <w:rsid w:val="16C6E96C"/>
    <w:rsid w:val="16DBDD1A"/>
    <w:rsid w:val="1736800D"/>
    <w:rsid w:val="173AB447"/>
    <w:rsid w:val="174911DA"/>
    <w:rsid w:val="174A1D1D"/>
    <w:rsid w:val="1771C779"/>
    <w:rsid w:val="17E5E574"/>
    <w:rsid w:val="1813D3ED"/>
    <w:rsid w:val="18855548"/>
    <w:rsid w:val="18DB1623"/>
    <w:rsid w:val="195C6B1A"/>
    <w:rsid w:val="1965A0AF"/>
    <w:rsid w:val="19A28AAF"/>
    <w:rsid w:val="19BB4A94"/>
    <w:rsid w:val="19C1B511"/>
    <w:rsid w:val="19E1A67F"/>
    <w:rsid w:val="1A179023"/>
    <w:rsid w:val="1A300417"/>
    <w:rsid w:val="1AC3F40E"/>
    <w:rsid w:val="1B3C0518"/>
    <w:rsid w:val="1B652941"/>
    <w:rsid w:val="1BC5889E"/>
    <w:rsid w:val="1BE6C6C4"/>
    <w:rsid w:val="1C3583E7"/>
    <w:rsid w:val="1C4DD0E0"/>
    <w:rsid w:val="1C5AE5C6"/>
    <w:rsid w:val="1CA801B1"/>
    <w:rsid w:val="1CA8F774"/>
    <w:rsid w:val="1CC6760A"/>
    <w:rsid w:val="1CE31464"/>
    <w:rsid w:val="1D151D28"/>
    <w:rsid w:val="1E1098FB"/>
    <w:rsid w:val="1E2A8D4A"/>
    <w:rsid w:val="1E3B13D0"/>
    <w:rsid w:val="1E4E9176"/>
    <w:rsid w:val="1E5B3129"/>
    <w:rsid w:val="1E6BA9C2"/>
    <w:rsid w:val="1E80091D"/>
    <w:rsid w:val="1EE9B8DE"/>
    <w:rsid w:val="1EFF5269"/>
    <w:rsid w:val="1F21344F"/>
    <w:rsid w:val="1F5AC1BF"/>
    <w:rsid w:val="1F728EB2"/>
    <w:rsid w:val="1F794009"/>
    <w:rsid w:val="1FA2726E"/>
    <w:rsid w:val="1FA44C87"/>
    <w:rsid w:val="1FF11076"/>
    <w:rsid w:val="2014FAC5"/>
    <w:rsid w:val="2015ED21"/>
    <w:rsid w:val="20E07944"/>
    <w:rsid w:val="20E1107D"/>
    <w:rsid w:val="20F7A2E1"/>
    <w:rsid w:val="210306F1"/>
    <w:rsid w:val="211BF2AF"/>
    <w:rsid w:val="21A41CF2"/>
    <w:rsid w:val="21DF87C8"/>
    <w:rsid w:val="223FF654"/>
    <w:rsid w:val="22956B01"/>
    <w:rsid w:val="22C355F4"/>
    <w:rsid w:val="22D6B9CB"/>
    <w:rsid w:val="22F0F407"/>
    <w:rsid w:val="23201159"/>
    <w:rsid w:val="234C550A"/>
    <w:rsid w:val="23708BAB"/>
    <w:rsid w:val="23F0442E"/>
    <w:rsid w:val="23F7668A"/>
    <w:rsid w:val="23FD1E48"/>
    <w:rsid w:val="24AAF089"/>
    <w:rsid w:val="24D0C969"/>
    <w:rsid w:val="24EB4E19"/>
    <w:rsid w:val="24F91E21"/>
    <w:rsid w:val="25801F8C"/>
    <w:rsid w:val="25AB87FB"/>
    <w:rsid w:val="25D55CE7"/>
    <w:rsid w:val="2618C087"/>
    <w:rsid w:val="26470AC0"/>
    <w:rsid w:val="26F8D3BA"/>
    <w:rsid w:val="27240937"/>
    <w:rsid w:val="275DFCB9"/>
    <w:rsid w:val="27740B27"/>
    <w:rsid w:val="27D684DC"/>
    <w:rsid w:val="27E0BFBD"/>
    <w:rsid w:val="27F5C704"/>
    <w:rsid w:val="28147CB2"/>
    <w:rsid w:val="282D5A26"/>
    <w:rsid w:val="28433FC9"/>
    <w:rsid w:val="28A05E13"/>
    <w:rsid w:val="28E21164"/>
    <w:rsid w:val="28FE7361"/>
    <w:rsid w:val="29120AAC"/>
    <w:rsid w:val="29347C8A"/>
    <w:rsid w:val="293A997E"/>
    <w:rsid w:val="297799C8"/>
    <w:rsid w:val="299F960B"/>
    <w:rsid w:val="29BDA102"/>
    <w:rsid w:val="29DC4D8F"/>
    <w:rsid w:val="29F5B9E5"/>
    <w:rsid w:val="2A7A9CAD"/>
    <w:rsid w:val="2B6D2E27"/>
    <w:rsid w:val="2B7515C1"/>
    <w:rsid w:val="2B75D348"/>
    <w:rsid w:val="2B9661C9"/>
    <w:rsid w:val="2BE39EA1"/>
    <w:rsid w:val="2BEFE56D"/>
    <w:rsid w:val="2C29368B"/>
    <w:rsid w:val="2C43E70A"/>
    <w:rsid w:val="2C45B475"/>
    <w:rsid w:val="2C48129B"/>
    <w:rsid w:val="2C706EDC"/>
    <w:rsid w:val="2C7D4142"/>
    <w:rsid w:val="2DB060C3"/>
    <w:rsid w:val="2DC6BC4A"/>
    <w:rsid w:val="2E2E8DF2"/>
    <w:rsid w:val="2E34C0E3"/>
    <w:rsid w:val="2EC4E50F"/>
    <w:rsid w:val="2EC9D673"/>
    <w:rsid w:val="2EDC24F9"/>
    <w:rsid w:val="2EEDBD40"/>
    <w:rsid w:val="2F5265C6"/>
    <w:rsid w:val="2F52CB57"/>
    <w:rsid w:val="2F8513DB"/>
    <w:rsid w:val="2FC216C9"/>
    <w:rsid w:val="2FE3A9C4"/>
    <w:rsid w:val="3011B3C3"/>
    <w:rsid w:val="3042C06D"/>
    <w:rsid w:val="3071CAA7"/>
    <w:rsid w:val="30A6CB5A"/>
    <w:rsid w:val="30D20E9A"/>
    <w:rsid w:val="315CFAA0"/>
    <w:rsid w:val="31717F11"/>
    <w:rsid w:val="31F2A62A"/>
    <w:rsid w:val="32778023"/>
    <w:rsid w:val="32B02B40"/>
    <w:rsid w:val="32BA7C6B"/>
    <w:rsid w:val="32D5F133"/>
    <w:rsid w:val="32F16EF4"/>
    <w:rsid w:val="3329817C"/>
    <w:rsid w:val="333FFFCA"/>
    <w:rsid w:val="3353FFDC"/>
    <w:rsid w:val="3385A955"/>
    <w:rsid w:val="33A63E88"/>
    <w:rsid w:val="33C4B35A"/>
    <w:rsid w:val="33D958E7"/>
    <w:rsid w:val="34507E99"/>
    <w:rsid w:val="3454A385"/>
    <w:rsid w:val="346357EE"/>
    <w:rsid w:val="34F3FB10"/>
    <w:rsid w:val="3514D967"/>
    <w:rsid w:val="3545CD6F"/>
    <w:rsid w:val="354FD975"/>
    <w:rsid w:val="3573D5D4"/>
    <w:rsid w:val="35E4E4E4"/>
    <w:rsid w:val="364EFEEC"/>
    <w:rsid w:val="36A80EBE"/>
    <w:rsid w:val="36B163F2"/>
    <w:rsid w:val="36B6DA08"/>
    <w:rsid w:val="36BCAE70"/>
    <w:rsid w:val="370D0876"/>
    <w:rsid w:val="37565FEE"/>
    <w:rsid w:val="376A80DC"/>
    <w:rsid w:val="3796945A"/>
    <w:rsid w:val="37A86CB9"/>
    <w:rsid w:val="37DEBDD9"/>
    <w:rsid w:val="3820DBA8"/>
    <w:rsid w:val="382EAB07"/>
    <w:rsid w:val="383ED927"/>
    <w:rsid w:val="38475137"/>
    <w:rsid w:val="385C2DCC"/>
    <w:rsid w:val="3873AFFF"/>
    <w:rsid w:val="38BB6F73"/>
    <w:rsid w:val="38BFC264"/>
    <w:rsid w:val="38C0AF35"/>
    <w:rsid w:val="38CB75AE"/>
    <w:rsid w:val="38F438D4"/>
    <w:rsid w:val="38FBAC8C"/>
    <w:rsid w:val="392E5966"/>
    <w:rsid w:val="392E8ABB"/>
    <w:rsid w:val="3944EDC9"/>
    <w:rsid w:val="39C22F40"/>
    <w:rsid w:val="3A11D762"/>
    <w:rsid w:val="3A4A0E63"/>
    <w:rsid w:val="3A7E0BBD"/>
    <w:rsid w:val="3AE0B033"/>
    <w:rsid w:val="3AF5C83D"/>
    <w:rsid w:val="3B04ADDF"/>
    <w:rsid w:val="3B12292D"/>
    <w:rsid w:val="3B20EEA7"/>
    <w:rsid w:val="3B679746"/>
    <w:rsid w:val="3BE078AE"/>
    <w:rsid w:val="3BE1B399"/>
    <w:rsid w:val="3C3BAE00"/>
    <w:rsid w:val="3C59A58E"/>
    <w:rsid w:val="3C9323F4"/>
    <w:rsid w:val="3CD33F0A"/>
    <w:rsid w:val="3CD3F249"/>
    <w:rsid w:val="3CF5E0ED"/>
    <w:rsid w:val="3D3914DB"/>
    <w:rsid w:val="3DDC6691"/>
    <w:rsid w:val="3E20FAE8"/>
    <w:rsid w:val="3E52461B"/>
    <w:rsid w:val="3E6A0BF4"/>
    <w:rsid w:val="3EDFEF23"/>
    <w:rsid w:val="3EECF273"/>
    <w:rsid w:val="3F2071F3"/>
    <w:rsid w:val="3F442250"/>
    <w:rsid w:val="3F5DE74D"/>
    <w:rsid w:val="3F5E0800"/>
    <w:rsid w:val="3FC4C129"/>
    <w:rsid w:val="3FD148B9"/>
    <w:rsid w:val="3FF0DCA5"/>
    <w:rsid w:val="400ECDC7"/>
    <w:rsid w:val="402AD98C"/>
    <w:rsid w:val="4052E6CC"/>
    <w:rsid w:val="406BDAA1"/>
    <w:rsid w:val="40813379"/>
    <w:rsid w:val="40B32D12"/>
    <w:rsid w:val="40E479FB"/>
    <w:rsid w:val="40FCD2FB"/>
    <w:rsid w:val="41176EEE"/>
    <w:rsid w:val="412843D4"/>
    <w:rsid w:val="41285218"/>
    <w:rsid w:val="4202CC16"/>
    <w:rsid w:val="42387253"/>
    <w:rsid w:val="4246DE35"/>
    <w:rsid w:val="4264A230"/>
    <w:rsid w:val="426CCE38"/>
    <w:rsid w:val="429E7C35"/>
    <w:rsid w:val="42ABCE9F"/>
    <w:rsid w:val="42BACE4D"/>
    <w:rsid w:val="4343DDF7"/>
    <w:rsid w:val="43578FD5"/>
    <w:rsid w:val="43678700"/>
    <w:rsid w:val="43FBE6F2"/>
    <w:rsid w:val="442EBE65"/>
    <w:rsid w:val="4483076B"/>
    <w:rsid w:val="44E187A5"/>
    <w:rsid w:val="44E4122D"/>
    <w:rsid w:val="45201E66"/>
    <w:rsid w:val="456F34C3"/>
    <w:rsid w:val="45C63C78"/>
    <w:rsid w:val="46B26A8A"/>
    <w:rsid w:val="46B99CCA"/>
    <w:rsid w:val="46C99EAA"/>
    <w:rsid w:val="46CC82B6"/>
    <w:rsid w:val="46F175B0"/>
    <w:rsid w:val="46F8E85B"/>
    <w:rsid w:val="47646E54"/>
    <w:rsid w:val="476487E6"/>
    <w:rsid w:val="477EF7C0"/>
    <w:rsid w:val="479997B3"/>
    <w:rsid w:val="47AFED12"/>
    <w:rsid w:val="48119A52"/>
    <w:rsid w:val="4830BF3C"/>
    <w:rsid w:val="484CB0FB"/>
    <w:rsid w:val="48A27C28"/>
    <w:rsid w:val="48B68B2D"/>
    <w:rsid w:val="49386010"/>
    <w:rsid w:val="498C0C15"/>
    <w:rsid w:val="49E68748"/>
    <w:rsid w:val="49E836B3"/>
    <w:rsid w:val="4A01539C"/>
    <w:rsid w:val="4A5586E9"/>
    <w:rsid w:val="4A57BD1C"/>
    <w:rsid w:val="4A8F5432"/>
    <w:rsid w:val="4ABB0E82"/>
    <w:rsid w:val="4ABC4FE9"/>
    <w:rsid w:val="4ACB0913"/>
    <w:rsid w:val="4B27EC9F"/>
    <w:rsid w:val="4BAB610B"/>
    <w:rsid w:val="4BE72D9A"/>
    <w:rsid w:val="4DCD77DF"/>
    <w:rsid w:val="4E1E757C"/>
    <w:rsid w:val="4E4E0091"/>
    <w:rsid w:val="4E54DAA0"/>
    <w:rsid w:val="4E917068"/>
    <w:rsid w:val="4EC94A50"/>
    <w:rsid w:val="4F10B890"/>
    <w:rsid w:val="4F1E338E"/>
    <w:rsid w:val="4F5CFBB7"/>
    <w:rsid w:val="4FBA9772"/>
    <w:rsid w:val="4FDCCD2A"/>
    <w:rsid w:val="4FE1A135"/>
    <w:rsid w:val="4FF6A192"/>
    <w:rsid w:val="5044E2AA"/>
    <w:rsid w:val="50C95F3C"/>
    <w:rsid w:val="50DABFB6"/>
    <w:rsid w:val="5112B281"/>
    <w:rsid w:val="5116D0D7"/>
    <w:rsid w:val="512C99A5"/>
    <w:rsid w:val="513D79A7"/>
    <w:rsid w:val="51857CEC"/>
    <w:rsid w:val="51884E6A"/>
    <w:rsid w:val="521249F1"/>
    <w:rsid w:val="523BA98E"/>
    <w:rsid w:val="5259EC3F"/>
    <w:rsid w:val="52890EC4"/>
    <w:rsid w:val="52992D54"/>
    <w:rsid w:val="52D2692D"/>
    <w:rsid w:val="52EFA04A"/>
    <w:rsid w:val="5346C97C"/>
    <w:rsid w:val="53645E91"/>
    <w:rsid w:val="537FD3ED"/>
    <w:rsid w:val="5398283E"/>
    <w:rsid w:val="53E87B20"/>
    <w:rsid w:val="5437A414"/>
    <w:rsid w:val="54AF2529"/>
    <w:rsid w:val="54BE346D"/>
    <w:rsid w:val="54E5BB58"/>
    <w:rsid w:val="54F7BF83"/>
    <w:rsid w:val="551D6429"/>
    <w:rsid w:val="55722A93"/>
    <w:rsid w:val="55FE49F6"/>
    <w:rsid w:val="563CF011"/>
    <w:rsid w:val="56771CD0"/>
    <w:rsid w:val="56925890"/>
    <w:rsid w:val="56A5B5CA"/>
    <w:rsid w:val="56B44EBB"/>
    <w:rsid w:val="570412E4"/>
    <w:rsid w:val="57271DC6"/>
    <w:rsid w:val="5744F14F"/>
    <w:rsid w:val="579FD55F"/>
    <w:rsid w:val="57AE921A"/>
    <w:rsid w:val="57BC8C2F"/>
    <w:rsid w:val="58562A2C"/>
    <w:rsid w:val="588B6BA2"/>
    <w:rsid w:val="58C68B44"/>
    <w:rsid w:val="58D21878"/>
    <w:rsid w:val="59355B3F"/>
    <w:rsid w:val="5953B493"/>
    <w:rsid w:val="59C259A4"/>
    <w:rsid w:val="5A125AC9"/>
    <w:rsid w:val="5A1BE167"/>
    <w:rsid w:val="5A465415"/>
    <w:rsid w:val="5A6934FE"/>
    <w:rsid w:val="5A829194"/>
    <w:rsid w:val="5AB3FB48"/>
    <w:rsid w:val="5ADD46BE"/>
    <w:rsid w:val="5AEC7A27"/>
    <w:rsid w:val="5B6B2925"/>
    <w:rsid w:val="5B7B549B"/>
    <w:rsid w:val="5BA0B19E"/>
    <w:rsid w:val="5BA5541B"/>
    <w:rsid w:val="5BB0332D"/>
    <w:rsid w:val="5BBBC8EC"/>
    <w:rsid w:val="5C1BD0A9"/>
    <w:rsid w:val="5C515220"/>
    <w:rsid w:val="5C97D160"/>
    <w:rsid w:val="5CB50EB7"/>
    <w:rsid w:val="5D72C8D9"/>
    <w:rsid w:val="5D76F296"/>
    <w:rsid w:val="5D8A1299"/>
    <w:rsid w:val="5DAFAD05"/>
    <w:rsid w:val="5DB441EF"/>
    <w:rsid w:val="5E29B050"/>
    <w:rsid w:val="5E6B3EF4"/>
    <w:rsid w:val="5E7BB746"/>
    <w:rsid w:val="5ECE6FEF"/>
    <w:rsid w:val="5EDBC606"/>
    <w:rsid w:val="5F377805"/>
    <w:rsid w:val="5F3BBF79"/>
    <w:rsid w:val="5F5DF09B"/>
    <w:rsid w:val="5F815677"/>
    <w:rsid w:val="5F9B6483"/>
    <w:rsid w:val="5FAFAF4B"/>
    <w:rsid w:val="5FFFA959"/>
    <w:rsid w:val="6007FC09"/>
    <w:rsid w:val="60290E35"/>
    <w:rsid w:val="60635A97"/>
    <w:rsid w:val="60AE4FA4"/>
    <w:rsid w:val="60B8BE21"/>
    <w:rsid w:val="61321366"/>
    <w:rsid w:val="6156B2AE"/>
    <w:rsid w:val="61CDAC04"/>
    <w:rsid w:val="61F3D2A8"/>
    <w:rsid w:val="621433B9"/>
    <w:rsid w:val="62410696"/>
    <w:rsid w:val="626F0BA1"/>
    <w:rsid w:val="62E67FBD"/>
    <w:rsid w:val="62F2C0D0"/>
    <w:rsid w:val="62FE1111"/>
    <w:rsid w:val="6341BB4C"/>
    <w:rsid w:val="637B6672"/>
    <w:rsid w:val="6397B78B"/>
    <w:rsid w:val="63B7EBF7"/>
    <w:rsid w:val="63E1E6D9"/>
    <w:rsid w:val="6433780F"/>
    <w:rsid w:val="6439BAE9"/>
    <w:rsid w:val="6450F3C6"/>
    <w:rsid w:val="64AE291B"/>
    <w:rsid w:val="64BA6392"/>
    <w:rsid w:val="64E305EF"/>
    <w:rsid w:val="65005411"/>
    <w:rsid w:val="6500D5C6"/>
    <w:rsid w:val="65111BB5"/>
    <w:rsid w:val="6529F91C"/>
    <w:rsid w:val="6534E1AC"/>
    <w:rsid w:val="656B6F46"/>
    <w:rsid w:val="658776BD"/>
    <w:rsid w:val="6598E324"/>
    <w:rsid w:val="65AF3F0F"/>
    <w:rsid w:val="65B890B8"/>
    <w:rsid w:val="65D80DF0"/>
    <w:rsid w:val="65F5314D"/>
    <w:rsid w:val="66074F44"/>
    <w:rsid w:val="660A02C6"/>
    <w:rsid w:val="66168481"/>
    <w:rsid w:val="6622620A"/>
    <w:rsid w:val="663443D9"/>
    <w:rsid w:val="669C14A9"/>
    <w:rsid w:val="669DB703"/>
    <w:rsid w:val="66BB5687"/>
    <w:rsid w:val="66D3FACC"/>
    <w:rsid w:val="66D96D2C"/>
    <w:rsid w:val="67357DFF"/>
    <w:rsid w:val="6741D4E5"/>
    <w:rsid w:val="677ABEEF"/>
    <w:rsid w:val="679F7EF8"/>
    <w:rsid w:val="67ADF75E"/>
    <w:rsid w:val="67BC424B"/>
    <w:rsid w:val="67BE4F54"/>
    <w:rsid w:val="6819CB2E"/>
    <w:rsid w:val="68587C13"/>
    <w:rsid w:val="68615BB2"/>
    <w:rsid w:val="688A0FC7"/>
    <w:rsid w:val="68C09784"/>
    <w:rsid w:val="68CA5160"/>
    <w:rsid w:val="68D07AC5"/>
    <w:rsid w:val="68EE9569"/>
    <w:rsid w:val="690DEDD3"/>
    <w:rsid w:val="69313829"/>
    <w:rsid w:val="69319758"/>
    <w:rsid w:val="695C3362"/>
    <w:rsid w:val="69903329"/>
    <w:rsid w:val="69FDF59F"/>
    <w:rsid w:val="6A150961"/>
    <w:rsid w:val="6A17C23B"/>
    <w:rsid w:val="6AACB885"/>
    <w:rsid w:val="6AC06216"/>
    <w:rsid w:val="6ACA64C3"/>
    <w:rsid w:val="6ADAB1C4"/>
    <w:rsid w:val="6AF81AAB"/>
    <w:rsid w:val="6B0D40F5"/>
    <w:rsid w:val="6B20392F"/>
    <w:rsid w:val="6B68678E"/>
    <w:rsid w:val="6B7FED32"/>
    <w:rsid w:val="6B8ACA69"/>
    <w:rsid w:val="6BB4D430"/>
    <w:rsid w:val="6BEB9B58"/>
    <w:rsid w:val="6BFC1D7B"/>
    <w:rsid w:val="6C395CCC"/>
    <w:rsid w:val="6C456607"/>
    <w:rsid w:val="6C762847"/>
    <w:rsid w:val="6D2A5FF7"/>
    <w:rsid w:val="6D8560D6"/>
    <w:rsid w:val="6E31C4E2"/>
    <w:rsid w:val="6E64F97C"/>
    <w:rsid w:val="6E9AA24C"/>
    <w:rsid w:val="6EBD5F21"/>
    <w:rsid w:val="6ECD3E6E"/>
    <w:rsid w:val="6F14CE3E"/>
    <w:rsid w:val="6FC0FF35"/>
    <w:rsid w:val="7025466D"/>
    <w:rsid w:val="70CA4844"/>
    <w:rsid w:val="70DBAD44"/>
    <w:rsid w:val="70F1423A"/>
    <w:rsid w:val="7112754D"/>
    <w:rsid w:val="7136B742"/>
    <w:rsid w:val="71A81AE5"/>
    <w:rsid w:val="71BDA251"/>
    <w:rsid w:val="71CB37DF"/>
    <w:rsid w:val="71E7FA72"/>
    <w:rsid w:val="72171A31"/>
    <w:rsid w:val="7264CC2F"/>
    <w:rsid w:val="72AC2615"/>
    <w:rsid w:val="72C6ECC6"/>
    <w:rsid w:val="72EC832B"/>
    <w:rsid w:val="72FCB117"/>
    <w:rsid w:val="731304B9"/>
    <w:rsid w:val="735A7BAF"/>
    <w:rsid w:val="737FCC09"/>
    <w:rsid w:val="7383D446"/>
    <w:rsid w:val="73DD8A45"/>
    <w:rsid w:val="73FA2CB0"/>
    <w:rsid w:val="74142855"/>
    <w:rsid w:val="745E636C"/>
    <w:rsid w:val="746713F6"/>
    <w:rsid w:val="753913E9"/>
    <w:rsid w:val="7559EE12"/>
    <w:rsid w:val="75770C93"/>
    <w:rsid w:val="75805857"/>
    <w:rsid w:val="761CFC19"/>
    <w:rsid w:val="7637CA78"/>
    <w:rsid w:val="76C8137F"/>
    <w:rsid w:val="772908EF"/>
    <w:rsid w:val="7741846D"/>
    <w:rsid w:val="77B1C950"/>
    <w:rsid w:val="77EEAB58"/>
    <w:rsid w:val="77F73523"/>
    <w:rsid w:val="78098F65"/>
    <w:rsid w:val="7832CF04"/>
    <w:rsid w:val="78495D75"/>
    <w:rsid w:val="7852ED27"/>
    <w:rsid w:val="7918F63E"/>
    <w:rsid w:val="7930BF79"/>
    <w:rsid w:val="7989F37C"/>
    <w:rsid w:val="799F3E89"/>
    <w:rsid w:val="79D5AAA2"/>
    <w:rsid w:val="79F02419"/>
    <w:rsid w:val="7A0897FF"/>
    <w:rsid w:val="7A1307A9"/>
    <w:rsid w:val="7A81C432"/>
    <w:rsid w:val="7AC72FF8"/>
    <w:rsid w:val="7B17D2D4"/>
    <w:rsid w:val="7B43C726"/>
    <w:rsid w:val="7C261645"/>
    <w:rsid w:val="7C41F65D"/>
    <w:rsid w:val="7D35CFD1"/>
    <w:rsid w:val="7D4012A3"/>
    <w:rsid w:val="7D53F89D"/>
    <w:rsid w:val="7DA11340"/>
    <w:rsid w:val="7DB8BBEB"/>
    <w:rsid w:val="7DBD64BF"/>
    <w:rsid w:val="7DC4198A"/>
    <w:rsid w:val="7DE8B727"/>
    <w:rsid w:val="7E5BDABE"/>
    <w:rsid w:val="7EE4B697"/>
    <w:rsid w:val="7EEF0FAB"/>
    <w:rsid w:val="7F47460E"/>
    <w:rsid w:val="7FB10540"/>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F7962"/>
  <w15:chartTrackingRefBased/>
  <w15:docId w15:val="{388F54AD-AE38-4E71-B0CB-A91E8AF5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3B"/>
    <w:rPr>
      <w:rFonts w:ascii="Arial" w:hAnsi="Arial" w:cs="Arial"/>
    </w:rPr>
  </w:style>
  <w:style w:type="paragraph" w:styleId="Titre1">
    <w:name w:val="heading 1"/>
    <w:basedOn w:val="Sectiontitle-EUCAPNET"/>
    <w:next w:val="Normal"/>
    <w:link w:val="Titre1Car"/>
    <w:uiPriority w:val="9"/>
    <w:qFormat/>
    <w:rsid w:val="006602DF"/>
    <w:pPr>
      <w:outlineLvl w:val="0"/>
    </w:pPr>
    <w:rPr>
      <w:color w:val="F5C400"/>
      <w:sz w:val="36"/>
      <w:szCs w:val="36"/>
    </w:rPr>
  </w:style>
  <w:style w:type="paragraph" w:styleId="Titre2">
    <w:name w:val="heading 2"/>
    <w:basedOn w:val="Coversubtitle"/>
    <w:next w:val="Normal"/>
    <w:link w:val="Titre2Car"/>
    <w:uiPriority w:val="9"/>
    <w:unhideWhenUsed/>
    <w:qFormat/>
    <w:rsid w:val="00AC27B3"/>
    <w:pPr>
      <w:numPr>
        <w:numId w:val="7"/>
      </w:numPr>
      <w:jc w:val="left"/>
      <w:outlineLvl w:val="1"/>
    </w:pPr>
    <w:rPr>
      <w:b w:val="0"/>
      <w:bCs w:val="0"/>
      <w:sz w:val="28"/>
      <w:szCs w:val="28"/>
      <w:u w:val="single"/>
    </w:rPr>
  </w:style>
  <w:style w:type="paragraph" w:styleId="Titre3">
    <w:name w:val="heading 3"/>
    <w:basedOn w:val="Titre2"/>
    <w:next w:val="Normal"/>
    <w:link w:val="Titre3Car"/>
    <w:uiPriority w:val="9"/>
    <w:unhideWhenUsed/>
    <w:qFormat/>
    <w:rsid w:val="006602DF"/>
    <w:pPr>
      <w:numPr>
        <w:ilvl w:val="1"/>
      </w:numPr>
      <w:outlineLvl w:val="2"/>
    </w:pPr>
    <w:rPr>
      <w:color w:val="F5C400"/>
      <w:sz w:val="24"/>
      <w:szCs w:val="24"/>
      <w:u w:val="none"/>
    </w:rPr>
  </w:style>
  <w:style w:type="paragraph" w:styleId="Titre4">
    <w:name w:val="heading 4"/>
    <w:basedOn w:val="Normal"/>
    <w:next w:val="Normal"/>
    <w:link w:val="Titre4Car"/>
    <w:uiPriority w:val="9"/>
    <w:unhideWhenUsed/>
    <w:qFormat/>
    <w:rsid w:val="00AC27B3"/>
    <w:pPr>
      <w:ind w:left="1780" w:firstLine="344"/>
      <w:outlineLvl w:val="3"/>
    </w:pPr>
    <w:rPr>
      <w:i/>
      <w:iCs/>
      <w:lang w:val="en-GB"/>
    </w:rPr>
  </w:style>
  <w:style w:type="paragraph" w:styleId="Titre5">
    <w:name w:val="heading 5"/>
    <w:basedOn w:val="Normal"/>
    <w:next w:val="Normal"/>
    <w:link w:val="Titre5Car"/>
    <w:uiPriority w:val="9"/>
    <w:unhideWhenUsed/>
    <w:rsid w:val="00610F82"/>
    <w:pPr>
      <w:keepNext/>
      <w:keepLines/>
      <w:spacing w:before="80" w:after="80"/>
      <w:jc w:val="center"/>
      <w:outlineLvl w:val="4"/>
    </w:pPr>
    <w:rPr>
      <w:rFonts w:eastAsiaTheme="majorEastAsia" w:cstheme="majorBidi"/>
      <w:color w:val="47B3CA" w:themeColor="accent4" w:themeShade="BF"/>
      <w:sz w:val="36"/>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8053B"/>
    <w:pPr>
      <w:tabs>
        <w:tab w:val="center" w:pos="4536"/>
        <w:tab w:val="right" w:pos="9072"/>
      </w:tabs>
    </w:pPr>
    <w:rPr>
      <w:lang w:val="en-GB"/>
    </w:rPr>
  </w:style>
  <w:style w:type="character" w:customStyle="1" w:styleId="En-tteCar">
    <w:name w:val="En-tête Car"/>
    <w:basedOn w:val="Policepardfaut"/>
    <w:link w:val="En-tte"/>
    <w:uiPriority w:val="99"/>
    <w:rsid w:val="0078053B"/>
    <w:rPr>
      <w:lang w:val="en-GB"/>
    </w:rPr>
  </w:style>
  <w:style w:type="paragraph" w:styleId="Pieddepage">
    <w:name w:val="footer"/>
    <w:basedOn w:val="Normal"/>
    <w:link w:val="PieddepageCar"/>
    <w:uiPriority w:val="99"/>
    <w:unhideWhenUsed/>
    <w:rsid w:val="0078053B"/>
    <w:pPr>
      <w:tabs>
        <w:tab w:val="center" w:pos="4536"/>
        <w:tab w:val="right" w:pos="9072"/>
      </w:tabs>
    </w:pPr>
    <w:rPr>
      <w:lang w:val="en-GB"/>
    </w:rPr>
  </w:style>
  <w:style w:type="character" w:customStyle="1" w:styleId="PieddepageCar">
    <w:name w:val="Pied de page Car"/>
    <w:basedOn w:val="Policepardfaut"/>
    <w:link w:val="Pieddepage"/>
    <w:uiPriority w:val="99"/>
    <w:rsid w:val="0078053B"/>
    <w:rPr>
      <w:lang w:val="en-GB"/>
    </w:rPr>
  </w:style>
  <w:style w:type="character" w:customStyle="1" w:styleId="Titre5Car">
    <w:name w:val="Titre 5 Car"/>
    <w:basedOn w:val="Policepardfaut"/>
    <w:link w:val="Titre5"/>
    <w:uiPriority w:val="9"/>
    <w:rsid w:val="00610F82"/>
    <w:rPr>
      <w:rFonts w:eastAsiaTheme="majorEastAsia" w:cstheme="majorBidi"/>
      <w:color w:val="47B3CA" w:themeColor="accent4" w:themeShade="BF"/>
      <w:sz w:val="36"/>
      <w:szCs w:val="22"/>
    </w:rPr>
  </w:style>
  <w:style w:type="paragraph" w:customStyle="1" w:styleId="Coversubtitle">
    <w:name w:val="Cover subtitle"/>
    <w:basedOn w:val="Normal"/>
    <w:qFormat/>
    <w:rsid w:val="00BF0CD4"/>
    <w:pPr>
      <w:autoSpaceDE w:val="0"/>
      <w:autoSpaceDN w:val="0"/>
      <w:adjustRightInd w:val="0"/>
      <w:jc w:val="center"/>
    </w:pPr>
    <w:rPr>
      <w:b/>
      <w:bCs/>
      <w:color w:val="000000" w:themeColor="text1"/>
      <w:sz w:val="36"/>
      <w:szCs w:val="36"/>
      <w:lang w:val="en-GB"/>
    </w:rPr>
  </w:style>
  <w:style w:type="paragraph" w:customStyle="1" w:styleId="CoverPageTitle-EUCAPNET">
    <w:name w:val="Cover Page Title - EU CAP NET"/>
    <w:basedOn w:val="NormalWeb"/>
    <w:qFormat/>
    <w:rsid w:val="006602DF"/>
    <w:pPr>
      <w:spacing w:before="100" w:beforeAutospacing="1" w:after="100" w:afterAutospacing="1"/>
      <w:jc w:val="center"/>
    </w:pPr>
    <w:rPr>
      <w:rFonts w:ascii="Arial" w:eastAsia="Times New Roman" w:hAnsi="Arial" w:cs="Arial"/>
      <w:b/>
      <w:bCs/>
      <w:color w:val="F5C400"/>
      <w:sz w:val="56"/>
      <w:szCs w:val="56"/>
      <w:lang w:val="en-GB" w:eastAsia="en-GB"/>
    </w:rPr>
  </w:style>
  <w:style w:type="paragraph" w:customStyle="1" w:styleId="Sectiontitle-EUCAPNET">
    <w:name w:val="Section title - EU CAP NET"/>
    <w:basedOn w:val="NormalWeb"/>
    <w:rsid w:val="00367E42"/>
    <w:pPr>
      <w:spacing w:after="100" w:afterAutospacing="1"/>
      <w:jc w:val="both"/>
    </w:pPr>
    <w:rPr>
      <w:rFonts w:ascii="Arial" w:hAnsi="Arial" w:cs="Arial"/>
      <w:b/>
      <w:bCs/>
      <w:color w:val="8FB928" w:themeColor="accent1"/>
      <w:sz w:val="28"/>
      <w:szCs w:val="28"/>
      <w:lang w:val="en-GB"/>
    </w:rPr>
  </w:style>
  <w:style w:type="paragraph" w:styleId="NormalWeb">
    <w:name w:val="Normal (Web)"/>
    <w:basedOn w:val="Normal"/>
    <w:uiPriority w:val="99"/>
    <w:semiHidden/>
    <w:unhideWhenUsed/>
    <w:rsid w:val="00610F82"/>
    <w:rPr>
      <w:rFonts w:ascii="Times New Roman" w:hAnsi="Times New Roman" w:cs="Times New Roman"/>
    </w:rPr>
  </w:style>
  <w:style w:type="character" w:styleId="Accentuationintense">
    <w:name w:val="Intense Emphasis"/>
    <w:uiPriority w:val="21"/>
    <w:rsid w:val="000C137F"/>
    <w:rPr>
      <w:rFonts w:cs="Times New Roman"/>
      <w:color w:val="81C241"/>
      <w:sz w:val="22"/>
      <w:szCs w:val="22"/>
      <w:lang w:eastAsia="de-DE"/>
    </w:rPr>
  </w:style>
  <w:style w:type="paragraph" w:styleId="Sansinterligne">
    <w:name w:val="No Spacing"/>
    <w:uiPriority w:val="1"/>
    <w:rsid w:val="00445F61"/>
    <w:rPr>
      <w:rFonts w:ascii="Arial" w:hAnsi="Arial" w:cs="Arial"/>
    </w:rPr>
  </w:style>
  <w:style w:type="character" w:customStyle="1" w:styleId="Titre1Car">
    <w:name w:val="Titre 1 Car"/>
    <w:basedOn w:val="Policepardfaut"/>
    <w:link w:val="Titre1"/>
    <w:uiPriority w:val="9"/>
    <w:rsid w:val="006602DF"/>
    <w:rPr>
      <w:rFonts w:ascii="Arial" w:hAnsi="Arial" w:cs="Arial"/>
      <w:b/>
      <w:bCs/>
      <w:color w:val="F5C400"/>
      <w:sz w:val="36"/>
      <w:szCs w:val="36"/>
      <w:lang w:val="en-GB"/>
    </w:rPr>
  </w:style>
  <w:style w:type="character" w:customStyle="1" w:styleId="Titre2Car">
    <w:name w:val="Titre 2 Car"/>
    <w:basedOn w:val="Policepardfaut"/>
    <w:link w:val="Titre2"/>
    <w:uiPriority w:val="9"/>
    <w:rsid w:val="00AC27B3"/>
    <w:rPr>
      <w:rFonts w:ascii="Arial" w:hAnsi="Arial" w:cs="Arial"/>
      <w:color w:val="000000" w:themeColor="text1"/>
      <w:sz w:val="28"/>
      <w:szCs w:val="28"/>
      <w:u w:val="single"/>
      <w:lang w:val="en-GB"/>
    </w:rPr>
  </w:style>
  <w:style w:type="character" w:customStyle="1" w:styleId="Titre3Car">
    <w:name w:val="Titre 3 Car"/>
    <w:basedOn w:val="Policepardfaut"/>
    <w:link w:val="Titre3"/>
    <w:uiPriority w:val="9"/>
    <w:rsid w:val="006602DF"/>
    <w:rPr>
      <w:rFonts w:ascii="Arial" w:hAnsi="Arial" w:cs="Arial"/>
      <w:color w:val="F5C400"/>
      <w:lang w:val="en-GB"/>
    </w:rPr>
  </w:style>
  <w:style w:type="character" w:customStyle="1" w:styleId="Titre4Car">
    <w:name w:val="Titre 4 Car"/>
    <w:basedOn w:val="Policepardfaut"/>
    <w:link w:val="Titre4"/>
    <w:uiPriority w:val="9"/>
    <w:rsid w:val="00AC27B3"/>
    <w:rPr>
      <w:rFonts w:ascii="Arial" w:hAnsi="Arial" w:cs="Arial"/>
      <w:i/>
      <w:iCs/>
      <w:lang w:val="en-GB"/>
    </w:rPr>
  </w:style>
  <w:style w:type="paragraph" w:styleId="Sous-titre">
    <w:name w:val="Subtitle"/>
    <w:basedOn w:val="Normal"/>
    <w:next w:val="Normal"/>
    <w:link w:val="Sous-titreCar"/>
    <w:uiPriority w:val="11"/>
    <w:rsid w:val="00AC27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AC27B3"/>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AC27B3"/>
    <w:pPr>
      <w:spacing w:before="200" w:after="160"/>
      <w:ind w:left="864" w:right="864"/>
    </w:pPr>
    <w:rPr>
      <w:i/>
      <w:iCs/>
      <w:color w:val="404040" w:themeColor="text1" w:themeTint="BF"/>
      <w:lang w:val="en-GB"/>
    </w:rPr>
  </w:style>
  <w:style w:type="character" w:customStyle="1" w:styleId="CitationCar">
    <w:name w:val="Citation Car"/>
    <w:basedOn w:val="Policepardfaut"/>
    <w:link w:val="Citation"/>
    <w:uiPriority w:val="29"/>
    <w:rsid w:val="00AC27B3"/>
    <w:rPr>
      <w:rFonts w:ascii="Arial" w:hAnsi="Arial" w:cs="Arial"/>
      <w:i/>
      <w:iCs/>
      <w:color w:val="404040" w:themeColor="text1" w:themeTint="BF"/>
      <w:lang w:val="en-GB"/>
    </w:rPr>
  </w:style>
  <w:style w:type="paragraph" w:styleId="Citationintense">
    <w:name w:val="Intense Quote"/>
    <w:basedOn w:val="Normal"/>
    <w:next w:val="Normal"/>
    <w:link w:val="CitationintenseCar"/>
    <w:uiPriority w:val="30"/>
    <w:rsid w:val="00445A92"/>
    <w:pPr>
      <w:pBdr>
        <w:top w:val="single" w:sz="4" w:space="10" w:color="F07E31"/>
        <w:bottom w:val="single" w:sz="4" w:space="10" w:color="F07E31"/>
      </w:pBdr>
      <w:spacing w:before="360" w:after="360" w:line="220" w:lineRule="atLeast"/>
      <w:ind w:left="864" w:right="864"/>
      <w:jc w:val="center"/>
    </w:pPr>
    <w:rPr>
      <w:rFonts w:eastAsia="Times New Roman" w:cs="Times New Roman"/>
      <w:i/>
      <w:iCs/>
      <w:color w:val="92D050"/>
      <w:lang w:val="en-GB" w:eastAsia="de-DE"/>
    </w:rPr>
  </w:style>
  <w:style w:type="character" w:customStyle="1" w:styleId="CitationintenseCar">
    <w:name w:val="Citation intense Car"/>
    <w:basedOn w:val="Policepardfaut"/>
    <w:link w:val="Citationintense"/>
    <w:uiPriority w:val="30"/>
    <w:rsid w:val="00445A92"/>
    <w:rPr>
      <w:rFonts w:ascii="Arial" w:eastAsia="Times New Roman" w:hAnsi="Arial" w:cs="Times New Roman"/>
      <w:i/>
      <w:iCs/>
      <w:color w:val="92D050"/>
      <w:lang w:val="en-GB" w:eastAsia="de-DE"/>
    </w:rPr>
  </w:style>
  <w:style w:type="character" w:styleId="Rfrencelgre">
    <w:name w:val="Subtle Reference"/>
    <w:basedOn w:val="Policepardfaut"/>
    <w:uiPriority w:val="31"/>
    <w:rsid w:val="00AC27B3"/>
    <w:rPr>
      <w:smallCaps/>
      <w:color w:val="5A5A5A" w:themeColor="text1" w:themeTint="A5"/>
    </w:rPr>
  </w:style>
  <w:style w:type="character" w:styleId="Rfrenceintense">
    <w:name w:val="Intense Reference"/>
    <w:uiPriority w:val="32"/>
    <w:rsid w:val="00445A92"/>
    <w:rPr>
      <w:b/>
      <w:bCs/>
      <w:smallCaps/>
      <w:color w:val="8FB928" w:themeColor="accent1"/>
      <w:spacing w:val="5"/>
      <w:sz w:val="22"/>
      <w:szCs w:val="22"/>
    </w:rPr>
  </w:style>
  <w:style w:type="table" w:styleId="Grilledutableau">
    <w:name w:val="Table Grid"/>
    <w:basedOn w:val="TableauNormal"/>
    <w:uiPriority w:val="39"/>
    <w:rsid w:val="00B1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B948C7"/>
    <w:rPr>
      <w:rFonts w:ascii="Arial" w:hAnsi="Arial"/>
      <w:color w:val="808080"/>
      <w:sz w:val="18"/>
    </w:rPr>
  </w:style>
  <w:style w:type="table" w:customStyle="1" w:styleId="Table-InnovationKnowledgesharingcolour">
    <w:name w:val="Table - Innovation &amp; Knowledge sharing (colour)"/>
    <w:basedOn w:val="TableauNormal"/>
    <w:uiPriority w:val="99"/>
    <w:rsid w:val="006602DF"/>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Arial" w:hAnsi="Arial"/>
        <w:b/>
        <w:i w:val="0"/>
        <w:color w:val="000000" w:themeColor="text1"/>
        <w:sz w:val="24"/>
      </w:rPr>
      <w:tblPr/>
      <w:tcPr>
        <w:shd w:val="clear" w:color="auto" w:fill="F5C400"/>
      </w:tcPr>
    </w:tblStylePr>
    <w:tblStylePr w:type="band2Horz">
      <w:rPr>
        <w:rFonts w:ascii="Arial" w:hAnsi="Arial"/>
        <w:color w:val="000000" w:themeColor="text1"/>
      </w:rPr>
      <w:tblPr/>
      <w:tcPr>
        <w:shd w:val="clear" w:color="auto" w:fill="FCF0D8"/>
      </w:tcPr>
    </w:tblStylePr>
  </w:style>
  <w:style w:type="paragraph" w:customStyle="1" w:styleId="HStandard">
    <w:name w:val="H_Standard"/>
    <w:rsid w:val="00B948C7"/>
    <w:pPr>
      <w:spacing w:after="120" w:line="280" w:lineRule="atLeast"/>
      <w:jc w:val="both"/>
    </w:pPr>
    <w:rPr>
      <w:rFonts w:ascii="Arial" w:eastAsia="Times New Roman" w:hAnsi="Arial" w:cs="Times New Roman"/>
      <w:color w:val="373737"/>
      <w:sz w:val="20"/>
      <w:szCs w:val="20"/>
      <w:lang w:val="en-GB" w:eastAsia="de-DE"/>
    </w:rPr>
  </w:style>
  <w:style w:type="paragraph" w:styleId="Paragraphedeliste">
    <w:name w:val="List Paragraph"/>
    <w:aliases w:val="Reference list,Normal bullet 2,List Paragraph1"/>
    <w:basedOn w:val="Normal"/>
    <w:link w:val="ParagraphedelisteCar"/>
    <w:uiPriority w:val="34"/>
    <w:qFormat/>
    <w:rsid w:val="00367E42"/>
    <w:pPr>
      <w:ind w:left="720"/>
      <w:contextualSpacing/>
    </w:pPr>
  </w:style>
  <w:style w:type="character" w:customStyle="1" w:styleId="ParagraphedelisteCar">
    <w:name w:val="Paragraphe de liste Car"/>
    <w:aliases w:val="Reference list Car,Normal bullet 2 Car,List Paragraph1 Car"/>
    <w:link w:val="Paragraphedeliste"/>
    <w:uiPriority w:val="34"/>
    <w:qFormat/>
    <w:locked/>
    <w:rsid w:val="00B30538"/>
    <w:rPr>
      <w:rFonts w:ascii="Arial" w:hAnsi="Arial" w:cs="Arial"/>
    </w:rPr>
  </w:style>
  <w:style w:type="character" w:styleId="Accentuationlgre">
    <w:name w:val="Subtle Emphasis"/>
    <w:basedOn w:val="Policepardfaut"/>
    <w:uiPriority w:val="19"/>
    <w:rsid w:val="00A200CD"/>
    <w:rPr>
      <w:i/>
      <w:iCs/>
      <w:color w:val="404040" w:themeColor="text1" w:themeTint="BF"/>
    </w:rPr>
  </w:style>
  <w:style w:type="character" w:styleId="Accentuation">
    <w:name w:val="Emphasis"/>
    <w:basedOn w:val="Policepardfaut"/>
    <w:uiPriority w:val="20"/>
    <w:rsid w:val="00A200CD"/>
    <w:rPr>
      <w:i/>
      <w:iCs/>
    </w:rPr>
  </w:style>
  <w:style w:type="character" w:styleId="lev">
    <w:name w:val="Strong"/>
    <w:basedOn w:val="Policepardfaut"/>
    <w:uiPriority w:val="22"/>
    <w:qFormat/>
    <w:rsid w:val="00A200CD"/>
    <w:rPr>
      <w:b/>
      <w:bCs/>
    </w:rPr>
  </w:style>
  <w:style w:type="character" w:styleId="Lienhypertexte">
    <w:name w:val="Hyperlink"/>
    <w:basedOn w:val="Policepardfaut"/>
    <w:uiPriority w:val="99"/>
    <w:unhideWhenUsed/>
    <w:rsid w:val="0092050B"/>
    <w:rPr>
      <w:color w:val="0563C1" w:themeColor="hyperlink"/>
      <w:u w:val="single"/>
    </w:rPr>
  </w:style>
  <w:style w:type="character" w:customStyle="1" w:styleId="UnresolvedMention1">
    <w:name w:val="Unresolved Mention1"/>
    <w:basedOn w:val="Policepardfaut"/>
    <w:uiPriority w:val="99"/>
    <w:semiHidden/>
    <w:unhideWhenUsed/>
    <w:rsid w:val="0092050B"/>
    <w:rPr>
      <w:color w:val="605E5C"/>
      <w:shd w:val="clear" w:color="auto" w:fill="E1DFDD"/>
    </w:rPr>
  </w:style>
  <w:style w:type="numbering" w:customStyle="1" w:styleId="Listeactuelle1">
    <w:name w:val="Liste actuelle1"/>
    <w:uiPriority w:val="99"/>
    <w:rsid w:val="002D73A1"/>
    <w:pPr>
      <w:numPr>
        <w:numId w:val="6"/>
      </w:numPr>
    </w:pPr>
  </w:style>
  <w:style w:type="numbering" w:customStyle="1" w:styleId="EUCAPNetwork-Innovation">
    <w:name w:val="EU CAP Network - Innovation"/>
    <w:uiPriority w:val="99"/>
    <w:rsid w:val="002A7E87"/>
    <w:pPr>
      <w:numPr>
        <w:numId w:val="8"/>
      </w:numPr>
    </w:pPr>
  </w:style>
  <w:style w:type="table" w:styleId="TableauGrille4-Accentuation3">
    <w:name w:val="Grid Table 4 Accent 3"/>
    <w:basedOn w:val="TableauNormal"/>
    <w:uiPriority w:val="49"/>
    <w:rsid w:val="00CA5C82"/>
    <w:tblPr>
      <w:tblStyleRowBandSize w:val="1"/>
      <w:tblStyleColBandSize w:val="1"/>
      <w:tblBorders>
        <w:top w:val="single" w:sz="4" w:space="0" w:color="FFDD60" w:themeColor="accent3" w:themeTint="99"/>
        <w:left w:val="single" w:sz="4" w:space="0" w:color="FFDD60" w:themeColor="accent3" w:themeTint="99"/>
        <w:bottom w:val="single" w:sz="4" w:space="0" w:color="FFDD60" w:themeColor="accent3" w:themeTint="99"/>
        <w:right w:val="single" w:sz="4" w:space="0" w:color="FFDD60" w:themeColor="accent3" w:themeTint="99"/>
        <w:insideH w:val="single" w:sz="4" w:space="0" w:color="FFDD60" w:themeColor="accent3" w:themeTint="99"/>
        <w:insideV w:val="single" w:sz="4" w:space="0" w:color="FFDD60" w:themeColor="accent3" w:themeTint="99"/>
      </w:tblBorders>
    </w:tblPr>
    <w:tblStylePr w:type="firstRow">
      <w:rPr>
        <w:b/>
        <w:bCs/>
        <w:color w:val="FFFFFF" w:themeColor="background1"/>
      </w:rPr>
      <w:tblPr/>
      <w:tcPr>
        <w:tcBorders>
          <w:top w:val="single" w:sz="4" w:space="0" w:color="F5C300" w:themeColor="accent3"/>
          <w:left w:val="single" w:sz="4" w:space="0" w:color="F5C300" w:themeColor="accent3"/>
          <w:bottom w:val="single" w:sz="4" w:space="0" w:color="F5C300" w:themeColor="accent3"/>
          <w:right w:val="single" w:sz="4" w:space="0" w:color="F5C300" w:themeColor="accent3"/>
          <w:insideH w:val="nil"/>
          <w:insideV w:val="nil"/>
        </w:tcBorders>
        <w:shd w:val="clear" w:color="auto" w:fill="F5C300" w:themeFill="accent3"/>
      </w:tcPr>
    </w:tblStylePr>
    <w:tblStylePr w:type="lastRow">
      <w:rPr>
        <w:b/>
        <w:bCs/>
      </w:rPr>
      <w:tblPr/>
      <w:tcPr>
        <w:tcBorders>
          <w:top w:val="double" w:sz="4" w:space="0" w:color="F5C300" w:themeColor="accent3"/>
        </w:tcBorders>
      </w:tcPr>
    </w:tblStylePr>
    <w:tblStylePr w:type="firstCol">
      <w:rPr>
        <w:b/>
        <w:bCs/>
      </w:rPr>
    </w:tblStylePr>
    <w:tblStylePr w:type="lastCol">
      <w:rPr>
        <w:b/>
        <w:bCs/>
      </w:rPr>
    </w:tblStylePr>
    <w:tblStylePr w:type="band1Vert">
      <w:tblPr/>
      <w:tcPr>
        <w:shd w:val="clear" w:color="auto" w:fill="FFF3CA" w:themeFill="accent3" w:themeFillTint="33"/>
      </w:tcPr>
    </w:tblStylePr>
    <w:tblStylePr w:type="band1Horz">
      <w:tblPr/>
      <w:tcPr>
        <w:shd w:val="clear" w:color="auto" w:fill="FFF3CA" w:themeFill="accent3" w:themeFillTint="33"/>
      </w:tcPr>
    </w:tblStylePr>
  </w:style>
  <w:style w:type="character" w:styleId="Lienhypertextesuivivisit">
    <w:name w:val="FollowedHyperlink"/>
    <w:basedOn w:val="Policepardfaut"/>
    <w:uiPriority w:val="99"/>
    <w:semiHidden/>
    <w:unhideWhenUsed/>
    <w:rsid w:val="00A14F1D"/>
    <w:rPr>
      <w:color w:val="954F72" w:themeColor="followedHyperlink"/>
      <w:u w:val="single"/>
    </w:rPr>
  </w:style>
  <w:style w:type="character" w:styleId="Marquedecommentaire">
    <w:name w:val="annotation reference"/>
    <w:basedOn w:val="Policepardfaut"/>
    <w:uiPriority w:val="99"/>
    <w:semiHidden/>
    <w:unhideWhenUsed/>
    <w:rsid w:val="004567DF"/>
    <w:rPr>
      <w:sz w:val="16"/>
      <w:szCs w:val="16"/>
    </w:rPr>
  </w:style>
  <w:style w:type="paragraph" w:styleId="Commentaire">
    <w:name w:val="annotation text"/>
    <w:basedOn w:val="Normal"/>
    <w:link w:val="CommentaireCar"/>
    <w:uiPriority w:val="99"/>
    <w:unhideWhenUsed/>
    <w:rsid w:val="004567DF"/>
    <w:rPr>
      <w:sz w:val="20"/>
      <w:szCs w:val="20"/>
    </w:rPr>
  </w:style>
  <w:style w:type="character" w:customStyle="1" w:styleId="CommentaireCar">
    <w:name w:val="Commentaire Car"/>
    <w:basedOn w:val="Policepardfaut"/>
    <w:link w:val="Commentaire"/>
    <w:uiPriority w:val="99"/>
    <w:rsid w:val="004567DF"/>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4567DF"/>
    <w:rPr>
      <w:b/>
      <w:bCs/>
    </w:rPr>
  </w:style>
  <w:style w:type="character" w:customStyle="1" w:styleId="ObjetducommentaireCar">
    <w:name w:val="Objet du commentaire Car"/>
    <w:basedOn w:val="CommentaireCar"/>
    <w:link w:val="Objetducommentaire"/>
    <w:uiPriority w:val="99"/>
    <w:semiHidden/>
    <w:rsid w:val="004567DF"/>
    <w:rPr>
      <w:rFonts w:ascii="Arial" w:hAnsi="Arial" w:cs="Arial"/>
      <w:b/>
      <w:bCs/>
      <w:sz w:val="20"/>
      <w:szCs w:val="20"/>
    </w:rPr>
  </w:style>
  <w:style w:type="paragraph" w:styleId="Textedebulles">
    <w:name w:val="Balloon Text"/>
    <w:basedOn w:val="Normal"/>
    <w:link w:val="TextedebullesCar"/>
    <w:uiPriority w:val="99"/>
    <w:semiHidden/>
    <w:unhideWhenUsed/>
    <w:rsid w:val="004567D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67DF"/>
    <w:rPr>
      <w:rFonts w:ascii="Segoe UI" w:hAnsi="Segoe UI" w:cs="Segoe UI"/>
      <w:sz w:val="18"/>
      <w:szCs w:val="18"/>
    </w:rPr>
  </w:style>
  <w:style w:type="paragraph" w:styleId="Rvision">
    <w:name w:val="Revision"/>
    <w:hidden/>
    <w:uiPriority w:val="99"/>
    <w:semiHidden/>
    <w:rsid w:val="00556897"/>
    <w:rPr>
      <w:rFonts w:ascii="Arial" w:hAnsi="Arial" w:cs="Arial"/>
    </w:rPr>
  </w:style>
  <w:style w:type="character" w:customStyle="1" w:styleId="Mentionnonrsolue1">
    <w:name w:val="Mention non résolue1"/>
    <w:basedOn w:val="Policepardfaut"/>
    <w:uiPriority w:val="99"/>
    <w:semiHidden/>
    <w:unhideWhenUsed/>
    <w:rsid w:val="00BA1D72"/>
    <w:rPr>
      <w:color w:val="605E5C"/>
      <w:shd w:val="clear" w:color="auto" w:fill="E1DFDD"/>
    </w:rPr>
  </w:style>
  <w:style w:type="character" w:styleId="Mentionnonrsolue">
    <w:name w:val="Unresolved Mention"/>
    <w:basedOn w:val="Policepardfaut"/>
    <w:uiPriority w:val="99"/>
    <w:semiHidden/>
    <w:unhideWhenUsed/>
    <w:rsid w:val="00072DF3"/>
    <w:rPr>
      <w:color w:val="605E5C"/>
      <w:shd w:val="clear" w:color="auto" w:fill="E1DFDD"/>
    </w:rPr>
  </w:style>
  <w:style w:type="character" w:styleId="Mention">
    <w:name w:val="Mention"/>
    <w:basedOn w:val="Policepardfaut"/>
    <w:uiPriority w:val="99"/>
    <w:unhideWhenUsed/>
    <w:rsid w:val="00D357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7753">
      <w:bodyDiv w:val="1"/>
      <w:marLeft w:val="0"/>
      <w:marRight w:val="0"/>
      <w:marTop w:val="0"/>
      <w:marBottom w:val="0"/>
      <w:divBdr>
        <w:top w:val="none" w:sz="0" w:space="0" w:color="auto"/>
        <w:left w:val="none" w:sz="0" w:space="0" w:color="auto"/>
        <w:bottom w:val="none" w:sz="0" w:space="0" w:color="auto"/>
        <w:right w:val="none" w:sz="0" w:space="0" w:color="auto"/>
      </w:divBdr>
    </w:div>
    <w:div w:id="216359884">
      <w:bodyDiv w:val="1"/>
      <w:marLeft w:val="0"/>
      <w:marRight w:val="0"/>
      <w:marTop w:val="0"/>
      <w:marBottom w:val="0"/>
      <w:divBdr>
        <w:top w:val="none" w:sz="0" w:space="0" w:color="auto"/>
        <w:left w:val="none" w:sz="0" w:space="0" w:color="auto"/>
        <w:bottom w:val="none" w:sz="0" w:space="0" w:color="auto"/>
        <w:right w:val="none" w:sz="0" w:space="0" w:color="auto"/>
      </w:divBdr>
    </w:div>
    <w:div w:id="233274840">
      <w:bodyDiv w:val="1"/>
      <w:marLeft w:val="0"/>
      <w:marRight w:val="0"/>
      <w:marTop w:val="0"/>
      <w:marBottom w:val="0"/>
      <w:divBdr>
        <w:top w:val="none" w:sz="0" w:space="0" w:color="auto"/>
        <w:left w:val="none" w:sz="0" w:space="0" w:color="auto"/>
        <w:bottom w:val="none" w:sz="0" w:space="0" w:color="auto"/>
        <w:right w:val="none" w:sz="0" w:space="0" w:color="auto"/>
      </w:divBdr>
    </w:div>
    <w:div w:id="343212080">
      <w:bodyDiv w:val="1"/>
      <w:marLeft w:val="0"/>
      <w:marRight w:val="0"/>
      <w:marTop w:val="0"/>
      <w:marBottom w:val="0"/>
      <w:divBdr>
        <w:top w:val="none" w:sz="0" w:space="0" w:color="auto"/>
        <w:left w:val="none" w:sz="0" w:space="0" w:color="auto"/>
        <w:bottom w:val="none" w:sz="0" w:space="0" w:color="auto"/>
        <w:right w:val="none" w:sz="0" w:space="0" w:color="auto"/>
      </w:divBdr>
    </w:div>
    <w:div w:id="684675408">
      <w:bodyDiv w:val="1"/>
      <w:marLeft w:val="0"/>
      <w:marRight w:val="0"/>
      <w:marTop w:val="0"/>
      <w:marBottom w:val="0"/>
      <w:divBdr>
        <w:top w:val="none" w:sz="0" w:space="0" w:color="auto"/>
        <w:left w:val="none" w:sz="0" w:space="0" w:color="auto"/>
        <w:bottom w:val="none" w:sz="0" w:space="0" w:color="auto"/>
        <w:right w:val="none" w:sz="0" w:space="0" w:color="auto"/>
      </w:divBdr>
    </w:div>
    <w:div w:id="735664230">
      <w:bodyDiv w:val="1"/>
      <w:marLeft w:val="0"/>
      <w:marRight w:val="0"/>
      <w:marTop w:val="0"/>
      <w:marBottom w:val="0"/>
      <w:divBdr>
        <w:top w:val="none" w:sz="0" w:space="0" w:color="auto"/>
        <w:left w:val="none" w:sz="0" w:space="0" w:color="auto"/>
        <w:bottom w:val="none" w:sz="0" w:space="0" w:color="auto"/>
        <w:right w:val="none" w:sz="0" w:space="0" w:color="auto"/>
      </w:divBdr>
    </w:div>
    <w:div w:id="891696838">
      <w:bodyDiv w:val="1"/>
      <w:marLeft w:val="0"/>
      <w:marRight w:val="0"/>
      <w:marTop w:val="0"/>
      <w:marBottom w:val="0"/>
      <w:divBdr>
        <w:top w:val="none" w:sz="0" w:space="0" w:color="auto"/>
        <w:left w:val="none" w:sz="0" w:space="0" w:color="auto"/>
        <w:bottom w:val="none" w:sz="0" w:space="0" w:color="auto"/>
        <w:right w:val="none" w:sz="0" w:space="0" w:color="auto"/>
      </w:divBdr>
    </w:div>
    <w:div w:id="1071270205">
      <w:bodyDiv w:val="1"/>
      <w:marLeft w:val="0"/>
      <w:marRight w:val="0"/>
      <w:marTop w:val="0"/>
      <w:marBottom w:val="0"/>
      <w:divBdr>
        <w:top w:val="none" w:sz="0" w:space="0" w:color="auto"/>
        <w:left w:val="none" w:sz="0" w:space="0" w:color="auto"/>
        <w:bottom w:val="none" w:sz="0" w:space="0" w:color="auto"/>
        <w:right w:val="none" w:sz="0" w:space="0" w:color="auto"/>
      </w:divBdr>
    </w:div>
    <w:div w:id="1188376544">
      <w:bodyDiv w:val="1"/>
      <w:marLeft w:val="0"/>
      <w:marRight w:val="0"/>
      <w:marTop w:val="0"/>
      <w:marBottom w:val="0"/>
      <w:divBdr>
        <w:top w:val="none" w:sz="0" w:space="0" w:color="auto"/>
        <w:left w:val="none" w:sz="0" w:space="0" w:color="auto"/>
        <w:bottom w:val="none" w:sz="0" w:space="0" w:color="auto"/>
        <w:right w:val="none" w:sz="0" w:space="0" w:color="auto"/>
      </w:divBdr>
      <w:divsChild>
        <w:div w:id="572279215">
          <w:marLeft w:val="0"/>
          <w:marRight w:val="0"/>
          <w:marTop w:val="0"/>
          <w:marBottom w:val="0"/>
          <w:divBdr>
            <w:top w:val="none" w:sz="0" w:space="0" w:color="auto"/>
            <w:left w:val="none" w:sz="0" w:space="0" w:color="auto"/>
            <w:bottom w:val="none" w:sz="0" w:space="0" w:color="auto"/>
            <w:right w:val="none" w:sz="0" w:space="0" w:color="auto"/>
          </w:divBdr>
        </w:div>
        <w:div w:id="750658160">
          <w:marLeft w:val="0"/>
          <w:marRight w:val="0"/>
          <w:marTop w:val="0"/>
          <w:marBottom w:val="0"/>
          <w:divBdr>
            <w:top w:val="none" w:sz="0" w:space="0" w:color="auto"/>
            <w:left w:val="none" w:sz="0" w:space="0" w:color="auto"/>
            <w:bottom w:val="none" w:sz="0" w:space="0" w:color="auto"/>
            <w:right w:val="none" w:sz="0" w:space="0" w:color="auto"/>
          </w:divBdr>
        </w:div>
        <w:div w:id="1096445100">
          <w:marLeft w:val="0"/>
          <w:marRight w:val="0"/>
          <w:marTop w:val="0"/>
          <w:marBottom w:val="0"/>
          <w:divBdr>
            <w:top w:val="none" w:sz="0" w:space="0" w:color="auto"/>
            <w:left w:val="none" w:sz="0" w:space="0" w:color="auto"/>
            <w:bottom w:val="none" w:sz="0" w:space="0" w:color="auto"/>
            <w:right w:val="none" w:sz="0" w:space="0" w:color="auto"/>
          </w:divBdr>
        </w:div>
        <w:div w:id="1249195655">
          <w:marLeft w:val="0"/>
          <w:marRight w:val="0"/>
          <w:marTop w:val="0"/>
          <w:marBottom w:val="0"/>
          <w:divBdr>
            <w:top w:val="none" w:sz="0" w:space="0" w:color="auto"/>
            <w:left w:val="none" w:sz="0" w:space="0" w:color="auto"/>
            <w:bottom w:val="none" w:sz="0" w:space="0" w:color="auto"/>
            <w:right w:val="none" w:sz="0" w:space="0" w:color="auto"/>
          </w:divBdr>
        </w:div>
        <w:div w:id="1781292601">
          <w:marLeft w:val="0"/>
          <w:marRight w:val="0"/>
          <w:marTop w:val="0"/>
          <w:marBottom w:val="0"/>
          <w:divBdr>
            <w:top w:val="none" w:sz="0" w:space="0" w:color="auto"/>
            <w:left w:val="none" w:sz="0" w:space="0" w:color="auto"/>
            <w:bottom w:val="none" w:sz="0" w:space="0" w:color="auto"/>
            <w:right w:val="none" w:sz="0" w:space="0" w:color="auto"/>
          </w:divBdr>
        </w:div>
        <w:div w:id="1823348319">
          <w:marLeft w:val="0"/>
          <w:marRight w:val="0"/>
          <w:marTop w:val="0"/>
          <w:marBottom w:val="0"/>
          <w:divBdr>
            <w:top w:val="none" w:sz="0" w:space="0" w:color="auto"/>
            <w:left w:val="none" w:sz="0" w:space="0" w:color="auto"/>
            <w:bottom w:val="none" w:sz="0" w:space="0" w:color="auto"/>
            <w:right w:val="none" w:sz="0" w:space="0" w:color="auto"/>
          </w:divBdr>
        </w:div>
        <w:div w:id="2134905101">
          <w:marLeft w:val="0"/>
          <w:marRight w:val="0"/>
          <w:marTop w:val="0"/>
          <w:marBottom w:val="0"/>
          <w:divBdr>
            <w:top w:val="none" w:sz="0" w:space="0" w:color="auto"/>
            <w:left w:val="none" w:sz="0" w:space="0" w:color="auto"/>
            <w:bottom w:val="none" w:sz="0" w:space="0" w:color="auto"/>
            <w:right w:val="none" w:sz="0" w:space="0" w:color="auto"/>
          </w:divBdr>
        </w:div>
      </w:divsChild>
    </w:div>
    <w:div w:id="1224020048">
      <w:bodyDiv w:val="1"/>
      <w:marLeft w:val="0"/>
      <w:marRight w:val="0"/>
      <w:marTop w:val="0"/>
      <w:marBottom w:val="0"/>
      <w:divBdr>
        <w:top w:val="none" w:sz="0" w:space="0" w:color="auto"/>
        <w:left w:val="none" w:sz="0" w:space="0" w:color="auto"/>
        <w:bottom w:val="none" w:sz="0" w:space="0" w:color="auto"/>
        <w:right w:val="none" w:sz="0" w:space="0" w:color="auto"/>
      </w:divBdr>
    </w:div>
    <w:div w:id="1717972089">
      <w:bodyDiv w:val="1"/>
      <w:marLeft w:val="0"/>
      <w:marRight w:val="0"/>
      <w:marTop w:val="0"/>
      <w:marBottom w:val="0"/>
      <w:divBdr>
        <w:top w:val="none" w:sz="0" w:space="0" w:color="auto"/>
        <w:left w:val="none" w:sz="0" w:space="0" w:color="auto"/>
        <w:bottom w:val="none" w:sz="0" w:space="0" w:color="auto"/>
        <w:right w:val="none" w:sz="0" w:space="0" w:color="auto"/>
      </w:divBdr>
    </w:div>
    <w:div w:id="202409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nstreambio-project.eu/mainstreambio-toolkit/" TargetMode="External"/><Relationship Id="rId18" Type="http://schemas.openxmlformats.org/officeDocument/2006/relationships/hyperlink" Target="mailto:ina.vanhoye@eucapnetwork.eu" TargetMode="External"/><Relationship Id="rId26" Type="http://schemas.openxmlformats.org/officeDocument/2006/relationships/hyperlink" Target="https://eu-cap-network.ec.europa.eu/sites/default/files/2025-03/project-meeting-biorural.jpg" TargetMode="External"/><Relationship Id="rId39" Type="http://schemas.openxmlformats.org/officeDocument/2006/relationships/hyperlink" Target="https://eu-cap-network.ec.europa.eu/projects/about-eip-agri-projects" TargetMode="External"/><Relationship Id="rId21" Type="http://schemas.openxmlformats.org/officeDocument/2006/relationships/hyperlink" Target="https://mainstreambio-project.eu" TargetMode="External"/><Relationship Id="rId34" Type="http://schemas.openxmlformats.org/officeDocument/2006/relationships/hyperlink" Target="https://eu-cap-network.ec.europa.eu/publications/operational-groups-and-other-innovative-projects-represented-eip-agri-workshop-0" TargetMode="External"/><Relationship Id="rId42" Type="http://schemas.openxmlformats.org/officeDocument/2006/relationships/hyperlink" Target="https://eu-cap-network.ec.europa.eu/events/eu-cap-network-seminar-robotics-and-artificial-intelligence-farming-and-forestry" TargetMode="External"/><Relationship Id="rId47" Type="http://schemas.openxmlformats.org/officeDocument/2006/relationships/hyperlink" Target="https://eu-cap-network.ec.europa.eu/events/eu-cap-network-workshop-innovation-logistics-improve-position-farmers-supply-chain" TargetMode="External"/><Relationship Id="rId50" Type="http://schemas.openxmlformats.org/officeDocument/2006/relationships/hyperlink" Target="https://eu-cap-network.ec.europa.eu/events/eu-cap-network-seminar-farm-demonstrations-peer-peer-learning-innovation_en" TargetMode="External"/><Relationship Id="rId55" Type="http://schemas.openxmlformats.org/officeDocument/2006/relationships/header" Target="header1.xm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orural.eu" TargetMode="External"/><Relationship Id="rId29" Type="http://schemas.openxmlformats.org/officeDocument/2006/relationships/image" Target="media/image6.jpg"/><Relationship Id="rId11" Type="http://schemas.openxmlformats.org/officeDocument/2006/relationships/hyperlink" Target="https://eu-cap-network.ec.europa.eu/events/eu-cap-network-workshop-circular-bioeconomy-valorisation-forest-products" TargetMode="External"/><Relationship Id="rId24" Type="http://schemas.openxmlformats.org/officeDocument/2006/relationships/hyperlink" Target="https://eu-cap-network.ec.europa.eu/sites/default/files/2025-03/project-presentation-mainstreambio.jpg" TargetMode="External"/><Relationship Id="rId32" Type="http://schemas.openxmlformats.org/officeDocument/2006/relationships/hyperlink" Target="https://eu-cap-network.ec.europa.eu/events/eu-cap-network-workshop-circular-bioeconomy-valorisation-forest-products" TargetMode="External"/><Relationship Id="rId37" Type="http://schemas.openxmlformats.org/officeDocument/2006/relationships/hyperlink" Target="https://eu-cap-network.ec.europa.eu/good-practice/go-nuts-sustainable-use-products-forestry" TargetMode="External"/><Relationship Id="rId40" Type="http://schemas.openxmlformats.org/officeDocument/2006/relationships/hyperlink" Target="https://eu-cap-network.ec.europa.eu/events/upcoming_en?f%5B0%5D=focus%3A3&amp;f%5B1%5D=organised_by%3Aorganised_by_eu_cap_network" TargetMode="External"/><Relationship Id="rId45" Type="http://schemas.openxmlformats.org/officeDocument/2006/relationships/hyperlink" Target="https://eu-cap-network.ec.europa.eu/events/eu-cap-network-brokerage-event-partnering-innovation-impact-agriculture-and-rural-areas_en" TargetMode="External"/><Relationship Id="rId53" Type="http://schemas.openxmlformats.org/officeDocument/2006/relationships/hyperlink" Target="https://eu-cap-network.ec.europa.eu/projects/search_en?f%5B0%5D=project_type%3Aoperational_group_project" TargetMode="External"/><Relationship Id="rId58"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mailto:parodos@qplan-intl.gr" TargetMode="External"/><Relationship Id="rId14" Type="http://schemas.openxmlformats.org/officeDocument/2006/relationships/hyperlink" Target="mailto:a.balafoutis@certh.gr" TargetMode="External"/><Relationship Id="rId22" Type="http://schemas.openxmlformats.org/officeDocument/2006/relationships/hyperlink" Target="https://eu-cap-network.ec.europa.eu/sites/default/files/2025-03/project-meeting-mainstreambio.jpg" TargetMode="External"/><Relationship Id="rId27" Type="http://schemas.openxmlformats.org/officeDocument/2006/relationships/image" Target="media/image5.jpeg"/><Relationship Id="rId30"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35" Type="http://schemas.openxmlformats.org/officeDocument/2006/relationships/hyperlink" Target="https://eu-cap-network.ec.europa.eu/publications/eip-agri-workshop-circular-bioeconomy-final-report" TargetMode="External"/><Relationship Id="rId43" Type="http://schemas.openxmlformats.org/officeDocument/2006/relationships/hyperlink" Target="https://eu-cap-network.ec.europa.eu/events/eu-cap-network-workshop-circular-bioeconomy-valorisation-forest-products" TargetMode="External"/><Relationship Id="rId48" Type="http://schemas.openxmlformats.org/officeDocument/2006/relationships/hyperlink" Target="https://eu-cap-network.ec.europa.eu/focus-group-local-perennial-plant-genetic-resources-view-climate-change-and-biodiversity-loss"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ec.europa.eu/info/food-farming-fisheries/key-policies/common-agricultural-policy/new-cap-2023-27_en" TargetMode="External"/><Relationship Id="rId3" Type="http://schemas.openxmlformats.org/officeDocument/2006/relationships/customXml" Target="../customXml/item3.xml"/><Relationship Id="rId12" Type="http://schemas.openxmlformats.org/officeDocument/2006/relationships/hyperlink" Target="https://biorural-toolkit.eu/" TargetMode="External"/><Relationship Id="rId17" Type="http://schemas.openxmlformats.org/officeDocument/2006/relationships/hyperlink" Target="mailto:ina.vanhoye@eucapnetwork.eu" TargetMode="External"/><Relationship Id="rId25" Type="http://schemas.openxmlformats.org/officeDocument/2006/relationships/image" Target="media/image4.jpeg"/><Relationship Id="rId33" Type="http://schemas.openxmlformats.org/officeDocument/2006/relationships/hyperlink" Target="https://eu-cap-network.ec.europa.eu/events/eu-cap-network-cross-visit-use-agricultural-and-forestry-residues" TargetMode="External"/><Relationship Id="rId38" Type="http://schemas.openxmlformats.org/officeDocument/2006/relationships/hyperlink" Target="https://eu-cap-network.ec.europa.eu/projects/search_en?fulltext=forest%20bioeconomy&amp;f%5b0%5d=project_type%3Aoperational_group_project" TargetMode="External"/><Relationship Id="rId46" Type="http://schemas.openxmlformats.org/officeDocument/2006/relationships/hyperlink" Target="https://eu-cap-network.ec.europa.eu/events/eu-cap-network-cross-visits-2025" TargetMode="External"/><Relationship Id="rId59" Type="http://schemas.openxmlformats.org/officeDocument/2006/relationships/footer" Target="footer3.xml"/><Relationship Id="rId20" Type="http://schemas.openxmlformats.org/officeDocument/2006/relationships/hyperlink" Target="mailto:parodos@qplan-intl.gr" TargetMode="External"/><Relationship Id="rId41" Type="http://schemas.openxmlformats.org/officeDocument/2006/relationships/hyperlink" Target="https://eu-cap-network.ec.europa.eu/events/2nd-eu-cap-network-workshop-national-networking-innovation-and-knowledge-exchange" TargetMode="External"/><Relationship Id="rId54" Type="http://schemas.openxmlformats.org/officeDocument/2006/relationships/hyperlink" Target="https://eu-cap-network.ec.europa.eu/projects/about-eip-agri-project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balafoutis@certh.gr" TargetMode="External"/><Relationship Id="rId23" Type="http://schemas.openxmlformats.org/officeDocument/2006/relationships/image" Target="media/image3.jpeg"/><Relationship Id="rId28" Type="http://schemas.openxmlformats.org/officeDocument/2006/relationships/hyperlink" Target="https://eu-cap-network.ec.europa.eu/sites/default/files/2025-03/south-east-regional-bioeconomy-challenge.jpg" TargetMode="External"/><Relationship Id="rId36" Type="http://schemas.openxmlformats.org/officeDocument/2006/relationships/hyperlink" Target="https://eu-cap-network.ec.europa.eu/good-practice/sustainable-biorefineries-based-agricultural-residues" TargetMode="External"/><Relationship Id="rId49" Type="http://schemas.openxmlformats.org/officeDocument/2006/relationships/hyperlink" Target="https://eu-cap-network.ec.europa.eu/focus-group-production-protein-crops-under-climate-change"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90b87de2.sibforms.com/serve/MUIEAPRoSIlX49kuORwUwx_8s8FZQOcbPXMRjlP6nQDPDhZed00Ia9eCO3jcGyMMaRXr-AX6mqRJK_8Wz2g0kdXCWrjyZbA4JN99p84SNurDPhd8oWh65E8Q0QAgsP-ABsdCc0ZOiFEzkNRlfaTCuGN4asxQFSmNatnY73k546tX0tPGuRhnLIl6AXpfXG46kSQ0aV-Vgu7lmW-t" TargetMode="External"/><Relationship Id="rId44" Type="http://schemas.openxmlformats.org/officeDocument/2006/relationships/hyperlink" Target="https://eu-cap-network.ec.europa.eu/focus-group-alternative-solutions-livestock-product-differentiation" TargetMode="External"/><Relationship Id="rId52" Type="http://schemas.openxmlformats.org/officeDocument/2006/relationships/hyperlink" Target="https://eu-cap-network.ec.europa.eu/index"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igels44d\Documents\1.%20EUCAPNET\6.%20Press%20articles\%23GENERAL\Press_Article_template_20230424.dotx" TargetMode="External"/></Relationships>
</file>

<file path=word/theme/theme1.xml><?xml version="1.0" encoding="utf-8"?>
<a:theme xmlns:a="http://schemas.openxmlformats.org/drawingml/2006/main" name="Thème Office">
  <a:themeElements>
    <a:clrScheme name="EUCAP">
      <a:dk1>
        <a:srgbClr val="000000"/>
      </a:dk1>
      <a:lt1>
        <a:srgbClr val="FFFFFF"/>
      </a:lt1>
      <a:dk2>
        <a:srgbClr val="44546A"/>
      </a:dk2>
      <a:lt2>
        <a:srgbClr val="E7E6E6"/>
      </a:lt2>
      <a:accent1>
        <a:srgbClr val="8FB928"/>
      </a:accent1>
      <a:accent2>
        <a:srgbClr val="FF8A1F"/>
      </a:accent2>
      <a:accent3>
        <a:srgbClr val="F5C300"/>
      </a:accent3>
      <a:accent4>
        <a:srgbClr val="8FD1DF"/>
      </a:accent4>
      <a:accent5>
        <a:srgbClr val="C57D30"/>
      </a:accent5>
      <a:accent6>
        <a:srgbClr val="004493"/>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3bd0fe-9713-4d48-a3f0-3507babf4162">
      <Terms xmlns="http://schemas.microsoft.com/office/infopath/2007/PartnerControls"/>
    </lcf76f155ced4ddcb4097134ff3c332f>
    <TaxCatchAll xmlns="4cca3cb3-cbc1-4ea6-8f56-24c9b4d79f76" xsi:nil="true"/>
    <Approved_x003f_ xmlns="3e3bd0fe-9713-4d48-a3f0-3507babf4162">false</Approved_x003f_>
    <_Flow_SignoffStatus xmlns="3e3bd0fe-9713-4d48-a3f0-3507babf41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6A73B92739F164A87503671B268037B" ma:contentTypeVersion="20" ma:contentTypeDescription="Een nieuw document maken." ma:contentTypeScope="" ma:versionID="b82f27006945a0dc438cdf9f59dd8cd7">
  <xsd:schema xmlns:xsd="http://www.w3.org/2001/XMLSchema" xmlns:xs="http://www.w3.org/2001/XMLSchema" xmlns:p="http://schemas.microsoft.com/office/2006/metadata/properties" xmlns:ns2="3e3bd0fe-9713-4d48-a3f0-3507babf4162" xmlns:ns3="4cca3cb3-cbc1-4ea6-8f56-24c9b4d79f76" targetNamespace="http://schemas.microsoft.com/office/2006/metadata/properties" ma:root="true" ma:fieldsID="39de348916667636ba0523563c05196b" ns2:_="" ns3:_="">
    <xsd:import namespace="3e3bd0fe-9713-4d48-a3f0-3507babf4162"/>
    <xsd:import namespace="4cca3cb3-cbc1-4ea6-8f56-24c9b4d79f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Approved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bd0fe-9713-4d48-a3f0-3507babf4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pproved_x003f_" ma:index="26" nillable="true" ma:displayName="Approved?" ma:default="0" ma:format="Dropdown" ma:internalName="Approved_x003f_">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a3cb3-cbc1-4ea6-8f56-24c9b4d79f7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754a009b-6626-4eb1-a37f-425cbf2a58fb}" ma:internalName="TaxCatchAll" ma:showField="CatchAllData" ma:web="4cca3cb3-cbc1-4ea6-8f56-24c9b4d79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AFF44-58F0-4C27-9F12-8FEADAFEFCE1}">
  <ds:schemaRefs>
    <ds:schemaRef ds:uri="http://schemas.microsoft.com/sharepoint/v3/contenttype/forms"/>
  </ds:schemaRefs>
</ds:datastoreItem>
</file>

<file path=customXml/itemProps2.xml><?xml version="1.0" encoding="utf-8"?>
<ds:datastoreItem xmlns:ds="http://schemas.openxmlformats.org/officeDocument/2006/customXml" ds:itemID="{241877BD-CC52-4C82-AF57-ECCDF7CBE82E}">
  <ds:schemaRefs>
    <ds:schemaRef ds:uri="http://schemas.microsoft.com/office/2006/metadata/properties"/>
    <ds:schemaRef ds:uri="http://schemas.microsoft.com/office/infopath/2007/PartnerControls"/>
    <ds:schemaRef ds:uri="3e3bd0fe-9713-4d48-a3f0-3507babf4162"/>
    <ds:schemaRef ds:uri="4cca3cb3-cbc1-4ea6-8f56-24c9b4d79f76"/>
  </ds:schemaRefs>
</ds:datastoreItem>
</file>

<file path=customXml/itemProps3.xml><?xml version="1.0" encoding="utf-8"?>
<ds:datastoreItem xmlns:ds="http://schemas.openxmlformats.org/officeDocument/2006/customXml" ds:itemID="{54A05749-61CE-46D7-97CB-D822571F56DA}">
  <ds:schemaRefs>
    <ds:schemaRef ds:uri="http://schemas.openxmlformats.org/officeDocument/2006/bibliography"/>
  </ds:schemaRefs>
</ds:datastoreItem>
</file>

<file path=customXml/itemProps4.xml><?xml version="1.0" encoding="utf-8"?>
<ds:datastoreItem xmlns:ds="http://schemas.openxmlformats.org/officeDocument/2006/customXml" ds:itemID="{34C1C59A-F74F-45EA-B901-74F0D415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bd0fe-9713-4d48-a3f0-3507babf4162"/>
    <ds:schemaRef ds:uri="4cca3cb3-cbc1-4ea6-8f56-24c9b4d79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C:\Users\beigels44d\Documents\1. EUCAPNET\6. Press articles\#GENERAL\Press_Article_template_20230424.dotx</Template>
  <TotalTime>3</TotalTime>
  <Pages>10</Pages>
  <Words>2203</Words>
  <Characters>12120</Characters>
  <Application>Microsoft Office Word</Application>
  <DocSecurity>0</DocSecurity>
  <Lines>101</Lines>
  <Paragraphs>28</Paragraphs>
  <ScaleCrop>false</ScaleCrop>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BEIGEL Sarah</dc:creator>
  <cp:keywords/>
  <dc:description/>
  <cp:lastModifiedBy>Cécile Mayeres</cp:lastModifiedBy>
  <cp:revision>8</cp:revision>
  <dcterms:created xsi:type="dcterms:W3CDTF">2025-03-17T10:59:00Z</dcterms:created>
  <dcterms:modified xsi:type="dcterms:W3CDTF">2025-04-07T12:58:00Z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0x010100E6A73B92739F164A87503671B268037B</vt:lpwstr>
  </property>
  <property fmtid="{D5CDD505-2E9C-101B-9397-08002B2CF9AE}" pid="3" name="GrammarlyDocumentId">
    <vt:lpwstr>175644039eb2298a8686af742f2066b375da716f19567a642b28d99321938b95</vt:lpwstr>
  </property>
  <property fmtid="{D5CDD505-2E9C-101B-9397-08002B2CF9AE}" pid="4" name="MediaServiceImageTags">
    <vt:lpwstr/>
  </property>
  <property fmtid="{D5CDD505-2E9C-101B-9397-08002B2CF9AE}" pid="5" name="MSIP_Label_6bd9ddd1-4d20-43f6-abfa-fc3c07406f94_Enabled">
    <vt:lpwstr>true</vt:lpwstr>
  </property>
  <property fmtid="{D5CDD505-2E9C-101B-9397-08002B2CF9AE}" pid="6" name="MSIP_Label_6bd9ddd1-4d20-43f6-abfa-fc3c07406f94_SetDate">
    <vt:lpwstr>2025-02-24T16:35:38Z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332b0ca0-d0f2-4656-ac7b-c2715ee71b3e</vt:lpwstr>
  </property>
  <property fmtid="{D5CDD505-2E9C-101B-9397-08002B2CF9AE}" pid="11" name="MSIP_Label_6bd9ddd1-4d20-43f6-abfa-fc3c07406f94_ContentBits">
    <vt:lpwstr>0</vt:lpwstr>
  </property>
</Properties>
</file>