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0F24" w14:textId="77777777" w:rsidR="00610F82" w:rsidRPr="00B34E36" w:rsidRDefault="00610F82" w:rsidP="00F0179C">
      <w:pPr>
        <w:pStyle w:val="CoverPageTitle-EUCAPNET"/>
        <w:spacing w:line="276" w:lineRule="auto"/>
        <w:ind w:left="700"/>
        <w:jc w:val="both"/>
      </w:pPr>
    </w:p>
    <w:p w14:paraId="1D122747" w14:textId="77777777" w:rsidR="00445F61" w:rsidRPr="00B34E36" w:rsidRDefault="00445F61" w:rsidP="00F0179C">
      <w:pPr>
        <w:pStyle w:val="CoverPageTitle-EUCAPNET"/>
        <w:spacing w:line="276" w:lineRule="auto"/>
        <w:jc w:val="both"/>
      </w:pPr>
    </w:p>
    <w:p w14:paraId="5C799D64" w14:textId="77777777" w:rsidR="00B30538" w:rsidRPr="00B34E36" w:rsidRDefault="00B30538" w:rsidP="00F0179C">
      <w:pPr>
        <w:pStyle w:val="CoverPageTitle-EUCAPNET"/>
        <w:spacing w:line="276" w:lineRule="auto"/>
        <w:jc w:val="both"/>
        <w:rPr>
          <w:sz w:val="24"/>
          <w:szCs w:val="24"/>
        </w:rPr>
      </w:pPr>
    </w:p>
    <w:p w14:paraId="571B1859" w14:textId="150EC9AE" w:rsidR="00445F61" w:rsidRPr="00B34E36" w:rsidRDefault="17F3C62E" w:rsidP="00F0179C">
      <w:pPr>
        <w:pStyle w:val="Coversubtitle"/>
        <w:spacing w:before="240" w:after="240" w:line="276" w:lineRule="auto"/>
        <w:rPr>
          <w:rFonts w:eastAsia="Arial"/>
        </w:rPr>
      </w:pPr>
      <w:r w:rsidRPr="00B34E36">
        <w:rPr>
          <w:rFonts w:eastAsia="Times New Roman"/>
          <w:color w:val="F5C400"/>
          <w:sz w:val="56"/>
          <w:szCs w:val="56"/>
          <w:lang w:eastAsia="en-GB"/>
        </w:rPr>
        <w:t>Food security &amp; climate change</w:t>
      </w:r>
      <w:r w:rsidR="00B65C8B" w:rsidRPr="00B34E36">
        <w:br/>
      </w:r>
      <w:r w:rsidR="7BDAD5E9" w:rsidRPr="00B34E36">
        <w:rPr>
          <w:rFonts w:eastAsia="Arial"/>
        </w:rPr>
        <w:t>Climate-adaptive soil moisture management</w:t>
      </w:r>
    </w:p>
    <w:p w14:paraId="7FF4297A" w14:textId="7FFF5635" w:rsidR="00B67815" w:rsidRPr="002C3EBD" w:rsidRDefault="0046723A" w:rsidP="00F0179C">
      <w:pPr>
        <w:pStyle w:val="Coversubtitle"/>
        <w:spacing w:before="240" w:after="240" w:line="276" w:lineRule="auto"/>
        <w:rPr>
          <w:b w:val="0"/>
          <w:bCs w:val="0"/>
          <w:sz w:val="32"/>
          <w:szCs w:val="32"/>
        </w:rPr>
      </w:pPr>
      <w:r w:rsidRPr="002C3EBD">
        <w:rPr>
          <w:rFonts w:eastAsia="Times New Roman"/>
          <w:b w:val="0"/>
          <w:bCs w:val="0"/>
          <w:sz w:val="32"/>
          <w:szCs w:val="32"/>
          <w:lang w:eastAsia="en-GB"/>
        </w:rPr>
        <w:t>May</w:t>
      </w:r>
      <w:r w:rsidR="00B67815" w:rsidRPr="002C3EBD">
        <w:rPr>
          <w:rFonts w:eastAsia="Times New Roman"/>
          <w:b w:val="0"/>
          <w:bCs w:val="0"/>
          <w:sz w:val="32"/>
          <w:szCs w:val="32"/>
          <w:lang w:eastAsia="en-GB"/>
        </w:rPr>
        <w:t xml:space="preserve"> 2023</w:t>
      </w:r>
    </w:p>
    <w:p w14:paraId="51A1D253" w14:textId="77777777" w:rsidR="00B67815" w:rsidRPr="00B34E36" w:rsidRDefault="00B67815" w:rsidP="00F0179C">
      <w:pPr>
        <w:pStyle w:val="Coversubtitle"/>
        <w:spacing w:before="240" w:after="240" w:line="276" w:lineRule="auto"/>
        <w:jc w:val="both"/>
        <w:rPr>
          <w:rFonts w:eastAsia="Times New Roman"/>
          <w:color w:val="F5C400"/>
          <w:sz w:val="56"/>
          <w:szCs w:val="56"/>
          <w:lang w:eastAsia="en-GB"/>
        </w:rPr>
      </w:pPr>
    </w:p>
    <w:p w14:paraId="59520C77" w14:textId="77777777" w:rsidR="00043BE5" w:rsidRPr="00B34E36" w:rsidRDefault="00043BE5" w:rsidP="00F0179C">
      <w:pPr>
        <w:pStyle w:val="CoverPageTitle-EUCAPNET"/>
        <w:spacing w:line="276" w:lineRule="auto"/>
        <w:jc w:val="both"/>
      </w:pPr>
    </w:p>
    <w:p w14:paraId="3BB5145C" w14:textId="77777777" w:rsidR="00043BE5" w:rsidRPr="00B34E36" w:rsidRDefault="00043BE5" w:rsidP="00F0179C">
      <w:pPr>
        <w:pStyle w:val="Sectiontitle-EUCAPNET"/>
        <w:spacing w:line="276" w:lineRule="auto"/>
      </w:pPr>
    </w:p>
    <w:p w14:paraId="2CDAF32D" w14:textId="77777777" w:rsidR="00DA67AE" w:rsidRPr="00B34E36" w:rsidRDefault="00DA67AE" w:rsidP="00F0179C">
      <w:pPr>
        <w:pStyle w:val="Coversubtitle"/>
        <w:spacing w:line="276" w:lineRule="auto"/>
        <w:jc w:val="both"/>
      </w:pPr>
    </w:p>
    <w:p w14:paraId="66AFD272" w14:textId="77777777" w:rsidR="00DA67AE" w:rsidRPr="00B34E36" w:rsidRDefault="00DA67AE" w:rsidP="00F0179C">
      <w:pPr>
        <w:pStyle w:val="Coversubtitle"/>
        <w:spacing w:line="276" w:lineRule="auto"/>
        <w:ind w:left="720"/>
        <w:jc w:val="both"/>
      </w:pPr>
    </w:p>
    <w:p w14:paraId="02295C19" w14:textId="77777777" w:rsidR="00DA67AE" w:rsidRPr="00B34E36" w:rsidRDefault="00DA67AE" w:rsidP="00F0179C">
      <w:pPr>
        <w:pStyle w:val="Coversubtitle"/>
        <w:spacing w:line="276" w:lineRule="auto"/>
        <w:jc w:val="both"/>
      </w:pPr>
    </w:p>
    <w:p w14:paraId="07BEE827" w14:textId="77777777" w:rsidR="00DA67AE" w:rsidRPr="00B34E36" w:rsidRDefault="00DA67AE" w:rsidP="00F0179C">
      <w:pPr>
        <w:pStyle w:val="Coversubtitle"/>
        <w:spacing w:line="276" w:lineRule="auto"/>
        <w:jc w:val="both"/>
      </w:pPr>
    </w:p>
    <w:p w14:paraId="41DCD512" w14:textId="77777777" w:rsidR="00DA67AE" w:rsidRPr="00B34E36" w:rsidRDefault="00DA67AE" w:rsidP="00F0179C">
      <w:pPr>
        <w:pStyle w:val="Coversubtitle"/>
        <w:spacing w:line="276" w:lineRule="auto"/>
        <w:jc w:val="both"/>
      </w:pPr>
    </w:p>
    <w:p w14:paraId="4FE6E726" w14:textId="77777777" w:rsidR="00DA67AE" w:rsidRPr="00B34E36" w:rsidRDefault="00DA67AE" w:rsidP="00F0179C">
      <w:pPr>
        <w:pStyle w:val="Coversubtitle"/>
        <w:spacing w:line="276" w:lineRule="auto"/>
        <w:jc w:val="both"/>
      </w:pPr>
    </w:p>
    <w:p w14:paraId="683E82A1" w14:textId="77777777" w:rsidR="00B60EBE" w:rsidRPr="00B34E36" w:rsidRDefault="00B60EBE" w:rsidP="00F0179C">
      <w:pPr>
        <w:pStyle w:val="Sectiontitle-EUCAPNET"/>
        <w:spacing w:line="276" w:lineRule="auto"/>
      </w:pPr>
    </w:p>
    <w:p w14:paraId="412654EC" w14:textId="77777777" w:rsidR="00AB4135" w:rsidRPr="00B34E36" w:rsidRDefault="00AB4135" w:rsidP="00F0179C">
      <w:pPr>
        <w:spacing w:line="276" w:lineRule="auto"/>
        <w:jc w:val="both"/>
        <w:rPr>
          <w:b/>
          <w:bCs/>
          <w:color w:val="81C241"/>
          <w:sz w:val="36"/>
          <w:szCs w:val="36"/>
          <w:lang w:val="en-GB"/>
        </w:rPr>
      </w:pPr>
      <w:r w:rsidRPr="00B34E36">
        <w:rPr>
          <w:sz w:val="36"/>
          <w:szCs w:val="36"/>
          <w:lang w:val="en-GB"/>
        </w:rPr>
        <w:br w:type="page"/>
      </w:r>
    </w:p>
    <w:p w14:paraId="7694B3ED" w14:textId="77777777" w:rsidR="00AB4135" w:rsidRPr="00B34E36" w:rsidRDefault="00AB4135" w:rsidP="00F0179C">
      <w:pPr>
        <w:pStyle w:val="Heading1"/>
        <w:spacing w:line="276" w:lineRule="auto"/>
      </w:pPr>
    </w:p>
    <w:p w14:paraId="16BF2BA9" w14:textId="47812099" w:rsidR="4695D4A9" w:rsidRPr="00B34E36" w:rsidRDefault="6EAB51F9" w:rsidP="00F0179C">
      <w:pPr>
        <w:pStyle w:val="Heading1"/>
        <w:spacing w:line="276" w:lineRule="auto"/>
      </w:pPr>
      <w:r w:rsidRPr="00B34E36">
        <w:t xml:space="preserve">Climate-adaptive soil moisture management  </w:t>
      </w:r>
    </w:p>
    <w:p w14:paraId="1E4AD802" w14:textId="5F0224AE" w:rsidR="002D73A1" w:rsidRPr="00B34E36" w:rsidRDefault="051A4982" w:rsidP="00F0179C">
      <w:pPr>
        <w:spacing w:line="276" w:lineRule="auto"/>
        <w:jc w:val="both"/>
        <w:rPr>
          <w:b/>
          <w:bCs/>
          <w:lang w:val="en-GB" w:eastAsia="de-DE"/>
        </w:rPr>
      </w:pPr>
      <w:proofErr w:type="spellStart"/>
      <w:r w:rsidRPr="00B34E36">
        <w:rPr>
          <w:b/>
          <w:bCs/>
          <w:lang w:val="en-GB" w:eastAsia="de-DE"/>
        </w:rPr>
        <w:t>Hoeksche</w:t>
      </w:r>
      <w:proofErr w:type="spellEnd"/>
      <w:r w:rsidRPr="00B34E36">
        <w:rPr>
          <w:b/>
          <w:bCs/>
          <w:lang w:val="en-GB" w:eastAsia="de-DE"/>
        </w:rPr>
        <w:t xml:space="preserve"> </w:t>
      </w:r>
      <w:proofErr w:type="spellStart"/>
      <w:r w:rsidRPr="00B34E36">
        <w:rPr>
          <w:b/>
          <w:bCs/>
          <w:lang w:val="en-GB" w:eastAsia="de-DE"/>
        </w:rPr>
        <w:t>Waard</w:t>
      </w:r>
      <w:proofErr w:type="spellEnd"/>
      <w:r w:rsidRPr="00B34E36">
        <w:rPr>
          <w:b/>
          <w:bCs/>
          <w:lang w:val="en-GB" w:eastAsia="de-DE"/>
        </w:rPr>
        <w:t xml:space="preserve"> is an island located to the south of Rotterdam in the Netherlands. This rural area lies below sea level and regulating water on agricultural fields is a major issue, especially in the case of heavy rainfall. As part of a </w:t>
      </w:r>
      <w:proofErr w:type="gramStart"/>
      <w:r w:rsidRPr="00B34E36">
        <w:rPr>
          <w:b/>
          <w:bCs/>
          <w:lang w:val="en-GB" w:eastAsia="de-DE"/>
        </w:rPr>
        <w:t>longer term</w:t>
      </w:r>
      <w:proofErr w:type="gramEnd"/>
      <w:r w:rsidRPr="00B34E36">
        <w:rPr>
          <w:b/>
          <w:bCs/>
          <w:lang w:val="en-GB" w:eastAsia="de-DE"/>
        </w:rPr>
        <w:t xml:space="preserve"> project which looks into water management and farm resilience, an Operational Group was set up to test and optimise a sub-soil system to control soil moisture levels from underground. </w:t>
      </w:r>
    </w:p>
    <w:p w14:paraId="56EBF590" w14:textId="6BAE2197" w:rsidR="002D73A1" w:rsidRPr="00B34E36" w:rsidRDefault="002D73A1" w:rsidP="00F0179C">
      <w:pPr>
        <w:spacing w:line="276" w:lineRule="auto"/>
        <w:jc w:val="both"/>
        <w:rPr>
          <w:lang w:val="en-GB" w:eastAsia="de-DE"/>
        </w:rPr>
      </w:pPr>
    </w:p>
    <w:p w14:paraId="06DF0A28" w14:textId="3FBC9F5C" w:rsidR="002D73A1" w:rsidRPr="00B34E36" w:rsidRDefault="051A4982" w:rsidP="00F0179C">
      <w:pPr>
        <w:spacing w:line="276" w:lineRule="auto"/>
        <w:jc w:val="both"/>
        <w:rPr>
          <w:lang w:val="en-GB"/>
        </w:rPr>
      </w:pPr>
      <w:r w:rsidRPr="00B34E36">
        <w:rPr>
          <w:lang w:val="en-GB" w:eastAsia="de-DE"/>
        </w:rPr>
        <w:t xml:space="preserve">Soil compaction and its consequences is a significant soil threat in the whole of the Netherlands. It strongly influences the soil moisture balance and leads to a greater sensitivity to precipitation surplus and deficit, which is exacerbated by climate change. </w:t>
      </w:r>
      <w:proofErr w:type="spellStart"/>
      <w:r w:rsidRPr="00B34E36">
        <w:rPr>
          <w:lang w:val="en-GB" w:eastAsia="de-DE"/>
        </w:rPr>
        <w:t>Novifarm</w:t>
      </w:r>
      <w:proofErr w:type="spellEnd"/>
      <w:r w:rsidRPr="00B34E36">
        <w:rPr>
          <w:lang w:val="en-GB" w:eastAsia="de-DE"/>
        </w:rPr>
        <w:t xml:space="preserve"> is a cooperation of 6 family farms growing mainly arable crops in </w:t>
      </w:r>
      <w:proofErr w:type="spellStart"/>
      <w:r w:rsidRPr="00B34E36">
        <w:rPr>
          <w:lang w:val="en-GB" w:eastAsia="de-DE"/>
        </w:rPr>
        <w:t>Hoeksche</w:t>
      </w:r>
      <w:proofErr w:type="spellEnd"/>
      <w:r w:rsidRPr="00B34E36">
        <w:rPr>
          <w:lang w:val="en-GB" w:eastAsia="de-DE"/>
        </w:rPr>
        <w:t xml:space="preserve"> </w:t>
      </w:r>
      <w:proofErr w:type="spellStart"/>
      <w:r w:rsidRPr="00B34E36">
        <w:rPr>
          <w:lang w:val="en-GB" w:eastAsia="de-DE"/>
        </w:rPr>
        <w:t>Waard</w:t>
      </w:r>
      <w:proofErr w:type="spellEnd"/>
      <w:r w:rsidRPr="00B34E36">
        <w:rPr>
          <w:lang w:val="en-GB" w:eastAsia="de-DE"/>
        </w:rPr>
        <w:t xml:space="preserve">. In 2016 </w:t>
      </w:r>
      <w:proofErr w:type="spellStart"/>
      <w:r w:rsidRPr="00B34E36">
        <w:rPr>
          <w:lang w:val="en-GB" w:eastAsia="de-DE"/>
        </w:rPr>
        <w:t>Novifarm</w:t>
      </w:r>
      <w:proofErr w:type="spellEnd"/>
      <w:r w:rsidRPr="00B34E36">
        <w:rPr>
          <w:lang w:val="en-GB" w:eastAsia="de-DE"/>
        </w:rPr>
        <w:t xml:space="preserve"> started a project called HW20 to face these ever-changing climatic conditions, and the Operational Group is part of this project.  </w:t>
      </w:r>
    </w:p>
    <w:p w14:paraId="0F604BCD" w14:textId="29F83B1C" w:rsidR="002D73A1" w:rsidRPr="00B34E36" w:rsidRDefault="002D73A1" w:rsidP="00F0179C">
      <w:pPr>
        <w:spacing w:line="276" w:lineRule="auto"/>
        <w:jc w:val="both"/>
        <w:rPr>
          <w:lang w:val="en-GB" w:eastAsia="de-DE"/>
        </w:rPr>
      </w:pPr>
    </w:p>
    <w:p w14:paraId="7C5CAD04" w14:textId="64BE4468" w:rsidR="002D73A1" w:rsidRPr="00B34E36" w:rsidRDefault="051A4982" w:rsidP="00F0179C">
      <w:pPr>
        <w:spacing w:line="276" w:lineRule="auto"/>
        <w:jc w:val="both"/>
        <w:rPr>
          <w:lang w:val="en-GB"/>
        </w:rPr>
      </w:pPr>
      <w:r w:rsidRPr="00B34E36">
        <w:rPr>
          <w:lang w:val="en-GB" w:eastAsia="de-DE"/>
        </w:rPr>
        <w:t xml:space="preserve">Even though </w:t>
      </w:r>
      <w:proofErr w:type="spellStart"/>
      <w:r w:rsidRPr="00B34E36">
        <w:rPr>
          <w:lang w:val="en-GB" w:eastAsia="de-DE"/>
        </w:rPr>
        <w:t>Hoeksche</w:t>
      </w:r>
      <w:proofErr w:type="spellEnd"/>
      <w:r w:rsidRPr="00B34E36">
        <w:rPr>
          <w:lang w:val="en-GB" w:eastAsia="de-DE"/>
        </w:rPr>
        <w:t xml:space="preserve"> </w:t>
      </w:r>
      <w:proofErr w:type="spellStart"/>
      <w:r w:rsidRPr="00B34E36">
        <w:rPr>
          <w:lang w:val="en-GB" w:eastAsia="de-DE"/>
        </w:rPr>
        <w:t>Waard</w:t>
      </w:r>
      <w:proofErr w:type="spellEnd"/>
      <w:r w:rsidRPr="00B34E36">
        <w:rPr>
          <w:lang w:val="en-GB" w:eastAsia="de-DE"/>
        </w:rPr>
        <w:t xml:space="preserve"> is surrounded by freshwater, the area still has real problems with drought. Farmers tackle the dry conditions by irrigating the surface of the fields, however they encounter high rates of evaporation and energy costs. After a long dry period, heavy rains can occur and cause flooded fields. A solution is needed. Leon </w:t>
      </w:r>
      <w:proofErr w:type="spellStart"/>
      <w:r w:rsidRPr="00B34E36">
        <w:rPr>
          <w:lang w:val="en-GB" w:eastAsia="de-DE"/>
        </w:rPr>
        <w:t>Noordam</w:t>
      </w:r>
      <w:proofErr w:type="spellEnd"/>
      <w:r w:rsidRPr="00B34E36">
        <w:rPr>
          <w:lang w:val="en-GB" w:eastAsia="de-DE"/>
        </w:rPr>
        <w:t xml:space="preserve"> from </w:t>
      </w:r>
      <w:proofErr w:type="spellStart"/>
      <w:r w:rsidRPr="00B34E36">
        <w:rPr>
          <w:lang w:val="en-GB" w:eastAsia="de-DE"/>
        </w:rPr>
        <w:t>Novifarm</w:t>
      </w:r>
      <w:proofErr w:type="spellEnd"/>
      <w:r w:rsidRPr="00B34E36">
        <w:rPr>
          <w:lang w:val="en-GB" w:eastAsia="de-DE"/>
        </w:rPr>
        <w:t xml:space="preserve">, explains “With this in mind, we decided to try out getting the water from underneath. This way, the crops use what they </w:t>
      </w:r>
      <w:proofErr w:type="gramStart"/>
      <w:r w:rsidRPr="00B34E36">
        <w:rPr>
          <w:lang w:val="en-GB" w:eastAsia="de-DE"/>
        </w:rPr>
        <w:t>need</w:t>
      </w:r>
      <w:proofErr w:type="gramEnd"/>
      <w:r w:rsidRPr="00B34E36">
        <w:rPr>
          <w:lang w:val="en-GB" w:eastAsia="de-DE"/>
        </w:rPr>
        <w:t xml:space="preserve"> and water isn’t wasted and upper soil structure remains intact.” </w:t>
      </w:r>
    </w:p>
    <w:p w14:paraId="63978972" w14:textId="7780B25A" w:rsidR="002D73A1" w:rsidRPr="00B34E36" w:rsidRDefault="002D73A1" w:rsidP="00F0179C">
      <w:pPr>
        <w:spacing w:line="276" w:lineRule="auto"/>
        <w:jc w:val="both"/>
        <w:rPr>
          <w:lang w:val="en-GB" w:eastAsia="de-DE"/>
        </w:rPr>
      </w:pPr>
    </w:p>
    <w:p w14:paraId="10D56580" w14:textId="04F69BCE" w:rsidR="002D73A1" w:rsidRPr="00B34E36" w:rsidRDefault="051A4982" w:rsidP="00F0179C">
      <w:pPr>
        <w:spacing w:line="276" w:lineRule="auto"/>
        <w:jc w:val="both"/>
        <w:rPr>
          <w:lang w:val="en-GB"/>
        </w:rPr>
      </w:pPr>
      <w:r w:rsidRPr="00B34E36">
        <w:rPr>
          <w:lang w:val="en-GB" w:eastAsia="de-DE"/>
        </w:rPr>
        <w:t xml:space="preserve">HW20 aimed to build a 3-pillar integrated water management approach designed to protect the soil and crops. The first pillar is about soil compaction – carrying out the farm work without heavy machinery. The second is about controlling water quantity – how to remove water when there is too much </w:t>
      </w:r>
      <w:proofErr w:type="gramStart"/>
      <w:r w:rsidRPr="00B34E36">
        <w:rPr>
          <w:lang w:val="en-GB" w:eastAsia="de-DE"/>
        </w:rPr>
        <w:t>rain, or</w:t>
      </w:r>
      <w:proofErr w:type="gramEnd"/>
      <w:r w:rsidRPr="00B34E36">
        <w:rPr>
          <w:lang w:val="en-GB" w:eastAsia="de-DE"/>
        </w:rPr>
        <w:t xml:space="preserve"> apply more when it’s too dry. The third pillar is on soil health – getting the soil into better shape. Leon explains “The system is like a tripod, often farmers are already implementing 1 or 2 pillars, but farms need the 3 pillars to stand and be successful.” </w:t>
      </w:r>
      <w:proofErr w:type="spellStart"/>
      <w:r w:rsidRPr="00B34E36">
        <w:rPr>
          <w:lang w:val="en-GB" w:eastAsia="de-DE"/>
        </w:rPr>
        <w:t>Novifarm</w:t>
      </w:r>
      <w:proofErr w:type="spellEnd"/>
      <w:r w:rsidRPr="00B34E36">
        <w:rPr>
          <w:lang w:val="en-GB" w:eastAsia="de-DE"/>
        </w:rPr>
        <w:t xml:space="preserve"> teamed up with 4 other farms in the area to form the Operational Group which worked from 2019-2022 specifically on the second pillar ‘Climate-adaptive soil moisture management’. </w:t>
      </w:r>
    </w:p>
    <w:p w14:paraId="44719855" w14:textId="03CF1EE2" w:rsidR="002D73A1" w:rsidRPr="00B34E36" w:rsidRDefault="002D73A1" w:rsidP="00F0179C">
      <w:pPr>
        <w:spacing w:line="276" w:lineRule="auto"/>
        <w:jc w:val="both"/>
        <w:rPr>
          <w:lang w:val="en-GB" w:eastAsia="de-DE"/>
        </w:rPr>
      </w:pPr>
    </w:p>
    <w:p w14:paraId="0A0A0B06" w14:textId="764D5F67" w:rsidR="002D73A1" w:rsidRPr="00B34E36" w:rsidRDefault="051A4982" w:rsidP="00F0179C">
      <w:pPr>
        <w:spacing w:line="276" w:lineRule="auto"/>
        <w:jc w:val="both"/>
        <w:rPr>
          <w:lang w:val="en-GB"/>
        </w:rPr>
      </w:pPr>
      <w:r w:rsidRPr="00B34E36">
        <w:rPr>
          <w:lang w:val="en-GB" w:eastAsia="de-DE"/>
        </w:rPr>
        <w:t xml:space="preserve">The aim was to develop a system which enables the farmer to control the ideal soil moisture balance with regards to the needs of the crop as well as biotic soil processes, to be able to make clear decisions in the case of extreme weather, use water and nutrients sparingly by buffering water for re-use and to save energy compared to irrigation.  </w:t>
      </w:r>
    </w:p>
    <w:p w14:paraId="5AA6C398" w14:textId="158CB61E" w:rsidR="002D73A1" w:rsidRPr="00B34E36" w:rsidRDefault="002D73A1" w:rsidP="00F0179C">
      <w:pPr>
        <w:spacing w:line="276" w:lineRule="auto"/>
        <w:jc w:val="both"/>
        <w:rPr>
          <w:lang w:val="en-GB" w:eastAsia="de-DE"/>
        </w:rPr>
      </w:pPr>
    </w:p>
    <w:p w14:paraId="061856CB" w14:textId="77777777" w:rsidR="00FD7EDE" w:rsidRPr="00B34E36" w:rsidRDefault="00FD7EDE" w:rsidP="00F0179C">
      <w:pPr>
        <w:spacing w:line="276" w:lineRule="auto"/>
        <w:jc w:val="both"/>
        <w:rPr>
          <w:lang w:val="en-GB" w:eastAsia="de-DE"/>
        </w:rPr>
      </w:pPr>
    </w:p>
    <w:p w14:paraId="4ED5D744" w14:textId="7F915936" w:rsidR="002D73A1" w:rsidRPr="00B34E36" w:rsidRDefault="051A4982" w:rsidP="00F0179C">
      <w:pPr>
        <w:spacing w:line="276" w:lineRule="auto"/>
        <w:jc w:val="both"/>
        <w:rPr>
          <w:lang w:val="en-GB"/>
        </w:rPr>
      </w:pPr>
      <w:r w:rsidRPr="00B34E36">
        <w:rPr>
          <w:lang w:val="en-GB" w:eastAsia="de-DE"/>
        </w:rPr>
        <w:t xml:space="preserve">Underground drainage/irrigation systems were installed on 5 pilot farms, including at </w:t>
      </w:r>
      <w:proofErr w:type="spellStart"/>
      <w:r w:rsidRPr="00B34E36">
        <w:rPr>
          <w:lang w:val="en-GB" w:eastAsia="de-DE"/>
        </w:rPr>
        <w:t>Novifarm</w:t>
      </w:r>
      <w:proofErr w:type="spellEnd"/>
      <w:r w:rsidRPr="00B34E36">
        <w:rPr>
          <w:lang w:val="en-GB" w:eastAsia="de-DE"/>
        </w:rPr>
        <w:t xml:space="preserve">, covering 60 hectares of agricultural land which have different sub-soil types. As this was also part of the HW20 project, the pilot plots also used lighter machinery and brought organic material to the fields to increase organic matter. The drainpipes are 2 metres below the surface of the ground. Using an existing soil moisture sensor technology (Adaptive Groundwater Level Management System - </w:t>
      </w:r>
      <w:proofErr w:type="spellStart"/>
      <w:r w:rsidRPr="00B34E36">
        <w:rPr>
          <w:lang w:val="en-GB" w:eastAsia="de-DE"/>
        </w:rPr>
        <w:t>aGPS</w:t>
      </w:r>
      <w:proofErr w:type="spellEnd"/>
      <w:r w:rsidRPr="00B34E36">
        <w:rPr>
          <w:lang w:val="en-GB" w:eastAsia="de-DE"/>
        </w:rPr>
        <w:t xml:space="preserve">©), farmers can control the soil moisture balance on a sub-parcel scale, letting water in and out of the drainage system in a controlled manner. The excess water can quickly be drained away from the parcel or spread evenly to other parts of the field. The system is also capable of holding excess water nearby in case there is subsequent need for irrigation in which case it can be let back into the system. </w:t>
      </w:r>
    </w:p>
    <w:p w14:paraId="6080FA54" w14:textId="47D1160C" w:rsidR="002D73A1" w:rsidRPr="00B34E36" w:rsidRDefault="002D73A1" w:rsidP="00F0179C">
      <w:pPr>
        <w:spacing w:line="276" w:lineRule="auto"/>
        <w:jc w:val="both"/>
        <w:rPr>
          <w:lang w:val="en-GB" w:eastAsia="de-DE"/>
        </w:rPr>
      </w:pPr>
    </w:p>
    <w:p w14:paraId="6B4DC6F0" w14:textId="44F1E390" w:rsidR="002D73A1" w:rsidRPr="00B34E36" w:rsidRDefault="051A4982" w:rsidP="00F0179C">
      <w:pPr>
        <w:spacing w:line="276" w:lineRule="auto"/>
        <w:jc w:val="both"/>
        <w:rPr>
          <w:lang w:val="en-GB"/>
        </w:rPr>
      </w:pPr>
      <w:r w:rsidRPr="00B34E36">
        <w:rPr>
          <w:lang w:val="en-GB" w:eastAsia="de-DE"/>
        </w:rPr>
        <w:t xml:space="preserve">Since 2020, the farmers have been collecting data and analysing impact on crops. Leon says “We are still learning, but this Operational Group has already given insight on what happens to groundwater levels when there is a heavy shower, or several weeks with no rain. We have identified some crops which yielded much better under this system. It gives farmers much greater control when it comes to unpredictable weather </w:t>
      </w:r>
      <w:proofErr w:type="gramStart"/>
      <w:r w:rsidRPr="00B34E36">
        <w:rPr>
          <w:lang w:val="en-GB" w:eastAsia="de-DE"/>
        </w:rPr>
        <w:t>conditions, and</w:t>
      </w:r>
      <w:proofErr w:type="gramEnd"/>
      <w:r w:rsidRPr="00B34E36">
        <w:rPr>
          <w:lang w:val="en-GB" w:eastAsia="de-DE"/>
        </w:rPr>
        <w:t xml:space="preserve"> increases the farm’s capacity to face climate pressure.”</w:t>
      </w:r>
    </w:p>
    <w:p w14:paraId="21D5CFD0" w14:textId="77777777" w:rsidR="00CE039F" w:rsidRPr="00B34E36" w:rsidRDefault="00CE039F" w:rsidP="00F0179C">
      <w:pPr>
        <w:pStyle w:val="Heading1"/>
        <w:spacing w:line="276" w:lineRule="auto"/>
        <w:rPr>
          <w:lang w:eastAsia="de-DE"/>
        </w:rPr>
      </w:pPr>
    </w:p>
    <w:p w14:paraId="22922453" w14:textId="77777777" w:rsidR="00F65231" w:rsidRPr="00B34E36" w:rsidRDefault="00F65231" w:rsidP="00F0179C">
      <w:pPr>
        <w:spacing w:line="276" w:lineRule="auto"/>
        <w:jc w:val="both"/>
        <w:rPr>
          <w:lang w:val="en-GB" w:eastAsia="de-DE"/>
        </w:rPr>
      </w:pPr>
    </w:p>
    <w:p w14:paraId="5B883BBF" w14:textId="77777777" w:rsidR="00F65231" w:rsidRPr="00B34E36" w:rsidRDefault="00F65231" w:rsidP="00F0179C">
      <w:pPr>
        <w:spacing w:line="276" w:lineRule="auto"/>
        <w:jc w:val="both"/>
        <w:rPr>
          <w:lang w:val="en-GB" w:eastAsia="de-DE"/>
        </w:rPr>
      </w:pPr>
    </w:p>
    <w:p w14:paraId="1469060D" w14:textId="77777777" w:rsidR="00F65231" w:rsidRPr="00B34E36" w:rsidRDefault="00F65231" w:rsidP="00F0179C">
      <w:pPr>
        <w:spacing w:line="276" w:lineRule="auto"/>
        <w:jc w:val="both"/>
        <w:rPr>
          <w:lang w:val="en-GB" w:eastAsia="de-DE"/>
        </w:rPr>
      </w:pPr>
    </w:p>
    <w:p w14:paraId="1C19D746" w14:textId="77777777" w:rsidR="00F65231" w:rsidRPr="00B34E36" w:rsidRDefault="00F65231" w:rsidP="00F0179C">
      <w:pPr>
        <w:spacing w:line="276" w:lineRule="auto"/>
        <w:jc w:val="both"/>
        <w:rPr>
          <w:lang w:val="en-GB" w:eastAsia="de-DE"/>
        </w:rPr>
      </w:pPr>
    </w:p>
    <w:p w14:paraId="266454E6" w14:textId="77777777" w:rsidR="00F65231" w:rsidRPr="00B34E36" w:rsidRDefault="00F65231" w:rsidP="00F0179C">
      <w:pPr>
        <w:spacing w:line="276" w:lineRule="auto"/>
        <w:jc w:val="both"/>
        <w:rPr>
          <w:lang w:val="en-GB" w:eastAsia="de-DE"/>
        </w:rPr>
      </w:pPr>
    </w:p>
    <w:p w14:paraId="1975CFF2" w14:textId="555E3C85" w:rsidR="0B37F89F" w:rsidRPr="00B34E36" w:rsidRDefault="0B37F89F" w:rsidP="00F0179C">
      <w:pPr>
        <w:spacing w:line="276" w:lineRule="auto"/>
        <w:jc w:val="both"/>
        <w:rPr>
          <w:lang w:val="en-GB" w:eastAsia="de-DE"/>
        </w:rPr>
      </w:pPr>
    </w:p>
    <w:p w14:paraId="3FAE77CF" w14:textId="1313CF97" w:rsidR="0B37F89F" w:rsidRPr="00B34E36" w:rsidRDefault="0B37F89F" w:rsidP="00F0179C">
      <w:pPr>
        <w:spacing w:line="276" w:lineRule="auto"/>
        <w:jc w:val="both"/>
        <w:rPr>
          <w:lang w:val="en-GB" w:eastAsia="de-DE"/>
        </w:rPr>
      </w:pPr>
    </w:p>
    <w:p w14:paraId="2783C5EF" w14:textId="14885304" w:rsidR="0B37F89F" w:rsidRPr="00B34E36" w:rsidRDefault="0B37F89F" w:rsidP="00F0179C">
      <w:pPr>
        <w:spacing w:line="276" w:lineRule="auto"/>
        <w:jc w:val="both"/>
        <w:rPr>
          <w:lang w:val="en-GB" w:eastAsia="de-DE"/>
        </w:rPr>
      </w:pPr>
    </w:p>
    <w:p w14:paraId="7C73FF8B" w14:textId="27F4F841" w:rsidR="0B37F89F" w:rsidRPr="00B34E36" w:rsidRDefault="0B37F89F" w:rsidP="00F0179C">
      <w:pPr>
        <w:spacing w:line="276" w:lineRule="auto"/>
        <w:jc w:val="both"/>
        <w:rPr>
          <w:lang w:val="en-GB" w:eastAsia="de-DE"/>
        </w:rPr>
      </w:pPr>
    </w:p>
    <w:p w14:paraId="79EDD323" w14:textId="12835DCF" w:rsidR="0B37F89F" w:rsidRPr="00B34E36" w:rsidRDefault="0B37F89F" w:rsidP="00F0179C">
      <w:pPr>
        <w:spacing w:line="276" w:lineRule="auto"/>
        <w:jc w:val="both"/>
        <w:rPr>
          <w:lang w:val="en-GB" w:eastAsia="de-DE"/>
        </w:rPr>
      </w:pPr>
    </w:p>
    <w:p w14:paraId="267BC1B0" w14:textId="083E0EE6" w:rsidR="0B37F89F" w:rsidRPr="00B34E36" w:rsidRDefault="0B37F89F" w:rsidP="00F0179C">
      <w:pPr>
        <w:spacing w:line="276" w:lineRule="auto"/>
        <w:jc w:val="both"/>
        <w:rPr>
          <w:lang w:val="en-GB" w:eastAsia="de-DE"/>
        </w:rPr>
      </w:pPr>
    </w:p>
    <w:p w14:paraId="251E9CBE" w14:textId="01B0DE0E" w:rsidR="0B37F89F" w:rsidRPr="00B34E36" w:rsidRDefault="0B37F89F" w:rsidP="00F0179C">
      <w:pPr>
        <w:spacing w:line="276" w:lineRule="auto"/>
        <w:jc w:val="both"/>
        <w:rPr>
          <w:lang w:val="en-GB" w:eastAsia="de-DE"/>
        </w:rPr>
      </w:pPr>
    </w:p>
    <w:p w14:paraId="549B9F95" w14:textId="6B49FF01" w:rsidR="0B37F89F" w:rsidRPr="00B34E36" w:rsidRDefault="0B37F89F" w:rsidP="00F0179C">
      <w:pPr>
        <w:spacing w:line="276" w:lineRule="auto"/>
        <w:jc w:val="both"/>
        <w:rPr>
          <w:lang w:val="en-GB" w:eastAsia="de-DE"/>
        </w:rPr>
      </w:pPr>
    </w:p>
    <w:p w14:paraId="52E41FBA" w14:textId="7D798AE1" w:rsidR="0B37F89F" w:rsidRPr="00B34E36" w:rsidRDefault="0B37F89F" w:rsidP="00F0179C">
      <w:pPr>
        <w:spacing w:line="276" w:lineRule="auto"/>
        <w:jc w:val="both"/>
        <w:rPr>
          <w:lang w:val="en-GB" w:eastAsia="de-DE"/>
        </w:rPr>
      </w:pPr>
    </w:p>
    <w:p w14:paraId="674E35C8" w14:textId="4F48365F" w:rsidR="0B37F89F" w:rsidRPr="00B34E36" w:rsidRDefault="0B37F89F" w:rsidP="00F0179C">
      <w:pPr>
        <w:spacing w:line="276" w:lineRule="auto"/>
        <w:jc w:val="both"/>
        <w:rPr>
          <w:lang w:val="en-GB" w:eastAsia="de-DE"/>
        </w:rPr>
      </w:pPr>
    </w:p>
    <w:p w14:paraId="1E76E08E" w14:textId="3C4F8A4D" w:rsidR="0B37F89F" w:rsidRPr="00B34E36" w:rsidRDefault="0B37F89F" w:rsidP="00F0179C">
      <w:pPr>
        <w:spacing w:line="276" w:lineRule="auto"/>
        <w:jc w:val="both"/>
        <w:rPr>
          <w:lang w:val="en-GB" w:eastAsia="de-DE"/>
        </w:rPr>
      </w:pPr>
    </w:p>
    <w:p w14:paraId="547A7A48" w14:textId="4A7053FE" w:rsidR="0B37F89F" w:rsidRPr="00B34E36" w:rsidRDefault="0B37F89F" w:rsidP="00F0179C">
      <w:pPr>
        <w:spacing w:line="276" w:lineRule="auto"/>
        <w:jc w:val="both"/>
        <w:rPr>
          <w:lang w:val="en-GB" w:eastAsia="de-DE"/>
        </w:rPr>
      </w:pPr>
    </w:p>
    <w:p w14:paraId="3830E093" w14:textId="5BE4F29A" w:rsidR="0B37F89F" w:rsidRPr="00B34E36" w:rsidRDefault="0B37F89F" w:rsidP="00F0179C">
      <w:pPr>
        <w:spacing w:line="276" w:lineRule="auto"/>
        <w:jc w:val="both"/>
        <w:rPr>
          <w:lang w:val="en-GB" w:eastAsia="de-DE"/>
        </w:rPr>
      </w:pPr>
    </w:p>
    <w:p w14:paraId="6EA76904" w14:textId="7F4FF09D" w:rsidR="0B37F89F" w:rsidRPr="00B34E36" w:rsidRDefault="0B37F89F" w:rsidP="00F0179C">
      <w:pPr>
        <w:spacing w:line="276" w:lineRule="auto"/>
        <w:jc w:val="both"/>
        <w:rPr>
          <w:lang w:val="en-GB" w:eastAsia="de-DE"/>
        </w:rPr>
      </w:pPr>
    </w:p>
    <w:p w14:paraId="0099D020" w14:textId="5E5AC45F" w:rsidR="0B37F89F" w:rsidRPr="00B34E36" w:rsidRDefault="0B37F89F" w:rsidP="00F0179C">
      <w:pPr>
        <w:spacing w:line="276" w:lineRule="auto"/>
        <w:jc w:val="both"/>
        <w:rPr>
          <w:lang w:val="en-GB" w:eastAsia="de-DE"/>
        </w:rPr>
      </w:pPr>
    </w:p>
    <w:p w14:paraId="415D4B8D" w14:textId="08255017" w:rsidR="0B37F89F" w:rsidRPr="00B34E36" w:rsidRDefault="0B37F89F" w:rsidP="00F0179C">
      <w:pPr>
        <w:spacing w:line="276" w:lineRule="auto"/>
        <w:jc w:val="both"/>
        <w:rPr>
          <w:lang w:val="en-GB" w:eastAsia="de-DE"/>
        </w:rPr>
      </w:pPr>
    </w:p>
    <w:p w14:paraId="441C18CF" w14:textId="09701C20" w:rsidR="0B37F89F" w:rsidRPr="00B34E36" w:rsidRDefault="0B37F89F" w:rsidP="00F0179C">
      <w:pPr>
        <w:spacing w:line="276" w:lineRule="auto"/>
        <w:jc w:val="both"/>
        <w:rPr>
          <w:lang w:val="en-GB" w:eastAsia="de-DE"/>
        </w:rPr>
      </w:pPr>
    </w:p>
    <w:p w14:paraId="395588B1" w14:textId="31AC8656" w:rsidR="4695D4A9" w:rsidRPr="00B34E36" w:rsidRDefault="731E8035" w:rsidP="00F0179C">
      <w:pPr>
        <w:pStyle w:val="Heading1"/>
        <w:spacing w:line="276" w:lineRule="auto"/>
        <w:rPr>
          <w:lang w:eastAsia="de-DE"/>
        </w:rPr>
      </w:pPr>
      <w:r w:rsidRPr="00B34E36">
        <w:rPr>
          <w:lang w:eastAsia="de-DE"/>
        </w:rPr>
        <w:t>Background information</w:t>
      </w:r>
    </w:p>
    <w:p w14:paraId="3612F948" w14:textId="2F939952" w:rsidR="17CA3FDC" w:rsidRPr="00B34E36" w:rsidRDefault="6C151F7F" w:rsidP="00F0179C">
      <w:pPr>
        <w:spacing w:line="276" w:lineRule="auto"/>
        <w:jc w:val="both"/>
        <w:rPr>
          <w:lang w:val="en-GB" w:eastAsia="de-DE"/>
        </w:rPr>
      </w:pPr>
      <w:r w:rsidRPr="00B34E36">
        <w:rPr>
          <w:lang w:val="en-GB" w:eastAsia="de-DE"/>
        </w:rPr>
        <w:t>On 14 and 15 March 2023, the European Commission’s Directorate-General for Agriculture and Rural Development (DG AGRI) and the Support Facility for Innovation &amp; Knowledge exchange | EIP-AGRI organised the</w:t>
      </w:r>
      <w:r w:rsidR="5E5ADE09" w:rsidRPr="00B34E36">
        <w:rPr>
          <w:lang w:val="en-GB" w:eastAsia="de-DE"/>
        </w:rPr>
        <w:t xml:space="preserve"> </w:t>
      </w:r>
      <w:hyperlink r:id="rId8">
        <w:r w:rsidRPr="00B34E36">
          <w:rPr>
            <w:rStyle w:val="Hyperlink"/>
            <w:rFonts w:eastAsia="Arial"/>
            <w:b/>
            <w:bCs/>
            <w:color w:val="F5C400"/>
            <w:lang w:val="en-GB"/>
          </w:rPr>
          <w:t>EU CAP Network workshop ‘Enhancing food security under changing weather patterns: farm adaptation’</w:t>
        </w:r>
        <w:r w:rsidR="47D39798" w:rsidRPr="00B34E36">
          <w:rPr>
            <w:rStyle w:val="Hyperlink"/>
            <w:rFonts w:eastAsia="Arial"/>
            <w:b/>
            <w:bCs/>
            <w:color w:val="F5C400"/>
            <w:lang w:val="en-GB"/>
          </w:rPr>
          <w:t>.</w:t>
        </w:r>
      </w:hyperlink>
      <w:r w:rsidR="47D39798" w:rsidRPr="00B34E36">
        <w:rPr>
          <w:lang w:val="en-GB" w:eastAsia="de-DE"/>
        </w:rPr>
        <w:t xml:space="preserve"> </w:t>
      </w:r>
      <w:r w:rsidRPr="00B34E36">
        <w:rPr>
          <w:lang w:val="en-GB" w:eastAsia="de-DE"/>
        </w:rPr>
        <w:t xml:space="preserve">80 participants ranging from farmers, representatives of farmers’ associations and cooperatives, advisors, researchers, local authorities to NGO’s shared their knowledge and innovative, inspirational practices and approaches that support farmers in adapting to changing weather patterns.   </w:t>
      </w:r>
    </w:p>
    <w:p w14:paraId="665ADCD3" w14:textId="0817C98F" w:rsidR="4695D4A9" w:rsidRPr="00B34E36" w:rsidRDefault="4695D4A9" w:rsidP="00F0179C">
      <w:pPr>
        <w:spacing w:line="276" w:lineRule="auto"/>
        <w:jc w:val="both"/>
        <w:rPr>
          <w:lang w:val="en-GB" w:eastAsia="de-DE"/>
        </w:rPr>
      </w:pPr>
    </w:p>
    <w:p w14:paraId="20F486C5" w14:textId="23ECD8F0" w:rsidR="00FA7732" w:rsidRPr="00B34E36" w:rsidRDefault="731E8035" w:rsidP="00F0179C">
      <w:pPr>
        <w:pStyle w:val="Heading1"/>
        <w:spacing w:line="276" w:lineRule="auto"/>
      </w:pPr>
      <w:r w:rsidRPr="00B34E36">
        <w:t>Project information</w:t>
      </w:r>
    </w:p>
    <w:p w14:paraId="5FE2FAE6" w14:textId="17F28D61" w:rsidR="00FA7732" w:rsidRPr="00B34E36" w:rsidRDefault="00B34E36" w:rsidP="00F0179C">
      <w:pPr>
        <w:spacing w:line="276" w:lineRule="auto"/>
        <w:jc w:val="both"/>
        <w:rPr>
          <w:lang w:val="en-GB"/>
        </w:rPr>
      </w:pPr>
      <w:r w:rsidRPr="00B34E36">
        <w:rPr>
          <w:noProof/>
          <w:lang w:val="en-GB"/>
        </w:rPr>
        <mc:AlternateContent>
          <mc:Choice Requires="wps">
            <w:drawing>
              <wp:anchor distT="0" distB="0" distL="114300" distR="114300" simplePos="0" relativeHeight="251665408" behindDoc="0" locked="0" layoutInCell="1" allowOverlap="1" wp14:anchorId="3E6CA886" wp14:editId="37B7D147">
                <wp:simplePos x="0" y="0"/>
                <wp:positionH relativeFrom="column">
                  <wp:posOffset>2846705</wp:posOffset>
                </wp:positionH>
                <wp:positionV relativeFrom="paragraph">
                  <wp:posOffset>60793</wp:posOffset>
                </wp:positionV>
                <wp:extent cx="2413000" cy="1790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1790700"/>
                        </a:xfrm>
                        <a:prstGeom prst="rect">
                          <a:avLst/>
                        </a:prstGeom>
                        <a:noFill/>
                        <a:ln w="6350">
                          <a:noFill/>
                        </a:ln>
                      </wps:spPr>
                      <wps:txbx>
                        <w:txbxContent>
                          <w:p w14:paraId="755896CE"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EIP-AGRI contact</w:t>
                            </w:r>
                          </w:p>
                          <w:p w14:paraId="626EDDB9" w14:textId="77777777" w:rsidR="00B70C50" w:rsidRDefault="00B70C50" w:rsidP="00A14F1D">
                            <w:pPr>
                              <w:rPr>
                                <w:lang w:val="es-ES"/>
                              </w:rPr>
                            </w:pPr>
                          </w:p>
                          <w:p w14:paraId="629E5984" w14:textId="67E8A0D4" w:rsidR="00A14F1D" w:rsidRDefault="00A14F1D" w:rsidP="00A14F1D">
                            <w:pPr>
                              <w:rPr>
                                <w:lang w:val="es-ES"/>
                              </w:rPr>
                            </w:pPr>
                            <w:r w:rsidRPr="00B70C50">
                              <w:rPr>
                                <w:lang w:val="es-ES"/>
                              </w:rPr>
                              <w:t>Ina Van Hoye</w:t>
                            </w:r>
                          </w:p>
                          <w:p w14:paraId="215FFA95" w14:textId="657C1E7C" w:rsidR="00B70C50" w:rsidRPr="00C109FB" w:rsidRDefault="00000000" w:rsidP="00B70C50">
                            <w:pPr>
                              <w:rPr>
                                <w:b/>
                                <w:bCs/>
                                <w:color w:val="FFFFFF" w:themeColor="background1"/>
                                <w:u w:val="single"/>
                              </w:rPr>
                            </w:pPr>
                            <w:hyperlink r:id="rId9" w:history="1">
                              <w:r w:rsidR="00B70C50" w:rsidRPr="00C109FB">
                                <w:rPr>
                                  <w:rStyle w:val="Hyperlink"/>
                                  <w:bCs/>
                                </w:rPr>
                                <w:t>ina.vanhoye@eucapnetwork.eu</w:t>
                              </w:r>
                            </w:hyperlink>
                          </w:p>
                          <w:p w14:paraId="718BF5C2" w14:textId="7BB0D707" w:rsidR="00B70C50" w:rsidRPr="00C109FB" w:rsidRDefault="00B70C50" w:rsidP="00A14F1D">
                            <w:r w:rsidRPr="00C109FB">
                              <w:t>+32 486 90 77 43</w:t>
                            </w:r>
                          </w:p>
                          <w:p w14:paraId="54ECA957" w14:textId="77777777" w:rsidR="00B70C50" w:rsidRPr="00B70C50" w:rsidRDefault="00B70C50" w:rsidP="00A14F1D">
                            <w:pPr>
                              <w:rPr>
                                <w:lang w:val="es-ES"/>
                              </w:rPr>
                            </w:pPr>
                          </w:p>
                          <w:p w14:paraId="6FDD0061" w14:textId="77777777" w:rsidR="00A14F1D" w:rsidRPr="00C109FB" w:rsidRDefault="00A14F1D" w:rsidP="00A14F1D">
                            <w:pPr>
                              <w:rPr>
                                <w:sz w:val="22"/>
                                <w:szCs w:val="22"/>
                              </w:rPr>
                            </w:pPr>
                            <w:r w:rsidRPr="00C109FB">
                              <w:rPr>
                                <w:sz w:val="22"/>
                                <w:szCs w:val="22"/>
                              </w:rPr>
                              <w:t xml:space="preserve">Communication manager </w:t>
                            </w:r>
                          </w:p>
                          <w:p w14:paraId="0C648ADE" w14:textId="77777777" w:rsidR="00A14F1D" w:rsidRPr="00B70C50" w:rsidRDefault="00A14F1D" w:rsidP="00A14F1D">
                            <w:pPr>
                              <w:rPr>
                                <w:sz w:val="22"/>
                                <w:szCs w:val="22"/>
                                <w:lang w:val="en-US"/>
                              </w:rPr>
                            </w:pPr>
                            <w:r w:rsidRPr="00B70C50">
                              <w:rPr>
                                <w:sz w:val="22"/>
                                <w:szCs w:val="22"/>
                                <w:lang w:val="en-US"/>
                              </w:rPr>
                              <w:t>Support Facility ‘Innovation &amp;</w:t>
                            </w:r>
                          </w:p>
                          <w:p w14:paraId="220E94D4" w14:textId="24706029"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CA886" id="_x0000_t202" coordsize="21600,21600" o:spt="202" path="m,l,21600r21600,l21600,xe">
                <v:stroke joinstyle="miter"/>
                <v:path gradientshapeok="t" o:connecttype="rect"/>
              </v:shapetype>
              <v:shape id="Text Box 10" o:spid="_x0000_s1026" type="#_x0000_t202" style="position:absolute;left:0;text-align:left;margin-left:224.15pt;margin-top:4.8pt;width:190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" filled="f" stroked="f" strokeweight=".5pt">
                <v:textbox>
                  <w:txbxContent>
                    <w:p w14:paraId="755896CE"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 xml:space="preserve">EIP-AGRI </w:t>
                      </w:r>
                      <w:proofErr w:type="spellStart"/>
                      <w:r w:rsidRPr="00B70C50">
                        <w:rPr>
                          <w:b/>
                          <w:bCs/>
                          <w:sz w:val="28"/>
                          <w:szCs w:val="28"/>
                          <w:lang w:val="es-ES"/>
                        </w:rPr>
                        <w:t>contact</w:t>
                      </w:r>
                      <w:proofErr w:type="spellEnd"/>
                    </w:p>
                    <w:p w14:paraId="626EDDB9" w14:textId="77777777" w:rsidR="00B70C50" w:rsidRDefault="00B70C50" w:rsidP="00A14F1D">
                      <w:pPr>
                        <w:rPr>
                          <w:lang w:val="es-ES"/>
                        </w:rPr>
                      </w:pPr>
                    </w:p>
                    <w:p w14:paraId="629E5984" w14:textId="67E8A0D4"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215FFA95" w14:textId="657C1E7C" w:rsidR="00B70C50" w:rsidRPr="00C109FB" w:rsidRDefault="00000000" w:rsidP="00B70C50">
                      <w:pPr>
                        <w:rPr>
                          <w:b/>
                          <w:bCs/>
                          <w:color w:val="FFFFFF" w:themeColor="background1"/>
                          <w:u w:val="single"/>
                        </w:rPr>
                      </w:pPr>
                      <w:hyperlink r:id="rId10" w:history="1">
                        <w:r w:rsidR="00B70C50" w:rsidRPr="00C109FB">
                          <w:rPr>
                            <w:rStyle w:val="Hyperlink"/>
                            <w:bCs/>
                          </w:rPr>
                          <w:t>ina.vanhoye@eucapnetwork.eu</w:t>
                        </w:r>
                      </w:hyperlink>
                    </w:p>
                    <w:p w14:paraId="718BF5C2" w14:textId="7BB0D707" w:rsidR="00B70C50" w:rsidRPr="00C109FB" w:rsidRDefault="00B70C50" w:rsidP="00A14F1D">
                      <w:r w:rsidRPr="00C109FB">
                        <w:t>+32 486 90 77 43</w:t>
                      </w:r>
                    </w:p>
                    <w:p w14:paraId="54ECA957" w14:textId="77777777" w:rsidR="00B70C50" w:rsidRPr="00B70C50" w:rsidRDefault="00B70C50" w:rsidP="00A14F1D">
                      <w:pPr>
                        <w:rPr>
                          <w:lang w:val="es-ES"/>
                        </w:rPr>
                      </w:pPr>
                    </w:p>
                    <w:p w14:paraId="6FDD0061" w14:textId="77777777" w:rsidR="00A14F1D" w:rsidRPr="00C109FB" w:rsidRDefault="00A14F1D" w:rsidP="00A14F1D">
                      <w:pPr>
                        <w:rPr>
                          <w:sz w:val="22"/>
                          <w:szCs w:val="22"/>
                        </w:rPr>
                      </w:pPr>
                      <w:r w:rsidRPr="00C109FB">
                        <w:rPr>
                          <w:sz w:val="22"/>
                          <w:szCs w:val="22"/>
                        </w:rPr>
                        <w:t xml:space="preserve">Communication manager </w:t>
                      </w:r>
                    </w:p>
                    <w:p w14:paraId="0C648ADE" w14:textId="77777777" w:rsidR="00A14F1D" w:rsidRPr="00B70C50" w:rsidRDefault="00A14F1D" w:rsidP="00A14F1D">
                      <w:pPr>
                        <w:rPr>
                          <w:sz w:val="22"/>
                          <w:szCs w:val="22"/>
                          <w:lang w:val="en-US"/>
                        </w:rPr>
                      </w:pPr>
                      <w:r w:rsidRPr="00B70C50">
                        <w:rPr>
                          <w:sz w:val="22"/>
                          <w:szCs w:val="22"/>
                          <w:lang w:val="en-US"/>
                        </w:rPr>
                        <w:t>Support Facility ‘Innovation &amp;</w:t>
                      </w:r>
                    </w:p>
                    <w:p w14:paraId="220E94D4" w14:textId="24706029"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Pr="00B34E36">
        <w:rPr>
          <w:noProof/>
          <w:lang w:val="en-GB"/>
        </w:rPr>
        <mc:AlternateContent>
          <mc:Choice Requires="wps">
            <w:drawing>
              <wp:anchor distT="0" distB="0" distL="114300" distR="114300" simplePos="0" relativeHeight="251661312" behindDoc="0" locked="0" layoutInCell="1" allowOverlap="1" wp14:anchorId="190DC142" wp14:editId="07AEFCF8">
                <wp:simplePos x="0" y="0"/>
                <wp:positionH relativeFrom="column">
                  <wp:posOffset>2686050</wp:posOffset>
                </wp:positionH>
                <wp:positionV relativeFrom="paragraph">
                  <wp:posOffset>34925</wp:posOffset>
                </wp:positionV>
                <wp:extent cx="2686050" cy="1876425"/>
                <wp:effectExtent l="0" t="0" r="19050" b="158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305BC" id="Rounded Rectangle 13" o:spid="_x0000_s1026" style="position:absolute;margin-left:211.5pt;margin-top:2.75pt;width:211.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" fillcolor="#f5e1a5" strokecolor="#f5e1a5" strokeweight="1pt">
                <v:stroke joinstyle="miter"/>
                <v:path arrowok="t"/>
              </v:roundrect>
            </w:pict>
          </mc:Fallback>
        </mc:AlternateContent>
      </w:r>
    </w:p>
    <w:p w14:paraId="62A7B089" w14:textId="4F267EA1" w:rsidR="00B948C7" w:rsidRPr="00B34E36" w:rsidRDefault="00B34E36" w:rsidP="00F0179C">
      <w:pPr>
        <w:spacing w:line="276" w:lineRule="auto"/>
        <w:jc w:val="both"/>
        <w:rPr>
          <w:lang w:val="en-GB"/>
        </w:rPr>
      </w:pPr>
      <w:r w:rsidRPr="00B34E36">
        <w:rPr>
          <w:noProof/>
          <w:lang w:val="en-GB"/>
        </w:rPr>
        <mc:AlternateContent>
          <mc:Choice Requires="wps">
            <w:drawing>
              <wp:anchor distT="0" distB="0" distL="114300" distR="114300" simplePos="0" relativeHeight="251678720" behindDoc="0" locked="0" layoutInCell="1" allowOverlap="1" wp14:anchorId="174CE7F2" wp14:editId="778C3B59">
                <wp:simplePos x="0" y="0"/>
                <wp:positionH relativeFrom="column">
                  <wp:posOffset>89368</wp:posOffset>
                </wp:positionH>
                <wp:positionV relativeFrom="paragraph">
                  <wp:posOffset>57016</wp:posOffset>
                </wp:positionV>
                <wp:extent cx="2413000" cy="1790700"/>
                <wp:effectExtent l="0" t="0" r="0" b="0"/>
                <wp:wrapNone/>
                <wp:docPr id="2062609018" name="Text Box 2062609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1790700"/>
                        </a:xfrm>
                        <a:prstGeom prst="rect">
                          <a:avLst/>
                        </a:prstGeom>
                        <a:noFill/>
                        <a:ln w="6350">
                          <a:noFill/>
                        </a:ln>
                      </wps:spPr>
                      <wps:txbx>
                        <w:txbxContent>
                          <w:p w14:paraId="439B7016" w14:textId="76CB06D6" w:rsidR="00B34E36" w:rsidRPr="00B70C50" w:rsidRDefault="00B34E36" w:rsidP="00B34E36">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Pr>
                                <w:b/>
                                <w:bCs/>
                                <w:sz w:val="28"/>
                                <w:szCs w:val="28"/>
                                <w:lang w:val="es-ES"/>
                              </w:rPr>
                              <w:t xml:space="preserve">Project </w:t>
                            </w:r>
                            <w:r w:rsidRPr="00B70C50">
                              <w:rPr>
                                <w:b/>
                                <w:bCs/>
                                <w:sz w:val="28"/>
                                <w:szCs w:val="28"/>
                                <w:lang w:val="es-ES"/>
                              </w:rPr>
                              <w:t>contact</w:t>
                            </w:r>
                          </w:p>
                          <w:p w14:paraId="3D27C679" w14:textId="77777777" w:rsidR="00B34E36" w:rsidRDefault="00B34E36" w:rsidP="00B34E36">
                            <w:pPr>
                              <w:rPr>
                                <w:lang w:val="es-ES"/>
                              </w:rPr>
                            </w:pPr>
                          </w:p>
                          <w:p w14:paraId="39F5D890" w14:textId="510E0979" w:rsidR="00B34E36" w:rsidRDefault="00B34E36" w:rsidP="00B34E36">
                            <w:pPr>
                              <w:rPr>
                                <w:lang w:val="es-ES"/>
                              </w:rPr>
                            </w:pPr>
                            <w:r>
                              <w:rPr>
                                <w:lang w:val="es-ES"/>
                              </w:rPr>
                              <w:t>Leon Noordam</w:t>
                            </w:r>
                          </w:p>
                          <w:p w14:paraId="2781E687" w14:textId="5B92177E" w:rsidR="00B34E36" w:rsidRPr="00C109FB" w:rsidRDefault="00000000" w:rsidP="00B34E36">
                            <w:pPr>
                              <w:rPr>
                                <w:b/>
                                <w:bCs/>
                                <w:color w:val="FFFFFF" w:themeColor="background1"/>
                                <w:u w:val="single"/>
                              </w:rPr>
                            </w:pPr>
                            <w:hyperlink r:id="rId11" w:history="1">
                              <w:r w:rsidR="00B34E36" w:rsidRPr="00B34E36">
                                <w:rPr>
                                  <w:rStyle w:val="Hyperlink"/>
                                  <w:bCs/>
                                </w:rPr>
                                <w:t>info@hwodka.nl</w:t>
                              </w:r>
                            </w:hyperlink>
                          </w:p>
                          <w:p w14:paraId="3D759732" w14:textId="77777777" w:rsidR="00B34E36" w:rsidRPr="00C109FB" w:rsidRDefault="00B34E36" w:rsidP="00B34E36">
                            <w:r w:rsidRPr="00C109FB">
                              <w:t>+32 486 90 77 43</w:t>
                            </w:r>
                          </w:p>
                          <w:p w14:paraId="1523F9A5" w14:textId="567045B4" w:rsidR="00B34E36" w:rsidRPr="00B34E36" w:rsidRDefault="00B34E36" w:rsidP="00B34E3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E7F2" id="Text Box 2062609018" o:spid="_x0000_s1027" type="#_x0000_t202" style="position:absolute;left:0;text-align:left;margin-left:7.05pt;margin-top:4.5pt;width:190pt;height:1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" filled="f" stroked="f" strokeweight=".5pt">
                <v:textbox>
                  <w:txbxContent>
                    <w:p w14:paraId="439B7016" w14:textId="76CB06D6" w:rsidR="00B34E36" w:rsidRPr="00B70C50" w:rsidRDefault="00B34E36" w:rsidP="00B34E36">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Pr>
                          <w:b/>
                          <w:bCs/>
                          <w:sz w:val="28"/>
                          <w:szCs w:val="28"/>
                          <w:lang w:val="es-ES"/>
                        </w:rPr>
                        <w:t xml:space="preserve">Project </w:t>
                      </w:r>
                      <w:proofErr w:type="spellStart"/>
                      <w:r w:rsidRPr="00B70C50">
                        <w:rPr>
                          <w:b/>
                          <w:bCs/>
                          <w:sz w:val="28"/>
                          <w:szCs w:val="28"/>
                          <w:lang w:val="es-ES"/>
                        </w:rPr>
                        <w:t>contact</w:t>
                      </w:r>
                      <w:proofErr w:type="spellEnd"/>
                    </w:p>
                    <w:p w14:paraId="3D27C679" w14:textId="77777777" w:rsidR="00B34E36" w:rsidRDefault="00B34E36" w:rsidP="00B34E36">
                      <w:pPr>
                        <w:rPr>
                          <w:lang w:val="es-ES"/>
                        </w:rPr>
                      </w:pPr>
                    </w:p>
                    <w:p w14:paraId="39F5D890" w14:textId="510E0979" w:rsidR="00B34E36" w:rsidRDefault="00B34E36" w:rsidP="00B34E36">
                      <w:pPr>
                        <w:rPr>
                          <w:lang w:val="es-ES"/>
                        </w:rPr>
                      </w:pPr>
                      <w:proofErr w:type="spellStart"/>
                      <w:r>
                        <w:rPr>
                          <w:lang w:val="es-ES"/>
                        </w:rPr>
                        <w:t>Leon</w:t>
                      </w:r>
                      <w:proofErr w:type="spellEnd"/>
                      <w:r>
                        <w:rPr>
                          <w:lang w:val="es-ES"/>
                        </w:rPr>
                        <w:t xml:space="preserve"> </w:t>
                      </w:r>
                      <w:proofErr w:type="spellStart"/>
                      <w:r>
                        <w:rPr>
                          <w:lang w:val="es-ES"/>
                        </w:rPr>
                        <w:t>Noordam</w:t>
                      </w:r>
                      <w:proofErr w:type="spellEnd"/>
                    </w:p>
                    <w:p w14:paraId="2781E687" w14:textId="5B92177E" w:rsidR="00B34E36" w:rsidRPr="00C109FB" w:rsidRDefault="00B34E36" w:rsidP="00B34E36">
                      <w:pPr>
                        <w:rPr>
                          <w:b/>
                          <w:bCs/>
                          <w:color w:val="FFFFFF" w:themeColor="background1"/>
                          <w:u w:val="single"/>
                        </w:rPr>
                      </w:pPr>
                      <w:hyperlink r:id="rId12" w:history="1">
                        <w:r w:rsidRPr="00B34E36">
                          <w:rPr>
                            <w:rStyle w:val="Hyperlink"/>
                            <w:bCs/>
                          </w:rPr>
                          <w:t>in</w:t>
                        </w:r>
                        <w:r w:rsidRPr="00B34E36">
                          <w:rPr>
                            <w:rStyle w:val="Hyperlink"/>
                            <w:bCs/>
                          </w:rPr>
                          <w:t>fo</w:t>
                        </w:r>
                        <w:r w:rsidRPr="00B34E36">
                          <w:rPr>
                            <w:rStyle w:val="Hyperlink"/>
                            <w:bCs/>
                          </w:rPr>
                          <w:t>@</w:t>
                        </w:r>
                        <w:r w:rsidRPr="00B34E36">
                          <w:rPr>
                            <w:rStyle w:val="Hyperlink"/>
                            <w:bCs/>
                          </w:rPr>
                          <w:t>hwodka.nl</w:t>
                        </w:r>
                      </w:hyperlink>
                    </w:p>
                    <w:p w14:paraId="3D759732" w14:textId="77777777" w:rsidR="00B34E36" w:rsidRPr="00C109FB" w:rsidRDefault="00B34E36" w:rsidP="00B34E36">
                      <w:r w:rsidRPr="00C109FB">
                        <w:t>+32 486 90 77 43</w:t>
                      </w:r>
                    </w:p>
                    <w:p w14:paraId="1523F9A5" w14:textId="567045B4" w:rsidR="00B34E36" w:rsidRPr="00B34E36" w:rsidRDefault="00B34E36" w:rsidP="00B34E36">
                      <w:pPr>
                        <w:rPr>
                          <w:sz w:val="22"/>
                          <w:szCs w:val="22"/>
                        </w:rPr>
                      </w:pPr>
                    </w:p>
                  </w:txbxContent>
                </v:textbox>
              </v:shape>
            </w:pict>
          </mc:Fallback>
        </mc:AlternateContent>
      </w:r>
      <w:r w:rsidR="00B948C7" w:rsidRPr="00B34E36">
        <w:rPr>
          <w:noProof/>
          <w:lang w:val="en-GB"/>
        </w:rPr>
        <mc:AlternateContent>
          <mc:Choice Requires="wps">
            <w:drawing>
              <wp:inline distT="0" distB="0" distL="114300" distR="114300" wp14:anchorId="0CCAEF2A" wp14:editId="001460E4">
                <wp:extent cx="2095500" cy="1710690"/>
                <wp:effectExtent l="0" t="0" r="19050" b="22860"/>
                <wp:docPr id="2044726200"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71069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14="http://schemas.microsoft.com/office/drawing/2010/main" xmlns:pic="http://schemas.openxmlformats.org/drawingml/2006/picture"/>
        </mc:AlternateContent>
      </w:r>
    </w:p>
    <w:p w14:paraId="562C5C8C" w14:textId="77777777" w:rsidR="00DA67AE" w:rsidRPr="00B34E36" w:rsidRDefault="00DA67AE" w:rsidP="00F0179C">
      <w:pPr>
        <w:spacing w:line="276" w:lineRule="auto"/>
        <w:jc w:val="both"/>
        <w:rPr>
          <w:lang w:val="en-GB"/>
        </w:rPr>
      </w:pPr>
    </w:p>
    <w:p w14:paraId="7EE74C75" w14:textId="437BD027" w:rsidR="00DA67AE" w:rsidRPr="00B34E36" w:rsidRDefault="00DA67AE" w:rsidP="00F0179C">
      <w:pPr>
        <w:spacing w:line="276" w:lineRule="auto"/>
        <w:jc w:val="both"/>
        <w:rPr>
          <w:lang w:val="en-GB"/>
        </w:rPr>
      </w:pPr>
    </w:p>
    <w:p w14:paraId="3775AE11" w14:textId="03A7D8C5" w:rsidR="00A14F1D" w:rsidRPr="00B34E36" w:rsidRDefault="00A14F1D" w:rsidP="00F0179C">
      <w:pPr>
        <w:pStyle w:val="Heading1"/>
        <w:spacing w:line="276" w:lineRule="auto"/>
        <w:rPr>
          <w:lang w:eastAsia="de-DE"/>
        </w:rPr>
      </w:pPr>
    </w:p>
    <w:p w14:paraId="1B97F96F" w14:textId="7DA2424A" w:rsidR="00A14F1D" w:rsidRPr="00B34E36" w:rsidRDefault="634D48D4" w:rsidP="00F0179C">
      <w:pPr>
        <w:spacing w:before="120" w:after="120" w:line="276" w:lineRule="auto"/>
        <w:jc w:val="both"/>
        <w:rPr>
          <w:rFonts w:eastAsia="Arial"/>
          <w:color w:val="000000" w:themeColor="text1"/>
          <w:lang w:val="en-GB"/>
        </w:rPr>
      </w:pPr>
      <w:r w:rsidRPr="00B34E36">
        <w:rPr>
          <w:rFonts w:eastAsia="Arial"/>
          <w:b/>
          <w:bCs/>
          <w:color w:val="000000" w:themeColor="text1"/>
          <w:lang w:val="en-GB"/>
        </w:rPr>
        <w:t>More information:</w:t>
      </w:r>
    </w:p>
    <w:p w14:paraId="7E167C73" w14:textId="69906D6A" w:rsidR="00A14F1D" w:rsidRPr="00B34E36" w:rsidRDefault="00000000" w:rsidP="00F0179C">
      <w:pPr>
        <w:pStyle w:val="ListParagraph"/>
        <w:numPr>
          <w:ilvl w:val="0"/>
          <w:numId w:val="116"/>
        </w:numPr>
        <w:spacing w:before="120" w:after="120" w:line="276" w:lineRule="auto"/>
        <w:jc w:val="both"/>
        <w:rPr>
          <w:rFonts w:eastAsia="Arial"/>
          <w:color w:val="F5C400"/>
          <w:lang w:val="en-GB"/>
        </w:rPr>
      </w:pPr>
      <w:hyperlink r:id="rId13">
        <w:r w:rsidR="634D48D4" w:rsidRPr="00B34E36">
          <w:rPr>
            <w:rStyle w:val="Hyperlink"/>
            <w:rFonts w:eastAsia="Arial"/>
            <w:b/>
            <w:bCs/>
            <w:color w:val="F5C400"/>
            <w:lang w:val="en-GB"/>
          </w:rPr>
          <w:t>https://novifarm.nl/</w:t>
        </w:r>
      </w:hyperlink>
      <w:r w:rsidR="634D48D4" w:rsidRPr="00B34E36">
        <w:rPr>
          <w:rFonts w:eastAsia="Arial"/>
          <w:color w:val="F5C400"/>
          <w:lang w:val="en-GB"/>
        </w:rPr>
        <w:t xml:space="preserve"> </w:t>
      </w:r>
    </w:p>
    <w:p w14:paraId="3A311627" w14:textId="358E1DA8" w:rsidR="00A14F1D" w:rsidRPr="00B34E36" w:rsidRDefault="00000000" w:rsidP="00F0179C">
      <w:pPr>
        <w:pStyle w:val="ListParagraph"/>
        <w:numPr>
          <w:ilvl w:val="0"/>
          <w:numId w:val="116"/>
        </w:numPr>
        <w:spacing w:before="120" w:after="120" w:line="276" w:lineRule="auto"/>
        <w:jc w:val="both"/>
        <w:rPr>
          <w:rFonts w:eastAsia="Arial"/>
          <w:color w:val="F5C400"/>
          <w:lang w:val="en-GB"/>
        </w:rPr>
      </w:pPr>
      <w:hyperlink r:id="rId14">
        <w:r w:rsidR="634D48D4" w:rsidRPr="00B34E36">
          <w:rPr>
            <w:rStyle w:val="Hyperlink"/>
            <w:rFonts w:eastAsia="Arial"/>
            <w:b/>
            <w:bCs/>
            <w:color w:val="F5C400"/>
            <w:lang w:val="en-GB"/>
          </w:rPr>
          <w:t>Operational Group page on EIP-AGRI database</w:t>
        </w:r>
      </w:hyperlink>
    </w:p>
    <w:p w14:paraId="07A8DC24" w14:textId="5019315F" w:rsidR="00A14F1D" w:rsidRPr="00B34E36" w:rsidRDefault="00000000" w:rsidP="00F0179C">
      <w:pPr>
        <w:pStyle w:val="ListParagraph"/>
        <w:numPr>
          <w:ilvl w:val="0"/>
          <w:numId w:val="116"/>
        </w:numPr>
        <w:spacing w:before="120" w:after="120" w:line="276" w:lineRule="auto"/>
        <w:jc w:val="both"/>
        <w:rPr>
          <w:rFonts w:eastAsia="Arial"/>
          <w:color w:val="F5C400"/>
          <w:lang w:val="en-GB"/>
        </w:rPr>
      </w:pPr>
      <w:hyperlink r:id="rId15">
        <w:r w:rsidR="634D48D4" w:rsidRPr="00B34E36">
          <w:rPr>
            <w:rStyle w:val="Hyperlink"/>
            <w:rFonts w:eastAsia="Arial"/>
            <w:b/>
            <w:bCs/>
            <w:color w:val="F5C400"/>
            <w:lang w:val="en-GB"/>
          </w:rPr>
          <w:t>EU CAP Network workshop ‘Enhancing food security under changing weather patterns: farm adaptation’</w:t>
        </w:r>
      </w:hyperlink>
    </w:p>
    <w:p w14:paraId="55D2BE0D" w14:textId="05C0C1AD" w:rsidR="00A14F1D" w:rsidRPr="00B34E36" w:rsidRDefault="00A14F1D" w:rsidP="00F0179C">
      <w:pPr>
        <w:pStyle w:val="Heading1"/>
        <w:spacing w:line="276" w:lineRule="auto"/>
        <w:rPr>
          <w:lang w:eastAsia="de-DE"/>
        </w:rPr>
      </w:pPr>
    </w:p>
    <w:p w14:paraId="3F0123AA" w14:textId="7F6DD50C" w:rsidR="0B37F89F" w:rsidRPr="00B34E36" w:rsidRDefault="0B37F89F" w:rsidP="00F0179C">
      <w:pPr>
        <w:pStyle w:val="Heading1"/>
        <w:spacing w:line="276" w:lineRule="auto"/>
        <w:rPr>
          <w:lang w:eastAsia="de-DE"/>
        </w:rPr>
      </w:pPr>
    </w:p>
    <w:p w14:paraId="5E66B52F" w14:textId="66663724" w:rsidR="0B37F89F" w:rsidRPr="00B34E36" w:rsidRDefault="0B37F89F" w:rsidP="00F0179C">
      <w:pPr>
        <w:pStyle w:val="Heading1"/>
        <w:spacing w:line="276" w:lineRule="auto"/>
        <w:rPr>
          <w:lang w:eastAsia="de-DE"/>
        </w:rPr>
      </w:pPr>
    </w:p>
    <w:p w14:paraId="5420796C" w14:textId="77777777" w:rsidR="00211C65" w:rsidRDefault="00211C65" w:rsidP="00F0179C">
      <w:pPr>
        <w:pStyle w:val="Heading1"/>
        <w:spacing w:line="276" w:lineRule="auto"/>
        <w:rPr>
          <w:lang w:eastAsia="de-DE"/>
        </w:rPr>
      </w:pPr>
    </w:p>
    <w:p w14:paraId="6058C234" w14:textId="14D896DE" w:rsidR="00A14F1D" w:rsidRPr="00B34E36" w:rsidRDefault="731E8035" w:rsidP="00F0179C">
      <w:pPr>
        <w:pStyle w:val="Heading1"/>
        <w:spacing w:line="276" w:lineRule="auto"/>
        <w:rPr>
          <w:lang w:eastAsia="de-DE"/>
        </w:rPr>
      </w:pPr>
      <w:r w:rsidRPr="00B34E36">
        <w:rPr>
          <w:lang w:eastAsia="de-DE"/>
        </w:rPr>
        <w:t>Project photos</w:t>
      </w:r>
    </w:p>
    <w:p w14:paraId="0EC4CC01" w14:textId="77777777" w:rsidR="00A14F1D" w:rsidRPr="00B34E36" w:rsidRDefault="731E8035" w:rsidP="00F0179C">
      <w:pPr>
        <w:spacing w:line="276" w:lineRule="auto"/>
        <w:jc w:val="both"/>
        <w:rPr>
          <w:lang w:val="en-GB" w:eastAsia="de-DE"/>
        </w:rPr>
      </w:pPr>
      <w:r w:rsidRPr="00B34E36">
        <w:rPr>
          <w:lang w:val="en-GB" w:eastAsia="de-DE"/>
        </w:rPr>
        <w:t xml:space="preserve">Click on the pictures to download the </w:t>
      </w:r>
      <w:proofErr w:type="gramStart"/>
      <w:r w:rsidRPr="00B34E36">
        <w:rPr>
          <w:lang w:val="en-GB" w:eastAsia="de-DE"/>
        </w:rPr>
        <w:t>high resolution</w:t>
      </w:r>
      <w:proofErr w:type="gramEnd"/>
      <w:r w:rsidRPr="00B34E36">
        <w:rPr>
          <w:lang w:val="en-GB" w:eastAsia="de-DE"/>
        </w:rPr>
        <w:t xml:space="preserve"> versions. The pictures are free for use, please mention the copyright.</w:t>
      </w:r>
    </w:p>
    <w:p w14:paraId="55177E1D" w14:textId="5C869AFF" w:rsidR="00844BB8" w:rsidRPr="00B34E36" w:rsidRDefault="00844BB8" w:rsidP="00F0179C">
      <w:pPr>
        <w:spacing w:line="276" w:lineRule="auto"/>
        <w:jc w:val="both"/>
        <w:rPr>
          <w:rStyle w:val="IntenseReference"/>
          <w:lang w:val="en-GB"/>
        </w:rPr>
      </w:pPr>
    </w:p>
    <w:p w14:paraId="5931628D" w14:textId="24040A4C" w:rsidR="00015D9B" w:rsidRPr="00B34E36" w:rsidRDefault="008B1FBB" w:rsidP="00F0179C">
      <w:pPr>
        <w:spacing w:before="120" w:after="120" w:line="276" w:lineRule="auto"/>
        <w:jc w:val="both"/>
        <w:rPr>
          <w:lang w:val="en-GB"/>
        </w:rPr>
      </w:pPr>
      <w:r w:rsidRPr="00B34E36">
        <w:rPr>
          <w:noProof/>
          <w:lang w:val="en-GB"/>
        </w:rPr>
        <w:drawing>
          <wp:anchor distT="0" distB="0" distL="114300" distR="114300" simplePos="0" relativeHeight="251683840" behindDoc="0" locked="0" layoutInCell="1" allowOverlap="1" wp14:anchorId="2E5EA9DC" wp14:editId="6F8B5E33">
            <wp:simplePos x="0" y="0"/>
            <wp:positionH relativeFrom="column">
              <wp:posOffset>2921000</wp:posOffset>
            </wp:positionH>
            <wp:positionV relativeFrom="paragraph">
              <wp:posOffset>359410</wp:posOffset>
            </wp:positionV>
            <wp:extent cx="2809875" cy="1228725"/>
            <wp:effectExtent l="0" t="0" r="0" b="3175"/>
            <wp:wrapSquare wrapText="bothSides"/>
            <wp:docPr id="195873611" name="Picture 1958736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3611" name="Picture 195873611">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5" cy="1228725"/>
                    </a:xfrm>
                    <a:prstGeom prst="roundRect">
                      <a:avLst/>
                    </a:prstGeom>
                  </pic:spPr>
                </pic:pic>
              </a:graphicData>
            </a:graphic>
            <wp14:sizeRelH relativeFrom="page">
              <wp14:pctWidth>0</wp14:pctWidth>
            </wp14:sizeRelH>
            <wp14:sizeRelV relativeFrom="page">
              <wp14:pctHeight>0</wp14:pctHeight>
            </wp14:sizeRelV>
          </wp:anchor>
        </w:drawing>
      </w:r>
    </w:p>
    <w:p w14:paraId="7C15C853" w14:textId="6192552D" w:rsidR="009757DB" w:rsidRPr="00B34E36" w:rsidRDefault="008B1FBB" w:rsidP="00F0179C">
      <w:pPr>
        <w:tabs>
          <w:tab w:val="left" w:pos="4536"/>
          <w:tab w:val="left" w:pos="4678"/>
        </w:tabs>
        <w:spacing w:before="120" w:after="120" w:line="276" w:lineRule="auto"/>
        <w:jc w:val="both"/>
        <w:rPr>
          <w:lang w:val="en-GB"/>
        </w:rPr>
      </w:pPr>
      <w:r w:rsidRPr="00B34E36">
        <w:rPr>
          <w:noProof/>
          <w:lang w:val="en-GB"/>
        </w:rPr>
        <mc:AlternateContent>
          <mc:Choice Requires="wps">
            <w:drawing>
              <wp:anchor distT="0" distB="0" distL="114300" distR="114300" simplePos="0" relativeHeight="251679744" behindDoc="0" locked="0" layoutInCell="1" allowOverlap="1" wp14:anchorId="776714FB" wp14:editId="36A21621">
                <wp:simplePos x="0" y="0"/>
                <wp:positionH relativeFrom="column">
                  <wp:posOffset>3045460</wp:posOffset>
                </wp:positionH>
                <wp:positionV relativeFrom="paragraph">
                  <wp:posOffset>1461302</wp:posOffset>
                </wp:positionV>
                <wp:extent cx="2425065" cy="394335"/>
                <wp:effectExtent l="0" t="0" r="635" b="0"/>
                <wp:wrapSquare wrapText="bothSides"/>
                <wp:docPr id="1655943707" name="Text Box 29"/>
                <wp:cNvGraphicFramePr/>
                <a:graphic xmlns:a="http://schemas.openxmlformats.org/drawingml/2006/main">
                  <a:graphicData uri="http://schemas.microsoft.com/office/word/2010/wordprocessingShape">
                    <wps:wsp>
                      <wps:cNvSpPr/>
                      <wps:spPr>
                        <a:xfrm>
                          <a:off x="0" y="0"/>
                          <a:ext cx="2425065" cy="394335"/>
                        </a:xfrm>
                        <a:prstGeom prst="rect">
                          <a:avLst/>
                        </a:prstGeom>
                        <a:solidFill>
                          <a:schemeClr val="lt1"/>
                        </a:solidFill>
                        <a:ln w="6350">
                          <a:noFill/>
                        </a:ln>
                      </wps:spPr>
                      <wps:txbx>
                        <w:txbxContent>
                          <w:p w14:paraId="7E175DD8" w14:textId="45DA7D9B" w:rsidR="00A93BCD" w:rsidRPr="008B1FBB" w:rsidRDefault="00000000" w:rsidP="00A93BCD">
                            <w:pPr>
                              <w:spacing w:line="252" w:lineRule="auto"/>
                              <w:jc w:val="center"/>
                              <w:rPr>
                                <w:b/>
                                <w:bCs/>
                                <w:sz w:val="16"/>
                                <w:szCs w:val="16"/>
                                <w:lang w:val="en-US"/>
                              </w:rPr>
                            </w:pPr>
                            <w:r w:rsidRPr="008B1FBB">
                              <w:rPr>
                                <w:b/>
                                <w:bCs/>
                                <w:sz w:val="16"/>
                                <w:szCs w:val="16"/>
                                <w:lang w:val="en-US"/>
                              </w:rPr>
                              <w:t>Pilot farm</w:t>
                            </w:r>
                            <w:r w:rsidR="008B1FBB" w:rsidRPr="008B1FBB">
                              <w:rPr>
                                <w:b/>
                                <w:bCs/>
                                <w:sz w:val="16"/>
                                <w:szCs w:val="16"/>
                                <w:lang w:val="en-US"/>
                              </w:rPr>
                              <w:t xml:space="preserve"> </w:t>
                            </w:r>
                            <w:r w:rsidRPr="008B1FBB">
                              <w:rPr>
                                <w:b/>
                                <w:bCs/>
                                <w:sz w:val="16"/>
                                <w:szCs w:val="16"/>
                                <w:lang w:val="en-US"/>
                              </w:rPr>
                              <w:t>©</w:t>
                            </w:r>
                            <w:r w:rsidR="008B1FBB" w:rsidRPr="008B1FBB">
                              <w:rPr>
                                <w:b/>
                                <w:bCs/>
                                <w:sz w:val="16"/>
                                <w:szCs w:val="16"/>
                                <w:lang w:val="en-US"/>
                              </w:rPr>
                              <w:t xml:space="preserve"> </w:t>
                            </w:r>
                            <w:r w:rsidRPr="008B1FBB">
                              <w:rPr>
                                <w:b/>
                                <w:bCs/>
                                <w:sz w:val="16"/>
                                <w:szCs w:val="16"/>
                                <w:lang w:val="en-US"/>
                              </w:rPr>
                              <w:t>Novifarm</w:t>
                            </w:r>
                          </w:p>
                        </w:txbxContent>
                      </wps:txbx>
                      <wps:bodyPr spcFirstLastPara="0"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76714FB" id="Text Box 29" o:spid="_x0000_s1028" style="position:absolute;left:0;text-align:left;margin-left:239.8pt;margin-top:115.05pt;width:190.95pt;height:3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" fillcolor="white [3201]" stroked="f" strokeweight=".5pt">
                <v:textbox>
                  <w:txbxContent>
                    <w:p w14:paraId="7E175DD8" w14:textId="45DA7D9B" w:rsidR="00A93BCD" w:rsidRPr="008B1FBB" w:rsidRDefault="00000000" w:rsidP="00A93BCD">
                      <w:pPr>
                        <w:spacing w:line="252" w:lineRule="auto"/>
                        <w:jc w:val="center"/>
                        <w:rPr>
                          <w:b/>
                          <w:bCs/>
                          <w:sz w:val="16"/>
                          <w:szCs w:val="16"/>
                          <w:lang w:val="en-US"/>
                        </w:rPr>
                      </w:pPr>
                      <w:r w:rsidRPr="008B1FBB">
                        <w:rPr>
                          <w:b/>
                          <w:bCs/>
                          <w:sz w:val="16"/>
                          <w:szCs w:val="16"/>
                          <w:lang w:val="en-US"/>
                        </w:rPr>
                        <w:t xml:space="preserve">Pilot </w:t>
                      </w:r>
                      <w:r w:rsidRPr="008B1FBB">
                        <w:rPr>
                          <w:b/>
                          <w:bCs/>
                          <w:sz w:val="16"/>
                          <w:szCs w:val="16"/>
                          <w:lang w:val="en-US"/>
                        </w:rPr>
                        <w:t>farm</w:t>
                      </w:r>
                      <w:r w:rsidR="008B1FBB" w:rsidRPr="008B1FBB">
                        <w:rPr>
                          <w:b/>
                          <w:bCs/>
                          <w:sz w:val="16"/>
                          <w:szCs w:val="16"/>
                          <w:lang w:val="en-US"/>
                        </w:rPr>
                        <w:t xml:space="preserve"> </w:t>
                      </w:r>
                      <w:r w:rsidRPr="008B1FBB">
                        <w:rPr>
                          <w:b/>
                          <w:bCs/>
                          <w:sz w:val="16"/>
                          <w:szCs w:val="16"/>
                          <w:lang w:val="en-US"/>
                        </w:rPr>
                        <w:t>©</w:t>
                      </w:r>
                      <w:r w:rsidR="008B1FBB" w:rsidRPr="008B1FBB">
                        <w:rPr>
                          <w:b/>
                          <w:bCs/>
                          <w:sz w:val="16"/>
                          <w:szCs w:val="16"/>
                          <w:lang w:val="en-US"/>
                        </w:rPr>
                        <w:t xml:space="preserve"> </w:t>
                      </w:r>
                      <w:proofErr w:type="spellStart"/>
                      <w:r w:rsidRPr="008B1FBB">
                        <w:rPr>
                          <w:b/>
                          <w:bCs/>
                          <w:sz w:val="16"/>
                          <w:szCs w:val="16"/>
                          <w:lang w:val="en-US"/>
                        </w:rPr>
                        <w:t>Novifarm</w:t>
                      </w:r>
                      <w:proofErr w:type="spellEnd"/>
                    </w:p>
                  </w:txbxContent>
                </v:textbox>
                <w10:wrap type="square"/>
              </v:rect>
            </w:pict>
          </mc:Fallback>
        </mc:AlternateContent>
      </w:r>
      <w:r w:rsidRPr="00B34E36">
        <w:rPr>
          <w:noProof/>
          <w:lang w:val="en-GB"/>
        </w:rPr>
        <mc:AlternateContent>
          <mc:Choice Requires="wps">
            <w:drawing>
              <wp:anchor distT="0" distB="0" distL="114300" distR="114300" simplePos="0" relativeHeight="251684864" behindDoc="0" locked="0" layoutInCell="1" allowOverlap="1" wp14:anchorId="06D3F14F" wp14:editId="6BD23CCC">
                <wp:simplePos x="0" y="0"/>
                <wp:positionH relativeFrom="column">
                  <wp:posOffset>71755</wp:posOffset>
                </wp:positionH>
                <wp:positionV relativeFrom="paragraph">
                  <wp:posOffset>1384300</wp:posOffset>
                </wp:positionV>
                <wp:extent cx="2425065" cy="394335"/>
                <wp:effectExtent l="0" t="0" r="635" b="0"/>
                <wp:wrapSquare wrapText="bothSides"/>
                <wp:docPr id="2010724649" name="Text Box 29"/>
                <wp:cNvGraphicFramePr/>
                <a:graphic xmlns:a="http://schemas.openxmlformats.org/drawingml/2006/main">
                  <a:graphicData uri="http://schemas.microsoft.com/office/word/2010/wordprocessingShape">
                    <wps:wsp>
                      <wps:cNvSpPr/>
                      <wps:spPr>
                        <a:xfrm>
                          <a:off x="0" y="0"/>
                          <a:ext cx="2425065" cy="394335"/>
                        </a:xfrm>
                        <a:prstGeom prst="rect">
                          <a:avLst/>
                        </a:prstGeom>
                        <a:solidFill>
                          <a:schemeClr val="lt1"/>
                        </a:solidFill>
                        <a:ln w="6350">
                          <a:noFill/>
                        </a:ln>
                      </wps:spPr>
                      <wps:txbx>
                        <w:txbxContent>
                          <w:p w14:paraId="325A8BA1" w14:textId="77777777" w:rsidR="008B1FBB" w:rsidRPr="008B1FBB" w:rsidRDefault="008B1FBB" w:rsidP="008B1FBB">
                            <w:pPr>
                              <w:spacing w:line="252" w:lineRule="auto"/>
                              <w:jc w:val="center"/>
                              <w:rPr>
                                <w:b/>
                                <w:bCs/>
                                <w:sz w:val="16"/>
                                <w:szCs w:val="16"/>
                                <w:lang w:val="en-US"/>
                              </w:rPr>
                            </w:pPr>
                            <w:r w:rsidRPr="008B1FBB">
                              <w:rPr>
                                <w:b/>
                                <w:bCs/>
                                <w:sz w:val="16"/>
                                <w:szCs w:val="16"/>
                                <w:lang w:val="en-US"/>
                              </w:rPr>
                              <w:t xml:space="preserve">Evacuating water © </w:t>
                            </w:r>
                            <w:r w:rsidRPr="008B1FBB">
                              <w:rPr>
                                <w:b/>
                                <w:bCs/>
                                <w:sz w:val="16"/>
                                <w:szCs w:val="16"/>
                                <w:lang w:val="en-US"/>
                              </w:rPr>
                              <w:t>Novifarm</w:t>
                            </w:r>
                          </w:p>
                        </w:txbxContent>
                      </wps:txbx>
                      <wps:bodyPr spcFirstLastPara="0"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6D3F14F" id="_x0000_s1029" style="position:absolute;left:0;text-align:left;margin-left:5.65pt;margin-top:109pt;width:190.95pt;height:3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" fillcolor="white [3201]" stroked="f" strokeweight=".5pt">
                <v:textbox>
                  <w:txbxContent>
                    <w:p w14:paraId="325A8BA1" w14:textId="77777777" w:rsidR="008B1FBB" w:rsidRPr="008B1FBB" w:rsidRDefault="008B1FBB" w:rsidP="008B1FBB">
                      <w:pPr>
                        <w:spacing w:line="252" w:lineRule="auto"/>
                        <w:jc w:val="center"/>
                        <w:rPr>
                          <w:b/>
                          <w:bCs/>
                          <w:sz w:val="16"/>
                          <w:szCs w:val="16"/>
                          <w:lang w:val="en-US"/>
                        </w:rPr>
                      </w:pPr>
                      <w:r w:rsidRPr="008B1FBB">
                        <w:rPr>
                          <w:b/>
                          <w:bCs/>
                          <w:sz w:val="16"/>
                          <w:szCs w:val="16"/>
                          <w:lang w:val="en-US"/>
                        </w:rPr>
                        <w:t xml:space="preserve">Evacuating water © </w:t>
                      </w:r>
                      <w:proofErr w:type="spellStart"/>
                      <w:r w:rsidRPr="008B1FBB">
                        <w:rPr>
                          <w:b/>
                          <w:bCs/>
                          <w:sz w:val="16"/>
                          <w:szCs w:val="16"/>
                          <w:lang w:val="en-US"/>
                        </w:rPr>
                        <w:t>Novifarm</w:t>
                      </w:r>
                      <w:proofErr w:type="spellEnd"/>
                    </w:p>
                  </w:txbxContent>
                </v:textbox>
                <w10:wrap type="square"/>
              </v:rect>
            </w:pict>
          </mc:Fallback>
        </mc:AlternateContent>
      </w:r>
      <w:r w:rsidR="2C6882DB" w:rsidRPr="00B34E36">
        <w:rPr>
          <w:noProof/>
          <w:lang w:val="en-GB"/>
        </w:rPr>
        <w:drawing>
          <wp:anchor distT="0" distB="0" distL="114300" distR="114300" simplePos="0" relativeHeight="251682816" behindDoc="0" locked="0" layoutInCell="1" allowOverlap="1" wp14:anchorId="3CBDCC6D" wp14:editId="193A6041">
            <wp:simplePos x="0" y="0"/>
            <wp:positionH relativeFrom="column">
              <wp:posOffset>-5080</wp:posOffset>
            </wp:positionH>
            <wp:positionV relativeFrom="paragraph">
              <wp:posOffset>0</wp:posOffset>
            </wp:positionV>
            <wp:extent cx="2689941" cy="1234800"/>
            <wp:effectExtent l="0" t="0" r="2540" b="0"/>
            <wp:wrapSquare wrapText="bothSides"/>
            <wp:docPr id="1938095493" name="Picture 193809549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95493" name="Picture 1938095493">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9941" cy="1234800"/>
                    </a:xfrm>
                    <a:prstGeom prst="roundRect">
                      <a:avLst/>
                    </a:prstGeom>
                  </pic:spPr>
                </pic:pic>
              </a:graphicData>
            </a:graphic>
            <wp14:sizeRelH relativeFrom="page">
              <wp14:pctWidth>0</wp14:pctWidth>
            </wp14:sizeRelH>
            <wp14:sizeRelV relativeFrom="page">
              <wp14:pctHeight>0</wp14:pctHeight>
            </wp14:sizeRelV>
          </wp:anchor>
        </w:drawing>
      </w:r>
    </w:p>
    <w:p w14:paraId="05188034" w14:textId="72AA259C" w:rsidR="009757DB" w:rsidRPr="00B34E36" w:rsidRDefault="009757DB" w:rsidP="00F0179C">
      <w:pPr>
        <w:spacing w:before="120" w:after="120" w:line="276" w:lineRule="auto"/>
        <w:jc w:val="both"/>
        <w:rPr>
          <w:lang w:val="en-GB"/>
        </w:rPr>
      </w:pPr>
    </w:p>
    <w:p w14:paraId="35A81032" w14:textId="37FD432C" w:rsidR="009757DB" w:rsidRPr="00B34E36" w:rsidRDefault="008B1FBB" w:rsidP="00F0179C">
      <w:pPr>
        <w:spacing w:before="120" w:after="120" w:line="276" w:lineRule="auto"/>
        <w:jc w:val="both"/>
        <w:rPr>
          <w:lang w:val="en-GB"/>
        </w:rPr>
      </w:pPr>
      <w:r w:rsidRPr="00B34E36">
        <w:rPr>
          <w:noProof/>
          <w:lang w:val="en-GB"/>
        </w:rPr>
        <w:drawing>
          <wp:anchor distT="0" distB="0" distL="114300" distR="114300" simplePos="0" relativeHeight="251681792" behindDoc="0" locked="0" layoutInCell="1" allowOverlap="1" wp14:anchorId="00341395" wp14:editId="3E6A909B">
            <wp:simplePos x="0" y="0"/>
            <wp:positionH relativeFrom="column">
              <wp:posOffset>2919061</wp:posOffset>
            </wp:positionH>
            <wp:positionV relativeFrom="paragraph">
              <wp:posOffset>274320</wp:posOffset>
            </wp:positionV>
            <wp:extent cx="2872800" cy="2872800"/>
            <wp:effectExtent l="0" t="0" r="0" b="0"/>
            <wp:wrapSquare wrapText="bothSides"/>
            <wp:docPr id="1777158768" name="Picture 177715876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58768" name="Picture 1777158768">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2872800" cy="2872800"/>
                    </a:xfrm>
                    <a:prstGeom prst="roundRect">
                      <a:avLst/>
                    </a:prstGeom>
                  </pic:spPr>
                </pic:pic>
              </a:graphicData>
            </a:graphic>
            <wp14:sizeRelH relativeFrom="page">
              <wp14:pctWidth>0</wp14:pctWidth>
            </wp14:sizeRelH>
            <wp14:sizeRelV relativeFrom="page">
              <wp14:pctHeight>0</wp14:pctHeight>
            </wp14:sizeRelV>
          </wp:anchor>
        </w:drawing>
      </w:r>
    </w:p>
    <w:p w14:paraId="3C05B1FD" w14:textId="197E5246" w:rsidR="009757DB" w:rsidRPr="00B34E36" w:rsidRDefault="008B1FBB" w:rsidP="00F0179C">
      <w:pPr>
        <w:spacing w:before="120" w:after="120" w:line="276" w:lineRule="auto"/>
        <w:jc w:val="both"/>
        <w:rPr>
          <w:lang w:val="en-GB"/>
        </w:rPr>
      </w:pPr>
      <w:r w:rsidRPr="00B34E36">
        <w:rPr>
          <w:noProof/>
          <w:lang w:val="en-GB"/>
        </w:rPr>
        <mc:AlternateContent>
          <mc:Choice Requires="wps">
            <w:drawing>
              <wp:anchor distT="0" distB="0" distL="114300" distR="114300" simplePos="0" relativeHeight="251685888" behindDoc="0" locked="0" layoutInCell="1" allowOverlap="1" wp14:anchorId="33089FF1" wp14:editId="3E946645">
                <wp:simplePos x="0" y="0"/>
                <wp:positionH relativeFrom="column">
                  <wp:posOffset>-5080</wp:posOffset>
                </wp:positionH>
                <wp:positionV relativeFrom="paragraph">
                  <wp:posOffset>3053247</wp:posOffset>
                </wp:positionV>
                <wp:extent cx="2682240" cy="346710"/>
                <wp:effectExtent l="0" t="0" r="0" b="0"/>
                <wp:wrapSquare wrapText="bothSides"/>
                <wp:docPr id="1007311547" name="Text Box 29"/>
                <wp:cNvGraphicFramePr/>
                <a:graphic xmlns:a="http://schemas.openxmlformats.org/drawingml/2006/main">
                  <a:graphicData uri="http://schemas.microsoft.com/office/word/2010/wordprocessingShape">
                    <wps:wsp>
                      <wps:cNvSpPr/>
                      <wps:spPr>
                        <a:xfrm>
                          <a:off x="0" y="0"/>
                          <a:ext cx="2682240" cy="346710"/>
                        </a:xfrm>
                        <a:prstGeom prst="rect">
                          <a:avLst/>
                        </a:prstGeom>
                        <a:solidFill>
                          <a:schemeClr val="lt1"/>
                        </a:solidFill>
                        <a:ln w="6350">
                          <a:noFill/>
                        </a:ln>
                      </wps:spPr>
                      <wps:txbx>
                        <w:txbxContent>
                          <w:p w14:paraId="3395F9E8" w14:textId="77777777" w:rsidR="00374C88" w:rsidRPr="008B1FBB" w:rsidRDefault="00000000" w:rsidP="00374C88">
                            <w:pPr>
                              <w:spacing w:line="252" w:lineRule="auto"/>
                              <w:jc w:val="center"/>
                              <w:rPr>
                                <w:b/>
                                <w:bCs/>
                                <w:sz w:val="16"/>
                                <w:szCs w:val="16"/>
                              </w:rPr>
                            </w:pPr>
                            <w:r w:rsidRPr="008B1FBB">
                              <w:rPr>
                                <w:b/>
                                <w:bCs/>
                                <w:sz w:val="16"/>
                                <w:szCs w:val="16"/>
                              </w:rPr>
                              <w:t xml:space="preserve">Installing the system © Novifarm  </w:t>
                            </w:r>
                          </w:p>
                        </w:txbxContent>
                      </wps:txbx>
                      <wps:bodyPr spcFirstLastPara="0"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3089FF1" id="_x0000_s1030" style="position:absolute;left:0;text-align:left;margin-left:-.4pt;margin-top:240.4pt;width:211.2pt;height:2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" fillcolor="white [3201]" stroked="f" strokeweight=".5pt">
                <v:textbox>
                  <w:txbxContent>
                    <w:p w14:paraId="3395F9E8" w14:textId="77777777" w:rsidR="00374C88" w:rsidRPr="008B1FBB" w:rsidRDefault="00000000" w:rsidP="00374C88">
                      <w:pPr>
                        <w:spacing w:line="252" w:lineRule="auto"/>
                        <w:jc w:val="center"/>
                        <w:rPr>
                          <w:b/>
                          <w:bCs/>
                          <w:sz w:val="16"/>
                          <w:szCs w:val="16"/>
                        </w:rPr>
                      </w:pPr>
                      <w:proofErr w:type="spellStart"/>
                      <w:r w:rsidRPr="008B1FBB">
                        <w:rPr>
                          <w:b/>
                          <w:bCs/>
                          <w:sz w:val="16"/>
                          <w:szCs w:val="16"/>
                        </w:rPr>
                        <w:t>Installing</w:t>
                      </w:r>
                      <w:proofErr w:type="spellEnd"/>
                      <w:r w:rsidRPr="008B1FBB">
                        <w:rPr>
                          <w:b/>
                          <w:bCs/>
                          <w:sz w:val="16"/>
                          <w:szCs w:val="16"/>
                        </w:rPr>
                        <w:t xml:space="preserve"> the system © </w:t>
                      </w:r>
                      <w:proofErr w:type="spellStart"/>
                      <w:r w:rsidRPr="008B1FBB">
                        <w:rPr>
                          <w:b/>
                          <w:bCs/>
                          <w:sz w:val="16"/>
                          <w:szCs w:val="16"/>
                        </w:rPr>
                        <w:t>Novifarm</w:t>
                      </w:r>
                      <w:proofErr w:type="spellEnd"/>
                      <w:r w:rsidRPr="008B1FBB">
                        <w:rPr>
                          <w:b/>
                          <w:bCs/>
                          <w:sz w:val="16"/>
                          <w:szCs w:val="16"/>
                        </w:rPr>
                        <w:t xml:space="preserve">  </w:t>
                      </w:r>
                    </w:p>
                  </w:txbxContent>
                </v:textbox>
                <w10:wrap type="square"/>
              </v:rect>
            </w:pict>
          </mc:Fallback>
        </mc:AlternateContent>
      </w:r>
      <w:r w:rsidR="35A609AB" w:rsidRPr="00B34E36">
        <w:rPr>
          <w:noProof/>
          <w:lang w:val="en-GB"/>
        </w:rPr>
        <w:drawing>
          <wp:inline distT="0" distB="0" distL="0" distR="0" wp14:anchorId="39E53AD4" wp14:editId="7BBDE0EB">
            <wp:extent cx="2682240" cy="2829717"/>
            <wp:effectExtent l="0" t="0" r="0" b="2540"/>
            <wp:docPr id="1474394740" name="Picture 147439474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94740" name="Picture 1474394740">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2984" cy="2830502"/>
                    </a:xfrm>
                    <a:prstGeom prst="roundRect">
                      <a:avLst/>
                    </a:prstGeom>
                  </pic:spPr>
                </pic:pic>
              </a:graphicData>
            </a:graphic>
          </wp:inline>
        </w:drawing>
      </w:r>
    </w:p>
    <w:p w14:paraId="5B08050A" w14:textId="1E270D44" w:rsidR="00556897" w:rsidRPr="00B34E36" w:rsidRDefault="008B1FBB" w:rsidP="00F0179C">
      <w:pPr>
        <w:spacing w:before="120" w:after="120" w:line="276" w:lineRule="auto"/>
        <w:jc w:val="both"/>
        <w:rPr>
          <w:lang w:val="en-GB"/>
        </w:rPr>
      </w:pPr>
      <w:r w:rsidRPr="00B34E36">
        <w:rPr>
          <w:noProof/>
          <w:lang w:val="en-GB"/>
        </w:rPr>
        <mc:AlternateContent>
          <mc:Choice Requires="wps">
            <w:drawing>
              <wp:anchor distT="0" distB="0" distL="114300" distR="114300" simplePos="0" relativeHeight="251680768" behindDoc="0" locked="0" layoutInCell="1" allowOverlap="1" wp14:anchorId="11672798" wp14:editId="30E9EC4E">
                <wp:simplePos x="0" y="0"/>
                <wp:positionH relativeFrom="column">
                  <wp:posOffset>3044190</wp:posOffset>
                </wp:positionH>
                <wp:positionV relativeFrom="paragraph">
                  <wp:posOffset>168275</wp:posOffset>
                </wp:positionV>
                <wp:extent cx="2425065" cy="394335"/>
                <wp:effectExtent l="0" t="0" r="635" b="0"/>
                <wp:wrapSquare wrapText="bothSides"/>
                <wp:docPr id="2101872675" name="Text Box 29"/>
                <wp:cNvGraphicFramePr/>
                <a:graphic xmlns:a="http://schemas.openxmlformats.org/drawingml/2006/main">
                  <a:graphicData uri="http://schemas.microsoft.com/office/word/2010/wordprocessingShape">
                    <wps:wsp>
                      <wps:cNvSpPr/>
                      <wps:spPr>
                        <a:xfrm>
                          <a:off x="0" y="0"/>
                          <a:ext cx="2425065" cy="394335"/>
                        </a:xfrm>
                        <a:prstGeom prst="rect">
                          <a:avLst/>
                        </a:prstGeom>
                        <a:solidFill>
                          <a:schemeClr val="lt1"/>
                        </a:solidFill>
                        <a:ln w="6350">
                          <a:noFill/>
                        </a:ln>
                      </wps:spPr>
                      <wps:txbx>
                        <w:txbxContent>
                          <w:p w14:paraId="5D3305CF" w14:textId="77777777" w:rsidR="009C2E8F" w:rsidRPr="008B1FBB" w:rsidRDefault="00000000" w:rsidP="009C2E8F">
                            <w:pPr>
                              <w:spacing w:line="252" w:lineRule="auto"/>
                              <w:jc w:val="center"/>
                              <w:rPr>
                                <w:b/>
                                <w:bCs/>
                                <w:sz w:val="16"/>
                                <w:szCs w:val="16"/>
                                <w:lang w:val="en-US"/>
                              </w:rPr>
                            </w:pPr>
                            <w:r w:rsidRPr="008B1FBB">
                              <w:rPr>
                                <w:b/>
                                <w:bCs/>
                                <w:sz w:val="16"/>
                                <w:szCs w:val="16"/>
                                <w:lang w:val="en-US"/>
                              </w:rPr>
                              <w:t xml:space="preserve">Monitoring © </w:t>
                            </w:r>
                            <w:r w:rsidRPr="008B1FBB">
                              <w:rPr>
                                <w:b/>
                                <w:bCs/>
                                <w:sz w:val="16"/>
                                <w:szCs w:val="16"/>
                                <w:lang w:val="en-US"/>
                              </w:rPr>
                              <w:t xml:space="preserve">Novifarm </w:t>
                            </w:r>
                          </w:p>
                        </w:txbxContent>
                      </wps:txbx>
                      <wps:bodyPr spcFirstLastPara="0"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1672798" id="_x0000_s1031" style="position:absolute;left:0;text-align:left;margin-left:239.7pt;margin-top:13.25pt;width:190.95pt;height:3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" fillcolor="white [3201]" stroked="f" strokeweight=".5pt">
                <v:textbox>
                  <w:txbxContent>
                    <w:p w14:paraId="5D3305CF" w14:textId="77777777" w:rsidR="009C2E8F" w:rsidRPr="008B1FBB" w:rsidRDefault="00000000" w:rsidP="009C2E8F">
                      <w:pPr>
                        <w:spacing w:line="252" w:lineRule="auto"/>
                        <w:jc w:val="center"/>
                        <w:rPr>
                          <w:b/>
                          <w:bCs/>
                          <w:sz w:val="16"/>
                          <w:szCs w:val="16"/>
                          <w:lang w:val="en-US"/>
                        </w:rPr>
                      </w:pPr>
                      <w:r w:rsidRPr="008B1FBB">
                        <w:rPr>
                          <w:b/>
                          <w:bCs/>
                          <w:sz w:val="16"/>
                          <w:szCs w:val="16"/>
                          <w:lang w:val="en-US"/>
                        </w:rPr>
                        <w:t xml:space="preserve">Monitoring © </w:t>
                      </w:r>
                      <w:proofErr w:type="spellStart"/>
                      <w:r w:rsidRPr="008B1FBB">
                        <w:rPr>
                          <w:b/>
                          <w:bCs/>
                          <w:sz w:val="16"/>
                          <w:szCs w:val="16"/>
                          <w:lang w:val="en-US"/>
                        </w:rPr>
                        <w:t>Novifarm</w:t>
                      </w:r>
                      <w:proofErr w:type="spellEnd"/>
                      <w:r w:rsidRPr="008B1FBB">
                        <w:rPr>
                          <w:b/>
                          <w:bCs/>
                          <w:sz w:val="16"/>
                          <w:szCs w:val="16"/>
                          <w:lang w:val="en-US"/>
                        </w:rPr>
                        <w:t xml:space="preserve"> </w:t>
                      </w:r>
                    </w:p>
                  </w:txbxContent>
                </v:textbox>
                <w10:wrap type="square"/>
              </v:rect>
            </w:pict>
          </mc:Fallback>
        </mc:AlternateContent>
      </w:r>
    </w:p>
    <w:p w14:paraId="1322772D" w14:textId="336106CF" w:rsidR="00556897" w:rsidRDefault="00556897" w:rsidP="00F0179C">
      <w:pPr>
        <w:spacing w:before="120" w:after="120" w:line="276" w:lineRule="auto"/>
        <w:jc w:val="both"/>
        <w:rPr>
          <w:b/>
          <w:bCs/>
          <w:color w:val="F5C400"/>
          <w:sz w:val="36"/>
          <w:szCs w:val="36"/>
          <w:lang w:val="en-GB"/>
        </w:rPr>
      </w:pPr>
    </w:p>
    <w:p w14:paraId="1A6095E0" w14:textId="77777777" w:rsidR="00F0179C" w:rsidRDefault="00F0179C" w:rsidP="00F0179C">
      <w:pPr>
        <w:spacing w:before="120" w:after="120" w:line="276" w:lineRule="auto"/>
        <w:jc w:val="both"/>
        <w:rPr>
          <w:b/>
          <w:bCs/>
          <w:color w:val="F5C400"/>
          <w:sz w:val="36"/>
          <w:szCs w:val="36"/>
          <w:lang w:val="en-GB"/>
        </w:rPr>
      </w:pPr>
    </w:p>
    <w:p w14:paraId="0B4B66F2" w14:textId="77777777" w:rsidR="00F0179C" w:rsidRDefault="00F0179C" w:rsidP="00F0179C">
      <w:pPr>
        <w:spacing w:before="120" w:after="120" w:line="276" w:lineRule="auto"/>
        <w:jc w:val="both"/>
        <w:rPr>
          <w:b/>
          <w:bCs/>
          <w:color w:val="F5C400"/>
          <w:sz w:val="36"/>
          <w:szCs w:val="36"/>
          <w:lang w:val="en-GB"/>
        </w:rPr>
      </w:pPr>
    </w:p>
    <w:p w14:paraId="6113D5E4" w14:textId="77777777" w:rsidR="00F0179C" w:rsidRPr="00B34E36" w:rsidRDefault="00F0179C" w:rsidP="00F0179C">
      <w:pPr>
        <w:spacing w:before="120" w:after="120" w:line="276" w:lineRule="auto"/>
        <w:jc w:val="both"/>
        <w:rPr>
          <w:b/>
          <w:bCs/>
          <w:color w:val="F5C400"/>
          <w:sz w:val="36"/>
          <w:szCs w:val="36"/>
          <w:lang w:val="en-GB"/>
        </w:rPr>
      </w:pPr>
    </w:p>
    <w:p w14:paraId="5CF8A63A" w14:textId="11FE6B4A" w:rsidR="00556897" w:rsidRPr="00B34E36" w:rsidRDefault="3A3119D5" w:rsidP="00F0179C">
      <w:pPr>
        <w:spacing w:before="120" w:after="120" w:line="276" w:lineRule="auto"/>
        <w:jc w:val="both"/>
        <w:rPr>
          <w:lang w:val="en-GB"/>
        </w:rPr>
      </w:pPr>
      <w:r w:rsidRPr="00B34E36">
        <w:rPr>
          <w:b/>
          <w:bCs/>
          <w:color w:val="F5C400"/>
          <w:sz w:val="36"/>
          <w:szCs w:val="36"/>
          <w:lang w:val="en-GB"/>
        </w:rPr>
        <w:t xml:space="preserve">More information on food security &amp; climate change  </w:t>
      </w:r>
    </w:p>
    <w:p w14:paraId="3455F690" w14:textId="0C9DFFF3" w:rsidR="00556897" w:rsidRDefault="3A3119D5" w:rsidP="00F0179C">
      <w:pPr>
        <w:spacing w:before="120" w:after="120" w:line="276" w:lineRule="auto"/>
        <w:jc w:val="both"/>
        <w:rPr>
          <w:b/>
          <w:bCs/>
          <w:sz w:val="28"/>
          <w:szCs w:val="28"/>
          <w:lang w:val="en-GB"/>
        </w:rPr>
      </w:pPr>
      <w:r w:rsidRPr="00B34E36">
        <w:rPr>
          <w:b/>
          <w:bCs/>
          <w:sz w:val="28"/>
          <w:szCs w:val="28"/>
          <w:lang w:val="en-GB"/>
        </w:rPr>
        <w:t xml:space="preserve">EU CAP Network ‘Innovation &amp; knowledge exchange | EIP-AGRI’ activities </w:t>
      </w:r>
    </w:p>
    <w:p w14:paraId="6C9E11CB" w14:textId="77777777" w:rsidR="00111AD1" w:rsidRPr="00111AD1" w:rsidRDefault="00111AD1" w:rsidP="00F0179C">
      <w:pPr>
        <w:spacing w:before="120" w:after="120" w:line="276" w:lineRule="auto"/>
        <w:jc w:val="both"/>
        <w:rPr>
          <w:b/>
          <w:bCs/>
          <w:sz w:val="28"/>
          <w:szCs w:val="28"/>
          <w:lang w:val="en-GB"/>
        </w:rPr>
      </w:pPr>
    </w:p>
    <w:p w14:paraId="1DC92EE3" w14:textId="12F05130" w:rsidR="00556897" w:rsidRPr="00B34E36" w:rsidRDefault="3A3119D5" w:rsidP="00F0179C">
      <w:pPr>
        <w:spacing w:before="120" w:after="120" w:line="276" w:lineRule="auto"/>
        <w:jc w:val="both"/>
        <w:rPr>
          <w:lang w:val="en-GB"/>
        </w:rPr>
      </w:pPr>
      <w:r w:rsidRPr="00B34E36">
        <w:rPr>
          <w:b/>
          <w:bCs/>
          <w:lang w:val="en-GB"/>
        </w:rPr>
        <w:t>Focus Groups</w:t>
      </w:r>
      <w:r w:rsidRPr="00B34E36">
        <w:rPr>
          <w:lang w:val="en-GB"/>
        </w:rPr>
        <w:t xml:space="preserve"> </w:t>
      </w:r>
    </w:p>
    <w:p w14:paraId="78B37432" w14:textId="2E0C8CE7" w:rsidR="00556897" w:rsidRPr="00B34E36" w:rsidRDefault="3A3119D5" w:rsidP="00F0179C">
      <w:pPr>
        <w:pStyle w:val="ListParagraph"/>
        <w:numPr>
          <w:ilvl w:val="0"/>
          <w:numId w:val="9"/>
        </w:numPr>
        <w:spacing w:before="120" w:after="120" w:line="276" w:lineRule="auto"/>
        <w:jc w:val="both"/>
        <w:rPr>
          <w:rFonts w:eastAsia="Calibri"/>
          <w:b/>
          <w:bCs/>
          <w:lang w:val="en-GB"/>
        </w:rPr>
      </w:pPr>
      <w:r w:rsidRPr="00B34E36">
        <w:rPr>
          <w:lang w:val="en-GB"/>
        </w:rPr>
        <w:t xml:space="preserve">EIP-AGRI Focus Group: </w:t>
      </w:r>
      <w:hyperlink r:id="rId24">
        <w:r w:rsidRPr="00B34E36">
          <w:rPr>
            <w:rStyle w:val="Hyperlink"/>
            <w:b/>
            <w:bCs/>
            <w:color w:val="F5C400"/>
            <w:lang w:val="en-GB"/>
          </w:rPr>
          <w:t>New forest practices and tools for adaptation and mitigation of climate change</w:t>
        </w:r>
      </w:hyperlink>
      <w:r w:rsidRPr="00B34E36">
        <w:rPr>
          <w:b/>
          <w:bCs/>
          <w:color w:val="F5C400"/>
          <w:lang w:val="en-GB"/>
        </w:rPr>
        <w:t xml:space="preserve"> </w:t>
      </w:r>
    </w:p>
    <w:p w14:paraId="1E299E26" w14:textId="3726FEAD" w:rsidR="00556897" w:rsidRPr="00B34E36" w:rsidRDefault="3A3119D5" w:rsidP="00F0179C">
      <w:pPr>
        <w:pStyle w:val="ListParagraph"/>
        <w:numPr>
          <w:ilvl w:val="0"/>
          <w:numId w:val="9"/>
        </w:numPr>
        <w:spacing w:before="120" w:after="120" w:line="276" w:lineRule="auto"/>
        <w:jc w:val="both"/>
        <w:rPr>
          <w:rFonts w:eastAsia="Calibri"/>
          <w:b/>
          <w:bCs/>
          <w:color w:val="F5C400"/>
          <w:lang w:val="en-GB"/>
        </w:rPr>
      </w:pPr>
      <w:r w:rsidRPr="00B34E36">
        <w:rPr>
          <w:lang w:val="en-GB"/>
        </w:rPr>
        <w:t xml:space="preserve">EIP-AGRI Focus Group: </w:t>
      </w:r>
      <w:hyperlink r:id="rId25">
        <w:r w:rsidRPr="00B34E36">
          <w:rPr>
            <w:rStyle w:val="Hyperlink"/>
            <w:b/>
            <w:bCs/>
            <w:color w:val="F5C400"/>
            <w:lang w:val="en-GB"/>
          </w:rPr>
          <w:t>Nature-Based Solutions for water management under climate change</w:t>
        </w:r>
      </w:hyperlink>
      <w:r w:rsidRPr="00B34E36">
        <w:rPr>
          <w:b/>
          <w:bCs/>
          <w:color w:val="F5C400"/>
          <w:lang w:val="en-GB"/>
        </w:rPr>
        <w:t xml:space="preserve"> </w:t>
      </w:r>
    </w:p>
    <w:p w14:paraId="7668B0F5" w14:textId="70FC39D8" w:rsidR="00556897" w:rsidRPr="00111AD1" w:rsidRDefault="3A3119D5" w:rsidP="00F0179C">
      <w:pPr>
        <w:pStyle w:val="ListParagraph"/>
        <w:numPr>
          <w:ilvl w:val="0"/>
          <w:numId w:val="9"/>
        </w:numPr>
        <w:spacing w:before="120" w:after="120" w:line="276" w:lineRule="auto"/>
        <w:jc w:val="both"/>
        <w:rPr>
          <w:rFonts w:eastAsia="Calibri"/>
          <w:b/>
          <w:bCs/>
          <w:color w:val="F5C400"/>
          <w:lang w:val="en-GB"/>
        </w:rPr>
      </w:pPr>
      <w:r w:rsidRPr="00B34E36">
        <w:rPr>
          <w:lang w:val="en-GB"/>
        </w:rPr>
        <w:t xml:space="preserve">EIP-AGRI Focus Group: </w:t>
      </w:r>
      <w:hyperlink r:id="rId26">
        <w:r w:rsidRPr="00B34E36">
          <w:rPr>
            <w:rStyle w:val="Hyperlink"/>
            <w:b/>
            <w:bCs/>
            <w:color w:val="F5C400"/>
            <w:lang w:val="en-GB"/>
          </w:rPr>
          <w:t>Water &amp; agriculture: adaptive strategies at farm level</w:t>
        </w:r>
      </w:hyperlink>
      <w:r w:rsidRPr="00B34E36">
        <w:rPr>
          <w:b/>
          <w:bCs/>
          <w:color w:val="F5C400"/>
          <w:lang w:val="en-GB"/>
        </w:rPr>
        <w:t xml:space="preserve"> </w:t>
      </w:r>
    </w:p>
    <w:p w14:paraId="32E63F9A" w14:textId="2926A5A5" w:rsidR="00556897" w:rsidRPr="00B34E36" w:rsidRDefault="3A3119D5" w:rsidP="00F0179C">
      <w:pPr>
        <w:spacing w:before="120" w:after="120" w:line="276" w:lineRule="auto"/>
        <w:jc w:val="both"/>
        <w:rPr>
          <w:lang w:val="en-GB"/>
        </w:rPr>
      </w:pPr>
      <w:r w:rsidRPr="00B34E36">
        <w:rPr>
          <w:b/>
          <w:bCs/>
          <w:lang w:val="en-GB"/>
        </w:rPr>
        <w:t xml:space="preserve">Events </w:t>
      </w:r>
    </w:p>
    <w:p w14:paraId="2C166A0F" w14:textId="3E8C9D8E" w:rsidR="00556897" w:rsidRPr="00B34E36" w:rsidRDefault="00000000" w:rsidP="00F0179C">
      <w:pPr>
        <w:pStyle w:val="ListParagraph"/>
        <w:numPr>
          <w:ilvl w:val="0"/>
          <w:numId w:val="8"/>
        </w:numPr>
        <w:spacing w:before="120" w:after="120" w:line="276" w:lineRule="auto"/>
        <w:jc w:val="both"/>
        <w:rPr>
          <w:rFonts w:eastAsia="Calibri"/>
          <w:color w:val="F5C400"/>
          <w:lang w:val="en-GB"/>
        </w:rPr>
      </w:pPr>
      <w:hyperlink r:id="rId27">
        <w:r w:rsidR="3A3119D5" w:rsidRPr="00B34E36">
          <w:rPr>
            <w:rStyle w:val="Hyperlink"/>
            <w:b/>
            <w:bCs/>
            <w:color w:val="F5C400"/>
            <w:lang w:val="en-GB"/>
          </w:rPr>
          <w:t>EIP-AGRI Workshop: Connecting innovative projects: Water &amp; Agriculture</w:t>
        </w:r>
      </w:hyperlink>
      <w:r w:rsidR="3A3119D5" w:rsidRPr="00B34E36">
        <w:rPr>
          <w:color w:val="F5C400"/>
          <w:lang w:val="en-GB"/>
        </w:rPr>
        <w:t xml:space="preserve"> </w:t>
      </w:r>
    </w:p>
    <w:p w14:paraId="2D56B88F" w14:textId="2957C419" w:rsidR="00556897" w:rsidRPr="00B34E36" w:rsidRDefault="00000000" w:rsidP="00F0179C">
      <w:pPr>
        <w:pStyle w:val="ListParagraph"/>
        <w:numPr>
          <w:ilvl w:val="0"/>
          <w:numId w:val="8"/>
        </w:numPr>
        <w:spacing w:before="120" w:after="120" w:line="276" w:lineRule="auto"/>
        <w:jc w:val="both"/>
        <w:rPr>
          <w:rFonts w:eastAsia="Calibri"/>
          <w:color w:val="F5C400"/>
          <w:lang w:val="en-GB"/>
        </w:rPr>
      </w:pPr>
      <w:hyperlink r:id="rId28">
        <w:r w:rsidR="3A3119D5" w:rsidRPr="00B34E36">
          <w:rPr>
            <w:rStyle w:val="Hyperlink"/>
            <w:b/>
            <w:bCs/>
            <w:color w:val="F5C400"/>
            <w:lang w:val="en-GB"/>
          </w:rPr>
          <w:t>EIP-AGRI Workshop Tools for environmental farm performance</w:t>
        </w:r>
      </w:hyperlink>
      <w:r w:rsidR="3A3119D5" w:rsidRPr="00B34E36">
        <w:rPr>
          <w:color w:val="F5C400"/>
          <w:lang w:val="en-GB"/>
        </w:rPr>
        <w:t xml:space="preserve"> </w:t>
      </w:r>
    </w:p>
    <w:p w14:paraId="384E4405" w14:textId="1797A15A" w:rsidR="00556897" w:rsidRPr="00111AD1" w:rsidRDefault="00000000" w:rsidP="00F0179C">
      <w:pPr>
        <w:pStyle w:val="ListParagraph"/>
        <w:numPr>
          <w:ilvl w:val="0"/>
          <w:numId w:val="8"/>
        </w:numPr>
        <w:spacing w:before="120" w:after="120" w:line="276" w:lineRule="auto"/>
        <w:jc w:val="both"/>
        <w:rPr>
          <w:rFonts w:eastAsia="Calibri"/>
          <w:color w:val="F5C400"/>
          <w:lang w:val="en-GB"/>
        </w:rPr>
      </w:pPr>
      <w:hyperlink r:id="rId29">
        <w:r w:rsidR="3A3119D5" w:rsidRPr="00B34E36">
          <w:rPr>
            <w:rStyle w:val="Hyperlink"/>
            <w:b/>
            <w:bCs/>
            <w:color w:val="F5C400"/>
            <w:lang w:val="en-GB"/>
          </w:rPr>
          <w:t>EU CAP Network workshop ‘Enhancing food security under changing weather patterns: farm adaptation’</w:t>
        </w:r>
      </w:hyperlink>
      <w:r w:rsidR="3A3119D5" w:rsidRPr="00B34E36">
        <w:rPr>
          <w:color w:val="F5C400"/>
          <w:lang w:val="en-GB"/>
        </w:rPr>
        <w:t xml:space="preserve"> </w:t>
      </w:r>
    </w:p>
    <w:p w14:paraId="62A7242A" w14:textId="6F3F3008" w:rsidR="00556897" w:rsidRPr="00B34E36" w:rsidRDefault="3A3119D5" w:rsidP="00F0179C">
      <w:pPr>
        <w:spacing w:before="120" w:after="120" w:line="276" w:lineRule="auto"/>
        <w:jc w:val="both"/>
        <w:rPr>
          <w:lang w:val="en-GB"/>
        </w:rPr>
      </w:pPr>
      <w:r w:rsidRPr="00B34E36">
        <w:rPr>
          <w:b/>
          <w:bCs/>
          <w:lang w:val="en-GB"/>
        </w:rPr>
        <w:t xml:space="preserve">Publications </w:t>
      </w:r>
    </w:p>
    <w:p w14:paraId="73B82B6A" w14:textId="023DBAD0" w:rsidR="00556897" w:rsidRPr="00B34E36" w:rsidRDefault="00000000" w:rsidP="00F0179C">
      <w:pPr>
        <w:pStyle w:val="ListParagraph"/>
        <w:numPr>
          <w:ilvl w:val="0"/>
          <w:numId w:val="7"/>
        </w:numPr>
        <w:spacing w:before="120" w:after="120" w:line="276" w:lineRule="auto"/>
        <w:jc w:val="both"/>
        <w:rPr>
          <w:rFonts w:eastAsia="Calibri"/>
          <w:b/>
          <w:bCs/>
          <w:color w:val="F5C400"/>
          <w:lang w:val="en-GB"/>
        </w:rPr>
      </w:pPr>
      <w:hyperlink r:id="rId30">
        <w:r w:rsidR="554E1F86" w:rsidRPr="00B34E36">
          <w:rPr>
            <w:rStyle w:val="Hyperlink"/>
            <w:b/>
            <w:bCs/>
            <w:color w:val="F5C400"/>
            <w:lang w:val="en-GB"/>
          </w:rPr>
          <w:t xml:space="preserve">EIP-AGRI </w:t>
        </w:r>
        <w:r w:rsidR="3A3119D5" w:rsidRPr="00B34E36">
          <w:rPr>
            <w:rStyle w:val="Hyperlink"/>
            <w:b/>
            <w:bCs/>
            <w:color w:val="F5C400"/>
            <w:lang w:val="en-GB"/>
          </w:rPr>
          <w:t>Brochure Climate-smart agriculture: Solutions for resilient farming and forestry</w:t>
        </w:r>
      </w:hyperlink>
      <w:r w:rsidR="3A3119D5" w:rsidRPr="00B34E36">
        <w:rPr>
          <w:b/>
          <w:bCs/>
          <w:color w:val="F5C400"/>
          <w:lang w:val="en-GB"/>
        </w:rPr>
        <w:t xml:space="preserve"> </w:t>
      </w:r>
    </w:p>
    <w:p w14:paraId="70C78F41" w14:textId="571E5A8B" w:rsidR="00556897" w:rsidRPr="00B34E36" w:rsidRDefault="00000000" w:rsidP="00F0179C">
      <w:pPr>
        <w:pStyle w:val="ListParagraph"/>
        <w:numPr>
          <w:ilvl w:val="0"/>
          <w:numId w:val="7"/>
        </w:numPr>
        <w:spacing w:before="120" w:after="120" w:line="276" w:lineRule="auto"/>
        <w:jc w:val="both"/>
        <w:rPr>
          <w:rFonts w:eastAsia="Calibri"/>
          <w:b/>
          <w:bCs/>
          <w:color w:val="F5C400"/>
          <w:lang w:val="en-GB"/>
        </w:rPr>
      </w:pPr>
      <w:hyperlink r:id="rId31">
        <w:r w:rsidR="7889E869" w:rsidRPr="00B34E36">
          <w:rPr>
            <w:rStyle w:val="Hyperlink"/>
            <w:b/>
            <w:bCs/>
            <w:color w:val="F5C400"/>
            <w:lang w:val="en-GB"/>
          </w:rPr>
          <w:t>EIP</w:t>
        </w:r>
        <w:r w:rsidR="3A3119D5" w:rsidRPr="00B34E36">
          <w:rPr>
            <w:rStyle w:val="Hyperlink"/>
            <w:b/>
            <w:bCs/>
            <w:color w:val="F5C400"/>
            <w:lang w:val="en-GB"/>
          </w:rPr>
          <w:t xml:space="preserve">-AGRI Brochure Sustainable and resilient farming: Inspiration from </w:t>
        </w:r>
        <w:proofErr w:type="spellStart"/>
        <w:r w:rsidR="3A3119D5" w:rsidRPr="00B34E36">
          <w:rPr>
            <w:rStyle w:val="Hyperlink"/>
            <w:b/>
            <w:bCs/>
            <w:color w:val="F5C400"/>
            <w:lang w:val="en-GB"/>
          </w:rPr>
          <w:t>agro</w:t>
        </w:r>
        <w:proofErr w:type="spellEnd"/>
        <w:r w:rsidR="3A3119D5" w:rsidRPr="00B34E36">
          <w:rPr>
            <w:rStyle w:val="Hyperlink"/>
            <w:b/>
            <w:bCs/>
            <w:color w:val="F5C400"/>
            <w:lang w:val="en-GB"/>
          </w:rPr>
          <w:t>-ecology</w:t>
        </w:r>
      </w:hyperlink>
      <w:r w:rsidR="3A3119D5" w:rsidRPr="00B34E36">
        <w:rPr>
          <w:b/>
          <w:bCs/>
          <w:color w:val="F5C400"/>
          <w:lang w:val="en-GB"/>
        </w:rPr>
        <w:t xml:space="preserve"> </w:t>
      </w:r>
    </w:p>
    <w:p w14:paraId="448118CF" w14:textId="59BD52E4" w:rsidR="00556897" w:rsidRPr="00111AD1" w:rsidRDefault="00000000" w:rsidP="00F0179C">
      <w:pPr>
        <w:pStyle w:val="ListParagraph"/>
        <w:numPr>
          <w:ilvl w:val="0"/>
          <w:numId w:val="7"/>
        </w:numPr>
        <w:spacing w:before="120" w:after="120" w:line="276" w:lineRule="auto"/>
        <w:jc w:val="both"/>
        <w:rPr>
          <w:rFonts w:eastAsia="Calibri"/>
          <w:color w:val="F5C400"/>
          <w:lang w:val="en-GB"/>
        </w:rPr>
      </w:pPr>
      <w:hyperlink r:id="rId32">
        <w:r w:rsidR="3A3119D5" w:rsidRPr="00B34E36">
          <w:rPr>
            <w:rStyle w:val="Hyperlink"/>
            <w:b/>
            <w:bCs/>
            <w:color w:val="F5C400"/>
            <w:lang w:val="en-GB"/>
          </w:rPr>
          <w:t>EIP-AGRI Brochure Water and Agriculture</w:t>
        </w:r>
      </w:hyperlink>
      <w:r w:rsidR="3A3119D5" w:rsidRPr="00B34E36">
        <w:rPr>
          <w:color w:val="F5C400"/>
          <w:lang w:val="en-GB"/>
        </w:rPr>
        <w:t xml:space="preserve"> </w:t>
      </w:r>
    </w:p>
    <w:p w14:paraId="526FAAAA" w14:textId="7149C2B5" w:rsidR="00556897" w:rsidRPr="00B34E36" w:rsidRDefault="3A3119D5" w:rsidP="00F0179C">
      <w:pPr>
        <w:spacing w:before="120" w:after="120" w:line="276" w:lineRule="auto"/>
        <w:jc w:val="both"/>
        <w:rPr>
          <w:b/>
          <w:bCs/>
          <w:lang w:val="en-GB"/>
        </w:rPr>
      </w:pPr>
      <w:r w:rsidRPr="00B34E36">
        <w:rPr>
          <w:b/>
          <w:bCs/>
          <w:lang w:val="en-GB"/>
        </w:rPr>
        <w:t xml:space="preserve">EIP-AGRI Videos </w:t>
      </w:r>
    </w:p>
    <w:p w14:paraId="688FAAD1" w14:textId="456FF89B" w:rsidR="00556897" w:rsidRPr="00111AD1" w:rsidRDefault="00000000" w:rsidP="00F0179C">
      <w:pPr>
        <w:pStyle w:val="ListParagraph"/>
        <w:numPr>
          <w:ilvl w:val="0"/>
          <w:numId w:val="6"/>
        </w:numPr>
        <w:spacing w:before="120" w:after="120" w:line="276" w:lineRule="auto"/>
        <w:jc w:val="both"/>
        <w:rPr>
          <w:rFonts w:eastAsia="Calibri"/>
          <w:b/>
          <w:bCs/>
          <w:lang w:val="en-GB"/>
        </w:rPr>
      </w:pPr>
      <w:hyperlink r:id="rId33">
        <w:r w:rsidR="3A3119D5" w:rsidRPr="00B34E36">
          <w:rPr>
            <w:rStyle w:val="Hyperlink"/>
            <w:b/>
            <w:bCs/>
            <w:color w:val="F5C400"/>
            <w:lang w:val="en-GB"/>
          </w:rPr>
          <w:t>AGRI challenge: nature-based solutions for water management</w:t>
        </w:r>
      </w:hyperlink>
      <w:r w:rsidR="3A3119D5" w:rsidRPr="00B34E36">
        <w:rPr>
          <w:color w:val="F5C400"/>
          <w:lang w:val="en-GB"/>
        </w:rPr>
        <w:t xml:space="preserve"> </w:t>
      </w:r>
      <w:r w:rsidR="3A3119D5" w:rsidRPr="0046723A">
        <w:rPr>
          <w:lang w:val="en-GB"/>
        </w:rPr>
        <w:t xml:space="preserve">- 17 August 2022 </w:t>
      </w:r>
    </w:p>
    <w:p w14:paraId="0EE9D001" w14:textId="73A12B65" w:rsidR="00556897" w:rsidRPr="00111AD1" w:rsidRDefault="3A3119D5" w:rsidP="00F0179C">
      <w:pPr>
        <w:spacing w:before="120" w:after="120" w:line="276" w:lineRule="auto"/>
        <w:jc w:val="both"/>
        <w:rPr>
          <w:b/>
          <w:bCs/>
          <w:lang w:val="en-GB"/>
        </w:rPr>
      </w:pPr>
      <w:r w:rsidRPr="00B34E36">
        <w:rPr>
          <w:b/>
          <w:bCs/>
          <w:lang w:val="en-GB"/>
        </w:rPr>
        <w:t xml:space="preserve">Inspirational ideas from the network </w:t>
      </w:r>
    </w:p>
    <w:p w14:paraId="3E3508FF" w14:textId="52EA5835" w:rsidR="00556897" w:rsidRPr="00B34E36" w:rsidRDefault="00000000" w:rsidP="00F0179C">
      <w:pPr>
        <w:pStyle w:val="ListParagraph"/>
        <w:numPr>
          <w:ilvl w:val="0"/>
          <w:numId w:val="5"/>
        </w:numPr>
        <w:spacing w:before="120" w:after="120" w:line="276" w:lineRule="auto"/>
        <w:jc w:val="both"/>
        <w:rPr>
          <w:rFonts w:eastAsia="Calibri"/>
          <w:lang w:val="en-GB"/>
        </w:rPr>
      </w:pPr>
      <w:hyperlink r:id="rId34">
        <w:r w:rsidR="3A3119D5" w:rsidRPr="00B34E36">
          <w:rPr>
            <w:rStyle w:val="Hyperlink"/>
            <w:b/>
            <w:bCs/>
            <w:color w:val="F5C400"/>
            <w:lang w:val="en-GB"/>
          </w:rPr>
          <w:t>Inspirational ideas: Farmers tackling drought and flooding</w:t>
        </w:r>
      </w:hyperlink>
      <w:r w:rsidR="3A3119D5" w:rsidRPr="00B34E36">
        <w:rPr>
          <w:b/>
          <w:bCs/>
          <w:color w:val="F5C400"/>
          <w:lang w:val="en-GB"/>
        </w:rPr>
        <w:t xml:space="preserve"> </w:t>
      </w:r>
      <w:r w:rsidR="3A3119D5" w:rsidRPr="00B34E36">
        <w:rPr>
          <w:lang w:val="en-GB"/>
        </w:rPr>
        <w:t xml:space="preserve">– BE </w:t>
      </w:r>
    </w:p>
    <w:p w14:paraId="796BA8A7" w14:textId="1BD2804B" w:rsidR="00556897" w:rsidRPr="00B34E36" w:rsidRDefault="00000000" w:rsidP="00F0179C">
      <w:pPr>
        <w:pStyle w:val="ListParagraph"/>
        <w:numPr>
          <w:ilvl w:val="0"/>
          <w:numId w:val="5"/>
        </w:numPr>
        <w:spacing w:before="120" w:after="120" w:line="276" w:lineRule="auto"/>
        <w:jc w:val="both"/>
        <w:rPr>
          <w:rFonts w:eastAsia="Calibri"/>
          <w:lang w:val="en-GB"/>
        </w:rPr>
      </w:pPr>
      <w:hyperlink r:id="rId35">
        <w:r w:rsidR="3A3119D5" w:rsidRPr="00B34E36">
          <w:rPr>
            <w:rStyle w:val="Hyperlink"/>
            <w:b/>
            <w:bCs/>
            <w:color w:val="F5C400"/>
            <w:lang w:val="en-GB"/>
          </w:rPr>
          <w:t>Inspirational ideas: Farm data for water management of soils</w:t>
        </w:r>
      </w:hyperlink>
      <w:r w:rsidR="3A3119D5" w:rsidRPr="00B34E36">
        <w:rPr>
          <w:color w:val="F5C400"/>
          <w:lang w:val="en-GB"/>
        </w:rPr>
        <w:t xml:space="preserve"> </w:t>
      </w:r>
      <w:r w:rsidR="3A3119D5" w:rsidRPr="00B34E36">
        <w:rPr>
          <w:lang w:val="en-GB"/>
        </w:rPr>
        <w:t xml:space="preserve">– HU </w:t>
      </w:r>
    </w:p>
    <w:p w14:paraId="1EE393EA" w14:textId="7648E389" w:rsidR="00556897" w:rsidRPr="00B34E36" w:rsidRDefault="00000000" w:rsidP="00F0179C">
      <w:pPr>
        <w:pStyle w:val="ListParagraph"/>
        <w:numPr>
          <w:ilvl w:val="0"/>
          <w:numId w:val="5"/>
        </w:numPr>
        <w:spacing w:before="120" w:after="120" w:line="276" w:lineRule="auto"/>
        <w:jc w:val="both"/>
        <w:rPr>
          <w:rFonts w:eastAsia="Calibri"/>
          <w:lang w:val="en-GB"/>
        </w:rPr>
      </w:pPr>
      <w:hyperlink r:id="rId36">
        <w:r w:rsidR="3A3119D5" w:rsidRPr="00B34E36">
          <w:rPr>
            <w:rStyle w:val="Hyperlink"/>
            <w:b/>
            <w:bCs/>
            <w:color w:val="F5C400"/>
            <w:lang w:val="en-GB"/>
          </w:rPr>
          <w:t>Inspirational ideas: Enhancing water quality – changing mindsets</w:t>
        </w:r>
      </w:hyperlink>
      <w:r w:rsidR="3A3119D5" w:rsidRPr="00B34E36">
        <w:rPr>
          <w:color w:val="F5C400"/>
          <w:lang w:val="en-GB"/>
        </w:rPr>
        <w:t xml:space="preserve"> </w:t>
      </w:r>
      <w:r w:rsidR="3A3119D5" w:rsidRPr="00B34E36">
        <w:rPr>
          <w:lang w:val="en-GB"/>
        </w:rPr>
        <w:t xml:space="preserve">– IE </w:t>
      </w:r>
    </w:p>
    <w:p w14:paraId="74503DC7" w14:textId="12D7F034" w:rsidR="00556897" w:rsidRPr="00B34E36" w:rsidRDefault="00000000" w:rsidP="00F0179C">
      <w:pPr>
        <w:pStyle w:val="ListParagraph"/>
        <w:numPr>
          <w:ilvl w:val="0"/>
          <w:numId w:val="5"/>
        </w:numPr>
        <w:spacing w:before="120" w:after="120" w:line="276" w:lineRule="auto"/>
        <w:jc w:val="both"/>
        <w:rPr>
          <w:rFonts w:eastAsia="Calibri"/>
          <w:lang w:val="en-GB"/>
        </w:rPr>
      </w:pPr>
      <w:hyperlink r:id="rId37">
        <w:r w:rsidR="3A3119D5" w:rsidRPr="00B34E36">
          <w:rPr>
            <w:rStyle w:val="Hyperlink"/>
            <w:b/>
            <w:bCs/>
            <w:color w:val="F5C400"/>
            <w:lang w:val="en-GB"/>
          </w:rPr>
          <w:t>Inspirational ideas: Preventing water wastage with wireless technologies</w:t>
        </w:r>
      </w:hyperlink>
      <w:r w:rsidR="3A3119D5" w:rsidRPr="00B34E36">
        <w:rPr>
          <w:color w:val="F5C400"/>
          <w:lang w:val="en-GB"/>
        </w:rPr>
        <w:t xml:space="preserve"> </w:t>
      </w:r>
      <w:r w:rsidR="3A3119D5" w:rsidRPr="00B34E36">
        <w:rPr>
          <w:lang w:val="en-GB"/>
        </w:rPr>
        <w:t xml:space="preserve">– IT </w:t>
      </w:r>
    </w:p>
    <w:p w14:paraId="3D0DC667" w14:textId="7ED9835C" w:rsidR="00556897" w:rsidRPr="00B34E36" w:rsidRDefault="00000000" w:rsidP="00F0179C">
      <w:pPr>
        <w:pStyle w:val="ListParagraph"/>
        <w:numPr>
          <w:ilvl w:val="0"/>
          <w:numId w:val="5"/>
        </w:numPr>
        <w:spacing w:before="120" w:after="120" w:line="276" w:lineRule="auto"/>
        <w:jc w:val="both"/>
        <w:rPr>
          <w:rFonts w:eastAsia="Calibri"/>
          <w:lang w:val="en-GB"/>
        </w:rPr>
      </w:pPr>
      <w:hyperlink>
        <w:r w:rsidR="3A3119D5" w:rsidRPr="00B34E36">
          <w:rPr>
            <w:rStyle w:val="Hyperlink"/>
            <w:b/>
            <w:bCs/>
            <w:color w:val="F5C400"/>
            <w:lang w:val="en-GB"/>
          </w:rPr>
          <w:t>Inspirational ideas: Efficient and sustainable water use on the farm</w:t>
        </w:r>
      </w:hyperlink>
      <w:r w:rsidR="3A3119D5" w:rsidRPr="00B34E36">
        <w:rPr>
          <w:color w:val="F5C400"/>
          <w:lang w:val="en-GB"/>
        </w:rPr>
        <w:t xml:space="preserve"> </w:t>
      </w:r>
      <w:r w:rsidR="3A3119D5" w:rsidRPr="00B34E36">
        <w:rPr>
          <w:lang w:val="en-GB"/>
        </w:rPr>
        <w:t xml:space="preserve">– SI </w:t>
      </w:r>
    </w:p>
    <w:p w14:paraId="435B7561" w14:textId="77E07154" w:rsidR="00556897" w:rsidRPr="00B34E36" w:rsidRDefault="00000000" w:rsidP="00F0179C">
      <w:pPr>
        <w:pStyle w:val="ListParagraph"/>
        <w:numPr>
          <w:ilvl w:val="0"/>
          <w:numId w:val="5"/>
        </w:numPr>
        <w:spacing w:before="120" w:after="120" w:line="276" w:lineRule="auto"/>
        <w:jc w:val="both"/>
        <w:rPr>
          <w:rFonts w:eastAsia="Calibri"/>
          <w:lang w:val="en-GB"/>
        </w:rPr>
      </w:pPr>
      <w:hyperlink>
        <w:r w:rsidR="3A3119D5" w:rsidRPr="00B34E36">
          <w:rPr>
            <w:rStyle w:val="Hyperlink"/>
            <w:b/>
            <w:bCs/>
            <w:color w:val="F5C400"/>
            <w:lang w:val="en-GB"/>
          </w:rPr>
          <w:t>Inspirational ideas: Preserving soil organic matter and protecting water sources</w:t>
        </w:r>
      </w:hyperlink>
      <w:r w:rsidR="3A3119D5" w:rsidRPr="00B34E36">
        <w:rPr>
          <w:color w:val="F5C400"/>
          <w:lang w:val="en-GB"/>
        </w:rPr>
        <w:t xml:space="preserve"> </w:t>
      </w:r>
      <w:r w:rsidR="3A3119D5" w:rsidRPr="00B34E36">
        <w:rPr>
          <w:lang w:val="en-GB"/>
        </w:rPr>
        <w:t xml:space="preserve">– PT </w:t>
      </w:r>
    </w:p>
    <w:p w14:paraId="7A711C92" w14:textId="77777777" w:rsidR="00670D5F" w:rsidRPr="00670D5F" w:rsidRDefault="00670D5F" w:rsidP="00F0179C">
      <w:pPr>
        <w:pStyle w:val="ListParagraph"/>
        <w:spacing w:before="120" w:after="120" w:line="276" w:lineRule="auto"/>
        <w:jc w:val="both"/>
        <w:rPr>
          <w:rFonts w:eastAsia="Calibri"/>
          <w:lang w:val="en-GB"/>
        </w:rPr>
      </w:pPr>
    </w:p>
    <w:p w14:paraId="33360D6D" w14:textId="04B3A297" w:rsidR="00556897" w:rsidRPr="00B34E36" w:rsidRDefault="00000000" w:rsidP="00F0179C">
      <w:pPr>
        <w:pStyle w:val="ListParagraph"/>
        <w:numPr>
          <w:ilvl w:val="0"/>
          <w:numId w:val="5"/>
        </w:numPr>
        <w:spacing w:before="120" w:after="120" w:line="276" w:lineRule="auto"/>
        <w:jc w:val="both"/>
        <w:rPr>
          <w:rFonts w:eastAsia="Calibri"/>
          <w:lang w:val="en-GB"/>
        </w:rPr>
      </w:pPr>
      <w:hyperlink>
        <w:r w:rsidR="3A3119D5" w:rsidRPr="00B34E36">
          <w:rPr>
            <w:rStyle w:val="Hyperlink"/>
            <w:b/>
            <w:bCs/>
            <w:color w:val="F5C400"/>
            <w:lang w:val="en-GB"/>
          </w:rPr>
          <w:t>Inspirational ideas: Dealing with water scarcity</w:t>
        </w:r>
      </w:hyperlink>
      <w:r w:rsidR="3A3119D5" w:rsidRPr="00B34E36">
        <w:rPr>
          <w:color w:val="F5C400"/>
          <w:lang w:val="en-GB"/>
        </w:rPr>
        <w:t xml:space="preserve"> </w:t>
      </w:r>
      <w:r w:rsidR="3A3119D5" w:rsidRPr="00B34E36">
        <w:rPr>
          <w:lang w:val="en-GB"/>
        </w:rPr>
        <w:t xml:space="preserve">– IT/ES </w:t>
      </w:r>
    </w:p>
    <w:p w14:paraId="113381AB" w14:textId="0C6E9BE8" w:rsidR="00556897" w:rsidRPr="00B34E36" w:rsidRDefault="00000000" w:rsidP="00F0179C">
      <w:pPr>
        <w:pStyle w:val="ListParagraph"/>
        <w:numPr>
          <w:ilvl w:val="0"/>
          <w:numId w:val="5"/>
        </w:numPr>
        <w:spacing w:before="120" w:after="120" w:line="276" w:lineRule="auto"/>
        <w:jc w:val="both"/>
        <w:rPr>
          <w:rFonts w:eastAsia="Calibri"/>
          <w:lang w:val="en-GB"/>
        </w:rPr>
      </w:pPr>
      <w:hyperlink r:id="rId38">
        <w:r w:rsidR="3A3119D5" w:rsidRPr="00B34E36">
          <w:rPr>
            <w:rStyle w:val="Hyperlink"/>
            <w:b/>
            <w:bCs/>
            <w:color w:val="F5C400"/>
            <w:lang w:val="en-GB"/>
          </w:rPr>
          <w:t>Inspirational ideas: Arable cropping systems adapted to climate change</w:t>
        </w:r>
      </w:hyperlink>
      <w:r w:rsidR="3A3119D5" w:rsidRPr="00B34E36">
        <w:rPr>
          <w:color w:val="F5C400"/>
          <w:lang w:val="en-GB"/>
        </w:rPr>
        <w:t xml:space="preserve"> </w:t>
      </w:r>
      <w:r w:rsidR="3A3119D5" w:rsidRPr="00B34E36">
        <w:rPr>
          <w:lang w:val="en-GB"/>
        </w:rPr>
        <w:t xml:space="preserve">– DE </w:t>
      </w:r>
    </w:p>
    <w:p w14:paraId="26E85F04" w14:textId="0D796CBC" w:rsidR="00556897" w:rsidRPr="00B34E36" w:rsidRDefault="00000000" w:rsidP="00F0179C">
      <w:pPr>
        <w:pStyle w:val="ListParagraph"/>
        <w:numPr>
          <w:ilvl w:val="0"/>
          <w:numId w:val="5"/>
        </w:numPr>
        <w:spacing w:before="120" w:after="120" w:line="276" w:lineRule="auto"/>
        <w:jc w:val="both"/>
        <w:rPr>
          <w:rFonts w:eastAsia="Calibri"/>
          <w:lang w:val="en-GB"/>
        </w:rPr>
      </w:pPr>
      <w:hyperlink>
        <w:r w:rsidR="3A3119D5" w:rsidRPr="00B34E36">
          <w:rPr>
            <w:rStyle w:val="Hyperlink"/>
            <w:b/>
            <w:bCs/>
            <w:color w:val="F5C400"/>
            <w:lang w:val="en-GB"/>
          </w:rPr>
          <w:t xml:space="preserve">Inspirational ideas: Improving soils in </w:t>
        </w:r>
        <w:proofErr w:type="spellStart"/>
        <w:r w:rsidR="3A3119D5" w:rsidRPr="00B34E36">
          <w:rPr>
            <w:rStyle w:val="Hyperlink"/>
            <w:b/>
            <w:bCs/>
            <w:color w:val="F5C400"/>
            <w:lang w:val="en-GB"/>
          </w:rPr>
          <w:t>Montado</w:t>
        </w:r>
        <w:proofErr w:type="spellEnd"/>
        <w:r w:rsidR="3A3119D5" w:rsidRPr="00B34E36">
          <w:rPr>
            <w:rStyle w:val="Hyperlink"/>
            <w:b/>
            <w:bCs/>
            <w:color w:val="F5C400"/>
            <w:lang w:val="en-GB"/>
          </w:rPr>
          <w:t xml:space="preserve"> ecosystems</w:t>
        </w:r>
      </w:hyperlink>
      <w:r w:rsidR="3A3119D5" w:rsidRPr="00B34E36">
        <w:rPr>
          <w:color w:val="F5C400"/>
          <w:lang w:val="en-GB"/>
        </w:rPr>
        <w:t xml:space="preserve"> </w:t>
      </w:r>
      <w:r w:rsidR="3A3119D5" w:rsidRPr="00B34E36">
        <w:rPr>
          <w:lang w:val="en-GB"/>
        </w:rPr>
        <w:t xml:space="preserve">– PT </w:t>
      </w:r>
    </w:p>
    <w:p w14:paraId="76F0956B" w14:textId="5ADD3835" w:rsidR="00556897" w:rsidRPr="00B34E36" w:rsidRDefault="00000000" w:rsidP="00F0179C">
      <w:pPr>
        <w:pStyle w:val="ListParagraph"/>
        <w:numPr>
          <w:ilvl w:val="0"/>
          <w:numId w:val="5"/>
        </w:numPr>
        <w:spacing w:before="120" w:after="120" w:line="276" w:lineRule="auto"/>
        <w:jc w:val="both"/>
        <w:rPr>
          <w:rFonts w:eastAsia="Calibri"/>
          <w:color w:val="F5C400"/>
          <w:lang w:val="en-GB"/>
        </w:rPr>
      </w:pPr>
      <w:hyperlink r:id="rId39">
        <w:r w:rsidR="3A3119D5" w:rsidRPr="00B34E36">
          <w:rPr>
            <w:rStyle w:val="Hyperlink"/>
            <w:b/>
            <w:bCs/>
            <w:color w:val="F5C400"/>
            <w:lang w:val="en-GB"/>
          </w:rPr>
          <w:t>Inspirational ideas: Climate-friendly practices</w:t>
        </w:r>
      </w:hyperlink>
      <w:r w:rsidR="3A3119D5" w:rsidRPr="00B34E36">
        <w:rPr>
          <w:color w:val="F5C400"/>
          <w:lang w:val="en-GB"/>
        </w:rPr>
        <w:t xml:space="preserve"> </w:t>
      </w:r>
    </w:p>
    <w:p w14:paraId="754102ED" w14:textId="4334D39A" w:rsidR="00556897" w:rsidRPr="00B34E36" w:rsidRDefault="00000000" w:rsidP="00F0179C">
      <w:pPr>
        <w:pStyle w:val="ListParagraph"/>
        <w:numPr>
          <w:ilvl w:val="0"/>
          <w:numId w:val="5"/>
        </w:numPr>
        <w:spacing w:before="120" w:after="120" w:line="276" w:lineRule="auto"/>
        <w:jc w:val="both"/>
        <w:rPr>
          <w:rFonts w:eastAsia="Calibri"/>
          <w:lang w:val="en-GB"/>
        </w:rPr>
      </w:pPr>
      <w:hyperlink r:id="rId40">
        <w:r w:rsidR="3A3119D5" w:rsidRPr="00B34E36">
          <w:rPr>
            <w:rStyle w:val="Hyperlink"/>
            <w:b/>
            <w:bCs/>
            <w:color w:val="F5C400"/>
            <w:lang w:val="en-GB"/>
          </w:rPr>
          <w:t>Inspirational ideas: Estonian farmer turns grassland grazing into climate solution</w:t>
        </w:r>
      </w:hyperlink>
      <w:r w:rsidR="3A3119D5" w:rsidRPr="00B34E36">
        <w:rPr>
          <w:color w:val="F5C400"/>
          <w:lang w:val="en-GB"/>
        </w:rPr>
        <w:t xml:space="preserve"> </w:t>
      </w:r>
      <w:r w:rsidR="3A3119D5" w:rsidRPr="00B34E36">
        <w:rPr>
          <w:lang w:val="en-GB"/>
        </w:rPr>
        <w:t xml:space="preserve">- EE </w:t>
      </w:r>
    </w:p>
    <w:p w14:paraId="49AF6530" w14:textId="7D47CB52" w:rsidR="00556897" w:rsidRPr="00B34E36" w:rsidRDefault="3A3119D5" w:rsidP="00F0179C">
      <w:pPr>
        <w:spacing w:before="120" w:after="120" w:line="276" w:lineRule="auto"/>
        <w:jc w:val="both"/>
        <w:rPr>
          <w:lang w:val="en-GB"/>
        </w:rPr>
      </w:pPr>
      <w:r w:rsidRPr="00B34E36">
        <w:rPr>
          <w:lang w:val="en-GB"/>
        </w:rPr>
        <w:t xml:space="preserve"> </w:t>
      </w:r>
    </w:p>
    <w:p w14:paraId="5A7A55FD" w14:textId="11895F14" w:rsidR="00556897" w:rsidRPr="00B34E36" w:rsidRDefault="3A3119D5" w:rsidP="00F0179C">
      <w:pPr>
        <w:spacing w:before="120" w:after="120" w:line="276" w:lineRule="auto"/>
        <w:jc w:val="both"/>
        <w:rPr>
          <w:b/>
          <w:bCs/>
          <w:lang w:val="en-GB"/>
        </w:rPr>
      </w:pPr>
      <w:r w:rsidRPr="00B34E36">
        <w:rPr>
          <w:b/>
          <w:bCs/>
          <w:lang w:val="en-GB"/>
        </w:rPr>
        <w:t xml:space="preserve">Find out all networking activities, publications and videos under the EU CAP network Innovation &amp; knowledge exchange | EIP-AGRI supports soil health by promoting and sharing innovative practices at the </w:t>
      </w:r>
      <w:proofErr w:type="spellStart"/>
      <w:r w:rsidRPr="00B34E36">
        <w:rPr>
          <w:b/>
          <w:bCs/>
          <w:lang w:val="en-GB"/>
        </w:rPr>
        <w:t>spotlightpages</w:t>
      </w:r>
      <w:proofErr w:type="spellEnd"/>
      <w:r w:rsidRPr="00B34E36">
        <w:rPr>
          <w:b/>
          <w:bCs/>
          <w:lang w:val="en-GB"/>
        </w:rPr>
        <w:t xml:space="preserve"> on </w:t>
      </w:r>
      <w:hyperlink r:id="rId41">
        <w:r w:rsidRPr="00B34E36">
          <w:rPr>
            <w:rStyle w:val="Hyperlink"/>
            <w:b/>
            <w:bCs/>
            <w:color w:val="F5C400"/>
            <w:lang w:val="en-GB"/>
          </w:rPr>
          <w:t>climate change</w:t>
        </w:r>
      </w:hyperlink>
      <w:r w:rsidRPr="00B34E36">
        <w:rPr>
          <w:b/>
          <w:bCs/>
          <w:lang w:val="en-GB"/>
        </w:rPr>
        <w:t xml:space="preserve"> and </w:t>
      </w:r>
      <w:hyperlink r:id="rId42">
        <w:r w:rsidRPr="00B34E36">
          <w:rPr>
            <w:rStyle w:val="Hyperlink"/>
            <w:b/>
            <w:bCs/>
            <w:color w:val="F5C400"/>
            <w:lang w:val="en-GB"/>
          </w:rPr>
          <w:t>water</w:t>
        </w:r>
      </w:hyperlink>
      <w:r w:rsidRPr="00B34E36">
        <w:rPr>
          <w:b/>
          <w:bCs/>
          <w:color w:val="F5C400"/>
          <w:lang w:val="en-GB"/>
        </w:rPr>
        <w:t xml:space="preserve"> </w:t>
      </w:r>
    </w:p>
    <w:p w14:paraId="6ADF53E3" w14:textId="01DEAAC0" w:rsidR="00556897" w:rsidRPr="00B34E36" w:rsidRDefault="3A3119D5" w:rsidP="00F0179C">
      <w:pPr>
        <w:spacing w:before="120" w:after="120" w:line="276" w:lineRule="auto"/>
        <w:jc w:val="both"/>
        <w:rPr>
          <w:lang w:val="en-GB"/>
        </w:rPr>
      </w:pPr>
      <w:r w:rsidRPr="00B34E36">
        <w:rPr>
          <w:lang w:val="en-GB"/>
        </w:rPr>
        <w:t xml:space="preserve"> </w:t>
      </w:r>
    </w:p>
    <w:p w14:paraId="11B8A056" w14:textId="3BDB2FC1" w:rsidR="00556897" w:rsidRPr="00111AD1" w:rsidRDefault="3A3119D5" w:rsidP="00F0179C">
      <w:pPr>
        <w:spacing w:before="120" w:after="120" w:line="276" w:lineRule="auto"/>
        <w:jc w:val="both"/>
        <w:rPr>
          <w:b/>
          <w:bCs/>
          <w:color w:val="F5C400"/>
          <w:sz w:val="36"/>
          <w:szCs w:val="36"/>
          <w:lang w:val="en-GB"/>
        </w:rPr>
      </w:pPr>
      <w:r w:rsidRPr="00B34E36">
        <w:rPr>
          <w:b/>
          <w:bCs/>
          <w:color w:val="F5C400"/>
          <w:sz w:val="36"/>
          <w:szCs w:val="36"/>
          <w:lang w:val="en-GB"/>
        </w:rPr>
        <w:t xml:space="preserve">Horizon multi-actor projects working on food security &amp; climate change </w:t>
      </w:r>
    </w:p>
    <w:p w14:paraId="62589A14" w14:textId="159DE890" w:rsidR="00556897" w:rsidRPr="00B34E36" w:rsidRDefault="3A3119D5" w:rsidP="00F0179C">
      <w:pPr>
        <w:pStyle w:val="ListParagraph"/>
        <w:numPr>
          <w:ilvl w:val="0"/>
          <w:numId w:val="4"/>
        </w:numPr>
        <w:spacing w:before="120" w:after="120" w:line="276" w:lineRule="auto"/>
        <w:jc w:val="both"/>
        <w:rPr>
          <w:rFonts w:eastAsia="Calibri"/>
          <w:lang w:val="en-GB"/>
        </w:rPr>
      </w:pPr>
      <w:r w:rsidRPr="00B34E36">
        <w:rPr>
          <w:b/>
          <w:bCs/>
          <w:lang w:val="en-GB"/>
        </w:rPr>
        <w:t>NEURICE </w:t>
      </w:r>
      <w:r w:rsidRPr="00B34E36">
        <w:rPr>
          <w:lang w:val="en-GB"/>
        </w:rPr>
        <w:t xml:space="preserve">- New commercial </w:t>
      </w:r>
      <w:proofErr w:type="spellStart"/>
      <w:r w:rsidRPr="00B34E36">
        <w:rPr>
          <w:lang w:val="en-GB"/>
        </w:rPr>
        <w:t>EUropean</w:t>
      </w:r>
      <w:proofErr w:type="spellEnd"/>
      <w:r w:rsidRPr="00B34E36">
        <w:rPr>
          <w:lang w:val="en-GB"/>
        </w:rPr>
        <w:t xml:space="preserve"> RICE (Oryza sativa) harbouring salt tolerance alleles to protect the rice sector against climate change and apple snail (</w:t>
      </w:r>
      <w:proofErr w:type="spellStart"/>
      <w:r w:rsidRPr="00B34E36">
        <w:rPr>
          <w:lang w:val="en-GB"/>
        </w:rPr>
        <w:t>Pomacea</w:t>
      </w:r>
      <w:proofErr w:type="spellEnd"/>
      <w:r w:rsidRPr="00B34E36">
        <w:rPr>
          <w:lang w:val="en-GB"/>
        </w:rPr>
        <w:t xml:space="preserve"> </w:t>
      </w:r>
      <w:proofErr w:type="spellStart"/>
      <w:r w:rsidRPr="00B34E36">
        <w:rPr>
          <w:lang w:val="en-GB"/>
        </w:rPr>
        <w:t>insularum</w:t>
      </w:r>
      <w:proofErr w:type="spellEnd"/>
      <w:r w:rsidRPr="00B34E36">
        <w:rPr>
          <w:lang w:val="en-GB"/>
        </w:rPr>
        <w:t>) invasion: </w:t>
      </w:r>
      <w:hyperlink r:id="rId43">
        <w:r w:rsidRPr="00B34E36">
          <w:rPr>
            <w:rStyle w:val="Hyperlink"/>
            <w:b/>
            <w:bCs/>
            <w:color w:val="F5C400"/>
            <w:lang w:val="en-GB"/>
          </w:rPr>
          <w:t>website </w:t>
        </w:r>
      </w:hyperlink>
      <w:r w:rsidRPr="00B34E36">
        <w:rPr>
          <w:color w:val="F5C400"/>
          <w:lang w:val="en-GB"/>
        </w:rPr>
        <w:t>- </w:t>
      </w:r>
      <w:hyperlink r:id="rId44">
        <w:r w:rsidRPr="00B34E36">
          <w:rPr>
            <w:rStyle w:val="Hyperlink"/>
            <w:b/>
            <w:bCs/>
            <w:color w:val="F5C400"/>
            <w:lang w:val="en-GB"/>
          </w:rPr>
          <w:t>CORDIS</w:t>
        </w:r>
        <w:r w:rsidRPr="00B34E36">
          <w:rPr>
            <w:rStyle w:val="Hyperlink"/>
            <w:b/>
            <w:bCs/>
            <w:lang w:val="en-GB"/>
          </w:rPr>
          <w:t> </w:t>
        </w:r>
      </w:hyperlink>
      <w:r w:rsidRPr="00B34E36">
        <w:rPr>
          <w:lang w:val="en-GB"/>
        </w:rPr>
        <w:t xml:space="preserve">(03/2016-02/2020) </w:t>
      </w:r>
    </w:p>
    <w:p w14:paraId="0A9E897B" w14:textId="580FFDA0" w:rsidR="00556897" w:rsidRPr="00B34E36" w:rsidRDefault="3A3119D5" w:rsidP="00F0179C">
      <w:pPr>
        <w:pStyle w:val="ListParagraph"/>
        <w:numPr>
          <w:ilvl w:val="0"/>
          <w:numId w:val="4"/>
        </w:numPr>
        <w:spacing w:before="120" w:after="120" w:line="276" w:lineRule="auto"/>
        <w:jc w:val="both"/>
        <w:rPr>
          <w:rFonts w:eastAsia="Calibri"/>
          <w:lang w:val="en-GB"/>
        </w:rPr>
      </w:pPr>
      <w:proofErr w:type="spellStart"/>
      <w:r w:rsidRPr="00B34E36">
        <w:rPr>
          <w:b/>
          <w:bCs/>
          <w:lang w:val="en-GB"/>
        </w:rPr>
        <w:t>TomGEM</w:t>
      </w:r>
      <w:proofErr w:type="spellEnd"/>
      <w:r w:rsidRPr="00B34E36">
        <w:rPr>
          <w:b/>
          <w:bCs/>
          <w:lang w:val="en-GB"/>
        </w:rPr>
        <w:t> </w:t>
      </w:r>
      <w:r w:rsidRPr="00B34E36">
        <w:rPr>
          <w:lang w:val="en-GB"/>
        </w:rPr>
        <w:t>- A holistic multi-actor approach towards the design of new tomato varieties and management practices to improve yield and quality in the face of climate change:</w:t>
      </w:r>
      <w:r w:rsidRPr="00B34E36">
        <w:rPr>
          <w:color w:val="F5C400"/>
          <w:lang w:val="en-GB"/>
        </w:rPr>
        <w:t> </w:t>
      </w:r>
      <w:hyperlink r:id="rId45">
        <w:r w:rsidRPr="00B34E36">
          <w:rPr>
            <w:rStyle w:val="Hyperlink"/>
            <w:b/>
            <w:bCs/>
            <w:color w:val="F5C400"/>
            <w:lang w:val="en-GB"/>
          </w:rPr>
          <w:t>website </w:t>
        </w:r>
      </w:hyperlink>
      <w:r w:rsidRPr="00B34E36">
        <w:rPr>
          <w:color w:val="F5C400"/>
          <w:lang w:val="en-GB"/>
        </w:rPr>
        <w:t>- </w:t>
      </w:r>
      <w:hyperlink r:id="rId46">
        <w:r w:rsidRPr="00B34E36">
          <w:rPr>
            <w:rStyle w:val="Hyperlink"/>
            <w:b/>
            <w:bCs/>
            <w:color w:val="F5C400"/>
            <w:lang w:val="en-GB"/>
          </w:rPr>
          <w:t>CORDIS</w:t>
        </w:r>
        <w:r w:rsidRPr="00B34E36">
          <w:rPr>
            <w:rStyle w:val="Hyperlink"/>
            <w:b/>
            <w:bCs/>
            <w:lang w:val="en-GB"/>
          </w:rPr>
          <w:t> </w:t>
        </w:r>
      </w:hyperlink>
      <w:r w:rsidRPr="00B34E36">
        <w:rPr>
          <w:lang w:val="en-GB"/>
        </w:rPr>
        <w:t xml:space="preserve">(03/2016-02/2020) </w:t>
      </w:r>
    </w:p>
    <w:p w14:paraId="1C0C46A3" w14:textId="23CB176F" w:rsidR="00556897" w:rsidRPr="00B34E36" w:rsidRDefault="3A3119D5" w:rsidP="00F0179C">
      <w:pPr>
        <w:pStyle w:val="ListParagraph"/>
        <w:numPr>
          <w:ilvl w:val="0"/>
          <w:numId w:val="4"/>
        </w:numPr>
        <w:spacing w:before="120" w:after="120" w:line="276" w:lineRule="auto"/>
        <w:jc w:val="both"/>
        <w:rPr>
          <w:rFonts w:eastAsia="Calibri"/>
          <w:lang w:val="en-GB"/>
        </w:rPr>
      </w:pPr>
      <w:r w:rsidRPr="00B34E36">
        <w:rPr>
          <w:b/>
          <w:bCs/>
          <w:lang w:val="en-GB"/>
        </w:rPr>
        <w:t>CROPDIVA </w:t>
      </w:r>
      <w:r w:rsidRPr="00B34E36">
        <w:rPr>
          <w:lang w:val="en-GB"/>
        </w:rPr>
        <w:t xml:space="preserve">- Climate Resilient Orphan </w:t>
      </w:r>
      <w:proofErr w:type="spellStart"/>
      <w:r w:rsidRPr="00B34E36">
        <w:rPr>
          <w:lang w:val="en-GB"/>
        </w:rPr>
        <w:t>croPs</w:t>
      </w:r>
      <w:proofErr w:type="spellEnd"/>
      <w:r w:rsidRPr="00B34E36">
        <w:rPr>
          <w:lang w:val="en-GB"/>
        </w:rPr>
        <w:t xml:space="preserve"> for increased </w:t>
      </w:r>
      <w:proofErr w:type="spellStart"/>
      <w:r w:rsidRPr="00B34E36">
        <w:rPr>
          <w:lang w:val="en-GB"/>
        </w:rPr>
        <w:t>DIVersity</w:t>
      </w:r>
      <w:proofErr w:type="spellEnd"/>
      <w:r w:rsidRPr="00B34E36">
        <w:rPr>
          <w:lang w:val="en-GB"/>
        </w:rPr>
        <w:t xml:space="preserve"> in Agriculture: </w:t>
      </w:r>
      <w:hyperlink r:id="rId47">
        <w:r w:rsidRPr="00B34E36">
          <w:rPr>
            <w:rStyle w:val="Hyperlink"/>
            <w:b/>
            <w:bCs/>
            <w:color w:val="F5C400"/>
            <w:lang w:val="en-GB"/>
          </w:rPr>
          <w:t>website </w:t>
        </w:r>
      </w:hyperlink>
      <w:r w:rsidRPr="00B34E36">
        <w:rPr>
          <w:color w:val="F5C400"/>
          <w:lang w:val="en-GB"/>
        </w:rPr>
        <w:t>– </w:t>
      </w:r>
      <w:hyperlink r:id="rId48">
        <w:r w:rsidRPr="00B34E36">
          <w:rPr>
            <w:rStyle w:val="Hyperlink"/>
            <w:b/>
            <w:bCs/>
            <w:color w:val="F5C400"/>
            <w:lang w:val="en-GB"/>
          </w:rPr>
          <w:t>CORDIS</w:t>
        </w:r>
        <w:r w:rsidRPr="00B34E36">
          <w:rPr>
            <w:rStyle w:val="Hyperlink"/>
            <w:b/>
            <w:bCs/>
            <w:lang w:val="en-GB"/>
          </w:rPr>
          <w:t> </w:t>
        </w:r>
      </w:hyperlink>
      <w:r w:rsidRPr="00B34E36">
        <w:rPr>
          <w:lang w:val="en-GB"/>
        </w:rPr>
        <w:t xml:space="preserve">(01/09/2021-31/08/2025) </w:t>
      </w:r>
    </w:p>
    <w:p w14:paraId="2422CFEA" w14:textId="67E402D6" w:rsidR="00556897" w:rsidRPr="00B34E36" w:rsidRDefault="3A3119D5" w:rsidP="00F0179C">
      <w:pPr>
        <w:pStyle w:val="ListParagraph"/>
        <w:numPr>
          <w:ilvl w:val="0"/>
          <w:numId w:val="4"/>
        </w:numPr>
        <w:spacing w:before="120" w:after="120" w:line="276" w:lineRule="auto"/>
        <w:jc w:val="both"/>
        <w:rPr>
          <w:rFonts w:eastAsia="Calibri"/>
          <w:lang w:val="en-GB"/>
        </w:rPr>
      </w:pPr>
      <w:r w:rsidRPr="00B34E36">
        <w:rPr>
          <w:b/>
          <w:bCs/>
          <w:lang w:val="en-GB"/>
        </w:rPr>
        <w:t>STARGATE </w:t>
      </w:r>
      <w:r w:rsidRPr="00B34E36">
        <w:rPr>
          <w:lang w:val="en-GB"/>
        </w:rPr>
        <w:t xml:space="preserve">- </w:t>
      </w:r>
      <w:proofErr w:type="spellStart"/>
      <w:r w:rsidRPr="00B34E36">
        <w:rPr>
          <w:lang w:val="en-GB"/>
        </w:rPr>
        <w:t>reSilienT</w:t>
      </w:r>
      <w:proofErr w:type="spellEnd"/>
      <w:r w:rsidRPr="00B34E36">
        <w:rPr>
          <w:lang w:val="en-GB"/>
        </w:rPr>
        <w:t xml:space="preserve"> </w:t>
      </w:r>
      <w:proofErr w:type="spellStart"/>
      <w:r w:rsidRPr="00B34E36">
        <w:rPr>
          <w:lang w:val="en-GB"/>
        </w:rPr>
        <w:t>fARminG</w:t>
      </w:r>
      <w:proofErr w:type="spellEnd"/>
      <w:r w:rsidRPr="00B34E36">
        <w:rPr>
          <w:lang w:val="en-GB"/>
        </w:rPr>
        <w:t xml:space="preserve"> by Adaptive </w:t>
      </w:r>
      <w:proofErr w:type="spellStart"/>
      <w:r w:rsidRPr="00B34E36">
        <w:rPr>
          <w:lang w:val="en-GB"/>
        </w:rPr>
        <w:t>microclimaTe</w:t>
      </w:r>
      <w:proofErr w:type="spellEnd"/>
      <w:r w:rsidRPr="00B34E36">
        <w:rPr>
          <w:lang w:val="en-GB"/>
        </w:rPr>
        <w:t xml:space="preserve"> </w:t>
      </w:r>
      <w:proofErr w:type="spellStart"/>
      <w:r w:rsidRPr="00B34E36">
        <w:rPr>
          <w:lang w:val="en-GB"/>
        </w:rPr>
        <w:t>managEment</w:t>
      </w:r>
      <w:proofErr w:type="spellEnd"/>
      <w:r w:rsidRPr="00B34E36">
        <w:rPr>
          <w:lang w:val="en-GB"/>
        </w:rPr>
        <w:t>: </w:t>
      </w:r>
      <w:hyperlink r:id="rId49">
        <w:r w:rsidRPr="00B34E36">
          <w:rPr>
            <w:rStyle w:val="Hyperlink"/>
            <w:b/>
            <w:bCs/>
            <w:color w:val="F5C400"/>
            <w:lang w:val="en-GB"/>
          </w:rPr>
          <w:t>website </w:t>
        </w:r>
      </w:hyperlink>
      <w:r w:rsidRPr="00B34E36">
        <w:rPr>
          <w:color w:val="F5C400"/>
          <w:lang w:val="en-GB"/>
        </w:rPr>
        <w:t>- </w:t>
      </w:r>
      <w:hyperlink r:id="rId50">
        <w:r w:rsidRPr="00B34E36">
          <w:rPr>
            <w:rStyle w:val="Hyperlink"/>
            <w:b/>
            <w:bCs/>
            <w:color w:val="F5C400"/>
            <w:lang w:val="en-GB"/>
          </w:rPr>
          <w:t>CORDIS</w:t>
        </w:r>
        <w:r w:rsidRPr="00B34E36">
          <w:rPr>
            <w:rStyle w:val="Hyperlink"/>
            <w:b/>
            <w:bCs/>
            <w:lang w:val="en-GB"/>
          </w:rPr>
          <w:t> </w:t>
        </w:r>
      </w:hyperlink>
      <w:r w:rsidRPr="00B34E36">
        <w:rPr>
          <w:lang w:val="en-GB"/>
        </w:rPr>
        <w:t xml:space="preserve">(10/2019-09/2023) </w:t>
      </w:r>
    </w:p>
    <w:p w14:paraId="0ACF53C8" w14:textId="4D55B736" w:rsidR="00556897" w:rsidRPr="00B34E36" w:rsidRDefault="3A3119D5" w:rsidP="00F0179C">
      <w:pPr>
        <w:pStyle w:val="ListParagraph"/>
        <w:numPr>
          <w:ilvl w:val="0"/>
          <w:numId w:val="4"/>
        </w:numPr>
        <w:spacing w:before="120" w:after="120" w:line="276" w:lineRule="auto"/>
        <w:jc w:val="both"/>
        <w:rPr>
          <w:rFonts w:eastAsia="Calibri"/>
          <w:lang w:val="en-GB"/>
        </w:rPr>
      </w:pPr>
      <w:proofErr w:type="spellStart"/>
      <w:r w:rsidRPr="00B34E36">
        <w:rPr>
          <w:b/>
          <w:bCs/>
          <w:lang w:val="en-GB"/>
        </w:rPr>
        <w:t>ClieNFarms</w:t>
      </w:r>
      <w:proofErr w:type="spellEnd"/>
      <w:r w:rsidRPr="00B34E36">
        <w:rPr>
          <w:b/>
          <w:bCs/>
          <w:lang w:val="en-GB"/>
        </w:rPr>
        <w:t> </w:t>
      </w:r>
      <w:r w:rsidRPr="00B34E36">
        <w:rPr>
          <w:lang w:val="en-GB"/>
        </w:rPr>
        <w:t>- Climate Neutral Farms: </w:t>
      </w:r>
      <w:hyperlink r:id="rId51">
        <w:r w:rsidRPr="00B34E36">
          <w:rPr>
            <w:rStyle w:val="Hyperlink"/>
            <w:b/>
            <w:bCs/>
            <w:color w:val="F5C400"/>
            <w:lang w:val="en-GB"/>
          </w:rPr>
          <w:t>CORDIS </w:t>
        </w:r>
      </w:hyperlink>
      <w:r w:rsidRPr="00B34E36">
        <w:rPr>
          <w:lang w:val="en-GB"/>
        </w:rPr>
        <w:t xml:space="preserve">(01/01/2022-31/12/2025) </w:t>
      </w:r>
    </w:p>
    <w:p w14:paraId="568AC359" w14:textId="40881E84" w:rsidR="00556897" w:rsidRPr="00B34E36" w:rsidRDefault="3A3119D5" w:rsidP="00F0179C">
      <w:pPr>
        <w:pStyle w:val="ListParagraph"/>
        <w:numPr>
          <w:ilvl w:val="0"/>
          <w:numId w:val="4"/>
        </w:numPr>
        <w:spacing w:before="120" w:after="120" w:line="276" w:lineRule="auto"/>
        <w:jc w:val="both"/>
        <w:rPr>
          <w:rFonts w:eastAsia="Calibri"/>
          <w:lang w:val="en-GB"/>
        </w:rPr>
      </w:pPr>
      <w:r w:rsidRPr="00B34E36">
        <w:rPr>
          <w:b/>
          <w:bCs/>
          <w:lang w:val="en-GB"/>
        </w:rPr>
        <w:t>CONSOLE </w:t>
      </w:r>
      <w:r w:rsidRPr="00B34E36">
        <w:rPr>
          <w:lang w:val="en-GB"/>
        </w:rPr>
        <w:t xml:space="preserve">- </w:t>
      </w:r>
      <w:proofErr w:type="spellStart"/>
      <w:r w:rsidRPr="00B34E36">
        <w:rPr>
          <w:lang w:val="en-GB"/>
        </w:rPr>
        <w:t>CONtract</w:t>
      </w:r>
      <w:proofErr w:type="spellEnd"/>
      <w:r w:rsidRPr="00B34E36">
        <w:rPr>
          <w:lang w:val="en-GB"/>
        </w:rPr>
        <w:t xml:space="preserve"> </w:t>
      </w:r>
      <w:proofErr w:type="spellStart"/>
      <w:r w:rsidRPr="00B34E36">
        <w:rPr>
          <w:lang w:val="en-GB"/>
        </w:rPr>
        <w:t>SOLutions</w:t>
      </w:r>
      <w:proofErr w:type="spellEnd"/>
      <w:r w:rsidRPr="00B34E36">
        <w:rPr>
          <w:lang w:val="en-GB"/>
        </w:rPr>
        <w:t xml:space="preserve"> for Effective and lasting delivery of agri-environmental-climate public goods by EU agriculture and forestry:</w:t>
      </w:r>
      <w:hyperlink r:id="rId52">
        <w:r w:rsidRPr="00B34E36">
          <w:rPr>
            <w:rStyle w:val="Hyperlink"/>
            <w:color w:val="F5C400"/>
            <w:lang w:val="en-GB"/>
          </w:rPr>
          <w:t> </w:t>
        </w:r>
        <w:r w:rsidRPr="00B34E36">
          <w:rPr>
            <w:rStyle w:val="Hyperlink"/>
            <w:b/>
            <w:bCs/>
            <w:color w:val="F5C400"/>
            <w:lang w:val="en-GB"/>
          </w:rPr>
          <w:t>website </w:t>
        </w:r>
      </w:hyperlink>
      <w:r w:rsidRPr="00B34E36">
        <w:rPr>
          <w:color w:val="F5C400"/>
          <w:lang w:val="en-GB"/>
        </w:rPr>
        <w:t>- </w:t>
      </w:r>
      <w:hyperlink r:id="rId53">
        <w:r w:rsidRPr="00B34E36">
          <w:rPr>
            <w:rStyle w:val="Hyperlink"/>
            <w:b/>
            <w:bCs/>
            <w:color w:val="F5C400"/>
            <w:lang w:val="en-GB"/>
          </w:rPr>
          <w:t>CORDIS </w:t>
        </w:r>
      </w:hyperlink>
      <w:r w:rsidRPr="00B34E36">
        <w:rPr>
          <w:lang w:val="en-GB"/>
        </w:rPr>
        <w:t xml:space="preserve">(05/2019-04/2022) </w:t>
      </w:r>
    </w:p>
    <w:p w14:paraId="71338BF3" w14:textId="329AD719" w:rsidR="00556897" w:rsidRPr="00B34E36" w:rsidRDefault="3A3119D5" w:rsidP="00F0179C">
      <w:pPr>
        <w:pStyle w:val="ListParagraph"/>
        <w:numPr>
          <w:ilvl w:val="0"/>
          <w:numId w:val="4"/>
        </w:numPr>
        <w:spacing w:before="120" w:after="120" w:line="276" w:lineRule="auto"/>
        <w:jc w:val="both"/>
        <w:rPr>
          <w:rFonts w:eastAsia="Calibri"/>
          <w:lang w:val="en-GB"/>
        </w:rPr>
      </w:pPr>
      <w:r w:rsidRPr="00B34E36">
        <w:rPr>
          <w:b/>
          <w:bCs/>
          <w:lang w:val="en-GB"/>
        </w:rPr>
        <w:t>Contracts2.0</w:t>
      </w:r>
      <w:r w:rsidRPr="00B34E36">
        <w:rPr>
          <w:lang w:val="en-GB"/>
        </w:rPr>
        <w:t> - Co-design of novel contract models for innovative agri-environmental-climate measures and for valorisation of environmental public goods:</w:t>
      </w:r>
      <w:r w:rsidRPr="00B34E36">
        <w:rPr>
          <w:color w:val="F5C400"/>
          <w:lang w:val="en-GB"/>
        </w:rPr>
        <w:t> </w:t>
      </w:r>
      <w:hyperlink r:id="rId54">
        <w:r w:rsidRPr="00B34E36">
          <w:rPr>
            <w:rStyle w:val="Hyperlink"/>
            <w:b/>
            <w:bCs/>
            <w:color w:val="F5C400"/>
            <w:lang w:val="en-GB"/>
          </w:rPr>
          <w:t>website </w:t>
        </w:r>
      </w:hyperlink>
      <w:r w:rsidRPr="00B34E36">
        <w:rPr>
          <w:color w:val="F5C400"/>
          <w:lang w:val="en-GB"/>
        </w:rPr>
        <w:t>- </w:t>
      </w:r>
      <w:hyperlink r:id="rId55">
        <w:r w:rsidRPr="00B34E36">
          <w:rPr>
            <w:rStyle w:val="Hyperlink"/>
            <w:b/>
            <w:bCs/>
            <w:color w:val="F5C400"/>
            <w:lang w:val="en-GB"/>
          </w:rPr>
          <w:t>CORDIS</w:t>
        </w:r>
        <w:r w:rsidRPr="00B34E36">
          <w:rPr>
            <w:rStyle w:val="Hyperlink"/>
            <w:b/>
            <w:bCs/>
            <w:lang w:val="en-GB"/>
          </w:rPr>
          <w:t> </w:t>
        </w:r>
      </w:hyperlink>
      <w:r w:rsidRPr="00B34E36">
        <w:rPr>
          <w:lang w:val="en-GB"/>
        </w:rPr>
        <w:t xml:space="preserve">(05/2019-04/2023)  </w:t>
      </w:r>
    </w:p>
    <w:p w14:paraId="7DCC3B06" w14:textId="54D1562F" w:rsidR="00556897" w:rsidRPr="00B34E36" w:rsidRDefault="3A3119D5" w:rsidP="00F0179C">
      <w:pPr>
        <w:spacing w:before="120" w:after="120" w:line="276" w:lineRule="auto"/>
        <w:jc w:val="both"/>
        <w:rPr>
          <w:lang w:val="en-GB"/>
        </w:rPr>
      </w:pPr>
      <w:r w:rsidRPr="00B34E36">
        <w:rPr>
          <w:lang w:val="en-GB"/>
        </w:rPr>
        <w:t xml:space="preserve"> </w:t>
      </w:r>
    </w:p>
    <w:p w14:paraId="26D5041B" w14:textId="5EEA9398" w:rsidR="00556897" w:rsidRPr="00B34E36" w:rsidRDefault="3A3119D5" w:rsidP="00F0179C">
      <w:pPr>
        <w:spacing w:before="120" w:after="120" w:line="276" w:lineRule="auto"/>
        <w:jc w:val="both"/>
        <w:rPr>
          <w:lang w:val="en-GB"/>
        </w:rPr>
      </w:pPr>
      <w:r w:rsidRPr="00B34E36">
        <w:rPr>
          <w:lang w:val="en-GB"/>
        </w:rPr>
        <w:t>There are</w:t>
      </w:r>
      <w:r w:rsidRPr="00B34E36">
        <w:rPr>
          <w:color w:val="F5C400"/>
          <w:lang w:val="en-GB"/>
        </w:rPr>
        <w:t xml:space="preserve"> </w:t>
      </w:r>
      <w:hyperlink r:id="rId56">
        <w:r w:rsidRPr="00B34E36">
          <w:rPr>
            <w:rStyle w:val="Hyperlink"/>
            <w:b/>
            <w:bCs/>
            <w:color w:val="F5C400"/>
            <w:lang w:val="en-GB"/>
          </w:rPr>
          <w:t>31 Horizon projects</w:t>
        </w:r>
      </w:hyperlink>
      <w:r w:rsidRPr="00B34E36">
        <w:rPr>
          <w:b/>
          <w:bCs/>
          <w:color w:val="F5C400"/>
          <w:lang w:val="en-GB"/>
        </w:rPr>
        <w:t xml:space="preserve"> </w:t>
      </w:r>
      <w:r w:rsidRPr="00B34E36">
        <w:rPr>
          <w:lang w:val="en-GB"/>
        </w:rPr>
        <w:t>working on topics related to climate change and food security available in the EIP-AGRI database (update 27 March 2023)</w:t>
      </w:r>
      <w:r w:rsidR="00186DAC">
        <w:rPr>
          <w:lang w:val="en-GB"/>
        </w:rPr>
        <w:t>.</w:t>
      </w:r>
    </w:p>
    <w:p w14:paraId="25F67274" w14:textId="77777777" w:rsidR="00186DAC" w:rsidRDefault="00186DAC" w:rsidP="00F0179C">
      <w:pPr>
        <w:spacing w:before="120" w:after="120" w:line="276" w:lineRule="auto"/>
        <w:jc w:val="both"/>
        <w:rPr>
          <w:lang w:val="en-GB"/>
        </w:rPr>
      </w:pPr>
    </w:p>
    <w:p w14:paraId="3FD8C885" w14:textId="77777777" w:rsidR="00186DAC" w:rsidRDefault="00186DAC" w:rsidP="00F0179C">
      <w:pPr>
        <w:spacing w:before="120" w:after="120" w:line="276" w:lineRule="auto"/>
        <w:jc w:val="both"/>
        <w:rPr>
          <w:lang w:val="en-GB"/>
        </w:rPr>
      </w:pPr>
    </w:p>
    <w:p w14:paraId="399C73CA" w14:textId="77777777" w:rsidR="00186DAC" w:rsidRDefault="00186DAC" w:rsidP="00F0179C">
      <w:pPr>
        <w:spacing w:before="120" w:after="120" w:line="276" w:lineRule="auto"/>
        <w:jc w:val="both"/>
        <w:rPr>
          <w:lang w:val="en-GB"/>
        </w:rPr>
      </w:pPr>
    </w:p>
    <w:p w14:paraId="76DCCF6E" w14:textId="7A917758" w:rsidR="00556897" w:rsidRPr="00B34E36" w:rsidRDefault="00000000" w:rsidP="00F0179C">
      <w:pPr>
        <w:spacing w:before="120" w:after="120" w:line="276" w:lineRule="auto"/>
        <w:jc w:val="both"/>
        <w:rPr>
          <w:lang w:val="en-GB"/>
        </w:rPr>
      </w:pPr>
      <w:hyperlink r:id="rId57">
        <w:r w:rsidR="3A3119D5" w:rsidRPr="00B34E36">
          <w:rPr>
            <w:rStyle w:val="Hyperlink"/>
            <w:b/>
            <w:bCs/>
            <w:color w:val="F5C400"/>
            <w:lang w:val="en-GB"/>
          </w:rPr>
          <w:t>Multi-actor projects</w:t>
        </w:r>
      </w:hyperlink>
      <w:r w:rsidR="3A3119D5" w:rsidRPr="00B34E36">
        <w:rPr>
          <w:color w:val="F5C400"/>
          <w:lang w:val="en-GB"/>
        </w:rPr>
        <w:t xml:space="preserve"> </w:t>
      </w:r>
      <w:r w:rsidR="3A3119D5" w:rsidRPr="00B34E36">
        <w:rPr>
          <w:lang w:val="en-GB"/>
        </w:rPr>
        <w:t xml:space="preserve">are projects in which end users and multipliers of research results such as farmers and farmers’ groups, advisers, </w:t>
      </w:r>
      <w:proofErr w:type="gramStart"/>
      <w:r w:rsidR="3A3119D5" w:rsidRPr="00B34E36">
        <w:rPr>
          <w:lang w:val="en-GB"/>
        </w:rPr>
        <w:t>enterprises</w:t>
      </w:r>
      <w:proofErr w:type="gramEnd"/>
      <w:r w:rsidR="3A3119D5" w:rsidRPr="00B34E36">
        <w:rPr>
          <w:lang w:val="en-GB"/>
        </w:rPr>
        <w:t xml:space="preserve"> and others, are closely cooperating throughout the whole research project period.  </w:t>
      </w:r>
    </w:p>
    <w:p w14:paraId="2638CF45" w14:textId="4192DE52" w:rsidR="00556897" w:rsidRPr="00B34E36" w:rsidRDefault="00000000" w:rsidP="00F0179C">
      <w:pPr>
        <w:spacing w:before="120" w:after="120" w:line="276" w:lineRule="auto"/>
        <w:jc w:val="both"/>
        <w:rPr>
          <w:lang w:val="en-GB"/>
        </w:rPr>
      </w:pPr>
      <w:hyperlink r:id="rId58">
        <w:r w:rsidR="3A3119D5" w:rsidRPr="00B34E36">
          <w:rPr>
            <w:rStyle w:val="Hyperlink"/>
            <w:b/>
            <w:bCs/>
            <w:color w:val="F5C400"/>
            <w:lang w:val="en-GB"/>
          </w:rPr>
          <w:t>Thematic networks</w:t>
        </w:r>
      </w:hyperlink>
      <w:r w:rsidR="3A3119D5" w:rsidRPr="00B34E36">
        <w:rPr>
          <w:color w:val="F5C400"/>
          <w:lang w:val="en-GB"/>
        </w:rPr>
        <w:t xml:space="preserve"> </w:t>
      </w:r>
      <w:r w:rsidR="3A3119D5" w:rsidRPr="00B34E36">
        <w:rPr>
          <w:lang w:val="en-GB"/>
        </w:rPr>
        <w:t xml:space="preserve">are multi-actor projects which collect existing knowledge and best practices on a given theme to make it available in easily understandable formats for end-users such as farmers, foresters, advisers etc. </w:t>
      </w:r>
    </w:p>
    <w:p w14:paraId="0E94DEDB" w14:textId="0CA8B230" w:rsidR="00556897" w:rsidRPr="00B34E36" w:rsidRDefault="3A3119D5" w:rsidP="00F0179C">
      <w:pPr>
        <w:spacing w:before="120" w:after="120" w:line="276" w:lineRule="auto"/>
        <w:jc w:val="both"/>
        <w:rPr>
          <w:lang w:val="en-GB"/>
        </w:rPr>
      </w:pPr>
      <w:r w:rsidRPr="00B34E36">
        <w:rPr>
          <w:lang w:val="en-GB"/>
        </w:rPr>
        <w:t xml:space="preserve"> </w:t>
      </w:r>
    </w:p>
    <w:p w14:paraId="44594638" w14:textId="6BEF14BA" w:rsidR="00556897" w:rsidRPr="00B34E36" w:rsidRDefault="3A3119D5" w:rsidP="00F0179C">
      <w:pPr>
        <w:spacing w:before="120" w:after="120" w:line="276" w:lineRule="auto"/>
        <w:jc w:val="both"/>
        <w:rPr>
          <w:b/>
          <w:bCs/>
          <w:sz w:val="28"/>
          <w:szCs w:val="28"/>
          <w:lang w:val="en-GB"/>
        </w:rPr>
      </w:pPr>
      <w:r w:rsidRPr="00B34E36">
        <w:rPr>
          <w:b/>
          <w:bCs/>
          <w:sz w:val="28"/>
          <w:szCs w:val="28"/>
          <w:lang w:val="en-GB"/>
        </w:rPr>
        <w:t xml:space="preserve">Operational Groups working on food security and climate change  </w:t>
      </w:r>
    </w:p>
    <w:p w14:paraId="1208602E" w14:textId="670E8E8F" w:rsidR="00556897" w:rsidRPr="00B34E36" w:rsidRDefault="3A3119D5" w:rsidP="00F0179C">
      <w:pPr>
        <w:spacing w:before="120" w:after="120" w:line="276" w:lineRule="auto"/>
        <w:jc w:val="both"/>
        <w:rPr>
          <w:lang w:val="en-GB"/>
        </w:rPr>
      </w:pPr>
      <w:r w:rsidRPr="00B34E36">
        <w:rPr>
          <w:b/>
          <w:bCs/>
          <w:lang w:val="en-GB"/>
        </w:rPr>
        <w:t>375 Operational Groups working on food security and climate change</w:t>
      </w:r>
      <w:r w:rsidRPr="00B34E36">
        <w:rPr>
          <w:lang w:val="en-GB"/>
        </w:rPr>
        <w:t xml:space="preserve"> are available in the EIP-AGRI Operational Groups database (update March 2023)  </w:t>
      </w:r>
    </w:p>
    <w:p w14:paraId="3EEAE734" w14:textId="5CC95F08"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Austria: 7  </w:t>
      </w:r>
    </w:p>
    <w:p w14:paraId="239312D5" w14:textId="6D059FA5"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Belgium: 1  </w:t>
      </w:r>
    </w:p>
    <w:p w14:paraId="40C14B58" w14:textId="7104FE30"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Croatia: 3  </w:t>
      </w:r>
    </w:p>
    <w:p w14:paraId="2B438B9F" w14:textId="379D6702"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Finland: 3  </w:t>
      </w:r>
    </w:p>
    <w:p w14:paraId="64542F98" w14:textId="6ABFE714"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France: 31  </w:t>
      </w:r>
    </w:p>
    <w:p w14:paraId="3E2180EB" w14:textId="131D87B4"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Germany: 40  </w:t>
      </w:r>
    </w:p>
    <w:p w14:paraId="7184793F" w14:textId="7C410C4C"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Hungary: 3  </w:t>
      </w:r>
    </w:p>
    <w:p w14:paraId="1986135B" w14:textId="4FFDFBA7"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Ireland: 12  </w:t>
      </w:r>
    </w:p>
    <w:p w14:paraId="239198C8" w14:textId="1E0A7855"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Italy: 92  </w:t>
      </w:r>
    </w:p>
    <w:p w14:paraId="2869C05D" w14:textId="5CD9BD1A"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Latvia: 7  </w:t>
      </w:r>
    </w:p>
    <w:p w14:paraId="67D47902" w14:textId="34BE0D11"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Lithuania: 3  </w:t>
      </w:r>
    </w:p>
    <w:p w14:paraId="3CD3DA0E" w14:textId="5BCA347C"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The Netherlands: 45  </w:t>
      </w:r>
    </w:p>
    <w:p w14:paraId="3A5D305B" w14:textId="388BD551"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Portugal: 7  </w:t>
      </w:r>
    </w:p>
    <w:p w14:paraId="7E041A89" w14:textId="55BE8E80"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Slovenia: 24  </w:t>
      </w:r>
    </w:p>
    <w:p w14:paraId="77F9376E" w14:textId="0504925D" w:rsidR="00556897" w:rsidRPr="00B34E36" w:rsidRDefault="3A3119D5" w:rsidP="00F0179C">
      <w:pPr>
        <w:pStyle w:val="ListParagraph"/>
        <w:numPr>
          <w:ilvl w:val="0"/>
          <w:numId w:val="3"/>
        </w:numPr>
        <w:spacing w:before="120" w:after="120" w:line="276" w:lineRule="auto"/>
        <w:jc w:val="both"/>
        <w:rPr>
          <w:rFonts w:eastAsia="Calibri"/>
          <w:lang w:val="en-GB"/>
        </w:rPr>
      </w:pPr>
      <w:r w:rsidRPr="00B34E36">
        <w:rPr>
          <w:lang w:val="en-GB"/>
        </w:rPr>
        <w:t xml:space="preserve">Spain: 84  </w:t>
      </w:r>
    </w:p>
    <w:p w14:paraId="7B07D4D1" w14:textId="5B463EE0" w:rsidR="00556897" w:rsidRPr="00B34E36" w:rsidRDefault="3A3119D5" w:rsidP="00F0179C">
      <w:pPr>
        <w:pStyle w:val="ListParagraph"/>
        <w:numPr>
          <w:ilvl w:val="0"/>
          <w:numId w:val="3"/>
        </w:numPr>
        <w:spacing w:before="120" w:after="120" w:line="276" w:lineRule="auto"/>
        <w:jc w:val="both"/>
        <w:rPr>
          <w:lang w:val="en-GB"/>
        </w:rPr>
      </w:pPr>
      <w:r w:rsidRPr="00B34E36">
        <w:rPr>
          <w:lang w:val="en-GB"/>
        </w:rPr>
        <w:t xml:space="preserve">Sweden: 3 </w:t>
      </w:r>
    </w:p>
    <w:p w14:paraId="63DA5E41" w14:textId="4F6BA5F0" w:rsidR="00556897" w:rsidRPr="00B34E36" w:rsidRDefault="3A3119D5" w:rsidP="00F0179C">
      <w:pPr>
        <w:spacing w:before="120" w:after="120" w:line="276" w:lineRule="auto"/>
        <w:jc w:val="both"/>
        <w:rPr>
          <w:lang w:val="en-GB"/>
        </w:rPr>
      </w:pPr>
      <w:r w:rsidRPr="00B34E36">
        <w:rPr>
          <w:lang w:val="en-GB"/>
        </w:rPr>
        <w:t xml:space="preserve"> </w:t>
      </w:r>
    </w:p>
    <w:p w14:paraId="4946096F" w14:textId="2B840625" w:rsidR="00556897" w:rsidRPr="00B34E36" w:rsidRDefault="3A3119D5" w:rsidP="00F0179C">
      <w:pPr>
        <w:spacing w:before="120" w:after="120" w:line="276" w:lineRule="auto"/>
        <w:jc w:val="both"/>
        <w:rPr>
          <w:lang w:val="en-GB"/>
        </w:rPr>
      </w:pPr>
      <w:r w:rsidRPr="00B34E36">
        <w:rPr>
          <w:lang w:val="en-GB"/>
        </w:rPr>
        <w:t xml:space="preserve"> </w:t>
      </w:r>
    </w:p>
    <w:p w14:paraId="129930B2" w14:textId="626DE6CA" w:rsidR="00556897" w:rsidRPr="00B34E36" w:rsidRDefault="3A3119D5" w:rsidP="00F0179C">
      <w:pPr>
        <w:spacing w:before="120" w:after="120" w:line="276" w:lineRule="auto"/>
        <w:jc w:val="both"/>
        <w:rPr>
          <w:lang w:val="en-GB"/>
        </w:rPr>
      </w:pPr>
      <w:r w:rsidRPr="00B34E36">
        <w:rPr>
          <w:lang w:val="en-GB"/>
        </w:rPr>
        <w:t xml:space="preserve"> </w:t>
      </w:r>
    </w:p>
    <w:p w14:paraId="6F5BFFDB" w14:textId="680C456D" w:rsidR="00556897" w:rsidRPr="00B34E36" w:rsidRDefault="00556897" w:rsidP="00F0179C">
      <w:pPr>
        <w:spacing w:before="120" w:after="120" w:line="276" w:lineRule="auto"/>
        <w:jc w:val="both"/>
        <w:rPr>
          <w:b/>
          <w:bCs/>
          <w:color w:val="F5C400"/>
          <w:sz w:val="36"/>
          <w:szCs w:val="36"/>
          <w:lang w:val="en-GB"/>
        </w:rPr>
      </w:pPr>
    </w:p>
    <w:p w14:paraId="5EF6107E" w14:textId="5E5CD902" w:rsidR="00556897" w:rsidRPr="00B34E36" w:rsidRDefault="00556897" w:rsidP="00F0179C">
      <w:pPr>
        <w:spacing w:before="120" w:after="120" w:line="276" w:lineRule="auto"/>
        <w:jc w:val="both"/>
        <w:rPr>
          <w:b/>
          <w:bCs/>
          <w:color w:val="F5C400"/>
          <w:sz w:val="36"/>
          <w:szCs w:val="36"/>
          <w:lang w:val="en-GB"/>
        </w:rPr>
      </w:pPr>
    </w:p>
    <w:p w14:paraId="2473880C" w14:textId="65BBF764" w:rsidR="00556897" w:rsidRPr="00B34E36" w:rsidRDefault="00556897" w:rsidP="00F0179C">
      <w:pPr>
        <w:spacing w:before="120" w:after="120" w:line="276" w:lineRule="auto"/>
        <w:jc w:val="both"/>
        <w:rPr>
          <w:b/>
          <w:bCs/>
          <w:color w:val="F5C400"/>
          <w:sz w:val="36"/>
          <w:szCs w:val="36"/>
          <w:lang w:val="en-GB"/>
        </w:rPr>
      </w:pPr>
    </w:p>
    <w:p w14:paraId="1921963E" w14:textId="469C89F9" w:rsidR="00556897" w:rsidRPr="00B34E36" w:rsidRDefault="00556897" w:rsidP="00F0179C">
      <w:pPr>
        <w:spacing w:before="120" w:after="120" w:line="276" w:lineRule="auto"/>
        <w:jc w:val="both"/>
        <w:rPr>
          <w:b/>
          <w:bCs/>
          <w:color w:val="F5C400"/>
          <w:sz w:val="36"/>
          <w:szCs w:val="36"/>
          <w:lang w:val="en-GB"/>
        </w:rPr>
      </w:pPr>
    </w:p>
    <w:p w14:paraId="7FF074E2" w14:textId="0F2F2502" w:rsidR="00556897" w:rsidRPr="00B34E36" w:rsidRDefault="00556897" w:rsidP="00F0179C">
      <w:pPr>
        <w:spacing w:before="120" w:after="120" w:line="276" w:lineRule="auto"/>
        <w:jc w:val="both"/>
        <w:rPr>
          <w:b/>
          <w:bCs/>
          <w:color w:val="F5C400"/>
          <w:sz w:val="36"/>
          <w:szCs w:val="36"/>
          <w:lang w:val="en-GB"/>
        </w:rPr>
      </w:pPr>
    </w:p>
    <w:p w14:paraId="2299C41F" w14:textId="22871DCF" w:rsidR="00556897" w:rsidRPr="00DA194D" w:rsidRDefault="3A3119D5" w:rsidP="00F0179C">
      <w:pPr>
        <w:spacing w:before="120" w:after="120" w:line="276" w:lineRule="auto"/>
        <w:jc w:val="both"/>
        <w:rPr>
          <w:b/>
          <w:bCs/>
          <w:color w:val="F5C400"/>
          <w:sz w:val="36"/>
          <w:szCs w:val="36"/>
          <w:lang w:val="en-GB"/>
        </w:rPr>
      </w:pPr>
      <w:r w:rsidRPr="00B34E36">
        <w:rPr>
          <w:b/>
          <w:bCs/>
          <w:color w:val="F5C400"/>
          <w:sz w:val="36"/>
          <w:szCs w:val="36"/>
          <w:lang w:val="en-GB"/>
        </w:rPr>
        <w:t xml:space="preserve">Food security &amp; climate change in EU policies   </w:t>
      </w:r>
    </w:p>
    <w:p w14:paraId="5BCE73FE" w14:textId="72A25330" w:rsidR="00556897" w:rsidRPr="00B34E36" w:rsidRDefault="3A3119D5" w:rsidP="00F0179C">
      <w:pPr>
        <w:spacing w:before="120" w:after="120" w:line="276" w:lineRule="auto"/>
        <w:jc w:val="both"/>
        <w:rPr>
          <w:lang w:val="en-GB"/>
        </w:rPr>
      </w:pPr>
      <w:r w:rsidRPr="00B34E36">
        <w:rPr>
          <w:lang w:val="en-GB"/>
        </w:rPr>
        <w:t>The</w:t>
      </w:r>
      <w:hyperlink r:id="rId59">
        <w:r w:rsidRPr="00B34E36">
          <w:rPr>
            <w:rStyle w:val="Hyperlink"/>
            <w:lang w:val="en-GB"/>
          </w:rPr>
          <w:t> </w:t>
        </w:r>
        <w:r w:rsidRPr="00B34E36">
          <w:rPr>
            <w:rStyle w:val="Hyperlink"/>
            <w:b/>
            <w:bCs/>
            <w:color w:val="F5C400"/>
            <w:lang w:val="en-GB"/>
          </w:rPr>
          <w:t>Farm to Fork Strategy </w:t>
        </w:r>
      </w:hyperlink>
      <w:r w:rsidRPr="00B34E36">
        <w:rPr>
          <w:lang w:val="en-GB"/>
        </w:rPr>
        <w:t>is at the heart of the</w:t>
      </w:r>
      <w:r w:rsidRPr="00B34E36">
        <w:rPr>
          <w:color w:val="F5C400"/>
          <w:lang w:val="en-GB"/>
        </w:rPr>
        <w:t> </w:t>
      </w:r>
      <w:hyperlink r:id="rId60">
        <w:r w:rsidRPr="00B34E36">
          <w:rPr>
            <w:rStyle w:val="Hyperlink"/>
            <w:b/>
            <w:bCs/>
            <w:color w:val="F5C400"/>
            <w:lang w:val="en-GB"/>
          </w:rPr>
          <w:t>European Green Deal</w:t>
        </w:r>
      </w:hyperlink>
      <w:r w:rsidRPr="00B34E36">
        <w:rPr>
          <w:lang w:val="en-GB"/>
        </w:rPr>
        <w:t xml:space="preserve">, and aims to accelerate the transition to a sustainable food system that ensures food security, nutrition, and public health, making sure that everyone has access to sufficient, safe, nutritious and sustainable food. </w:t>
      </w:r>
    </w:p>
    <w:p w14:paraId="4FF9A74F" w14:textId="08BDD8B4" w:rsidR="00556897" w:rsidRPr="00B34E36" w:rsidRDefault="00000000" w:rsidP="00F0179C">
      <w:pPr>
        <w:spacing w:before="120" w:after="120" w:line="276" w:lineRule="auto"/>
        <w:jc w:val="both"/>
        <w:rPr>
          <w:lang w:val="en-GB"/>
        </w:rPr>
      </w:pPr>
      <w:hyperlink r:id="rId61">
        <w:r w:rsidR="3A3119D5" w:rsidRPr="00B34E36">
          <w:rPr>
            <w:rStyle w:val="Hyperlink"/>
            <w:b/>
            <w:bCs/>
            <w:color w:val="F5C400"/>
            <w:lang w:val="en-GB"/>
          </w:rPr>
          <w:t>The EU Strategy on Adaptation to Climate Change</w:t>
        </w:r>
        <w:r w:rsidR="3A3119D5" w:rsidRPr="00B34E36">
          <w:rPr>
            <w:rStyle w:val="Hyperlink"/>
            <w:color w:val="F5C400"/>
            <w:lang w:val="en-GB"/>
          </w:rPr>
          <w:t> </w:t>
        </w:r>
      </w:hyperlink>
      <w:r w:rsidR="3A3119D5" w:rsidRPr="00B34E36">
        <w:rPr>
          <w:lang w:val="en-GB"/>
        </w:rPr>
        <w:t xml:space="preserve">sets out how the European Union can adapt to the unavoidable impacts of climate change and become climate resilient by 2050. The strategy seeks a smarter, </w:t>
      </w:r>
      <w:proofErr w:type="gramStart"/>
      <w:r w:rsidR="3A3119D5" w:rsidRPr="00B34E36">
        <w:rPr>
          <w:lang w:val="en-GB"/>
        </w:rPr>
        <w:t>faster</w:t>
      </w:r>
      <w:proofErr w:type="gramEnd"/>
      <w:r w:rsidR="3A3119D5" w:rsidRPr="00B34E36">
        <w:rPr>
          <w:lang w:val="en-GB"/>
        </w:rPr>
        <w:t xml:space="preserve"> and more systemic adaptation. It includes a European platform for adaptation knowledge (Climate-ADAPT), developing and rolling out adaptation solutions to help reduce climate-related risk, increase climate </w:t>
      </w:r>
      <w:proofErr w:type="gramStart"/>
      <w:r w:rsidR="3A3119D5" w:rsidRPr="00B34E36">
        <w:rPr>
          <w:lang w:val="en-GB"/>
        </w:rPr>
        <w:t>protection</w:t>
      </w:r>
      <w:proofErr w:type="gramEnd"/>
      <w:r w:rsidR="3A3119D5" w:rsidRPr="00B34E36">
        <w:rPr>
          <w:lang w:val="en-GB"/>
        </w:rPr>
        <w:t xml:space="preserve"> and safeguard the availability of fresh water, and actively mainstream climate resilience considerations in all relevant policy fields. </w:t>
      </w:r>
    </w:p>
    <w:p w14:paraId="011DD163" w14:textId="699FB47D" w:rsidR="00556897" w:rsidRPr="00B34E36" w:rsidRDefault="3A3119D5" w:rsidP="00F0179C">
      <w:pPr>
        <w:spacing w:before="120" w:after="120" w:line="276" w:lineRule="auto"/>
        <w:jc w:val="both"/>
        <w:rPr>
          <w:lang w:val="en-GB"/>
        </w:rPr>
      </w:pPr>
      <w:r w:rsidRPr="00B34E36">
        <w:rPr>
          <w:lang w:val="en-GB"/>
        </w:rPr>
        <w:t>In addition, the</w:t>
      </w:r>
      <w:r w:rsidRPr="00B34E36">
        <w:rPr>
          <w:color w:val="F5C400"/>
          <w:lang w:val="en-GB"/>
        </w:rPr>
        <w:t> </w:t>
      </w:r>
      <w:hyperlink r:id="rId62">
        <w:r w:rsidRPr="00B34E36">
          <w:rPr>
            <w:rStyle w:val="Hyperlink"/>
            <w:b/>
            <w:bCs/>
            <w:color w:val="F5C400"/>
            <w:lang w:val="en-GB"/>
          </w:rPr>
          <w:t>Biodiversity Strategy for 2030</w:t>
        </w:r>
      </w:hyperlink>
      <w:r w:rsidRPr="00B34E36">
        <w:rPr>
          <w:lang w:val="en-GB"/>
        </w:rPr>
        <w:t xml:space="preserve"> aims to build societies’ resilience to future threats such as impacts of climate change, forest fires, food insecurity and disease outbreaks and will support a green recovery following the COVID-19 pandemic. Events like the pandemic and climate change are putting agriculture all over the world under pressure and the unprovoked Russian invasion of Ukraine and a global commodity price boom are exposing the vulnerabilities of our food system </w:t>
      </w:r>
      <w:hyperlink r:id="rId63">
        <w:r w:rsidRPr="00B34E36">
          <w:rPr>
            <w:rStyle w:val="Hyperlink"/>
            <w:color w:val="F5C400"/>
            <w:lang w:val="en-GB"/>
          </w:rPr>
          <w:t>(</w:t>
        </w:r>
        <w:r w:rsidRPr="00B34E36">
          <w:rPr>
            <w:rStyle w:val="Hyperlink"/>
            <w:b/>
            <w:bCs/>
            <w:color w:val="F5C400"/>
            <w:lang w:val="en-GB"/>
          </w:rPr>
          <w:t>Safeguarding food security and reinforcing the resilience of food systems</w:t>
        </w:r>
        <w:r w:rsidRPr="00B34E36">
          <w:rPr>
            <w:rStyle w:val="Hyperlink"/>
            <w:color w:val="F5C400"/>
            <w:lang w:val="en-GB"/>
          </w:rPr>
          <w:t>)</w:t>
        </w:r>
      </w:hyperlink>
      <w:r w:rsidRPr="00B34E36">
        <w:rPr>
          <w:lang w:val="en-GB"/>
        </w:rPr>
        <w:t xml:space="preserve">. </w:t>
      </w:r>
    </w:p>
    <w:p w14:paraId="15F563FD" w14:textId="7886881E" w:rsidR="00556897" w:rsidRPr="00B34E36" w:rsidRDefault="3A3119D5" w:rsidP="00F0179C">
      <w:pPr>
        <w:spacing w:before="120" w:after="120" w:line="276" w:lineRule="auto"/>
        <w:jc w:val="both"/>
        <w:rPr>
          <w:lang w:val="en-GB"/>
        </w:rPr>
      </w:pPr>
      <w:r w:rsidRPr="00B34E36">
        <w:rPr>
          <w:lang w:val="en-GB"/>
        </w:rPr>
        <w:t xml:space="preserve"> </w:t>
      </w:r>
    </w:p>
    <w:p w14:paraId="27F44FDF" w14:textId="6A412635" w:rsidR="00556897" w:rsidRPr="00B34E36" w:rsidRDefault="3A3119D5" w:rsidP="00F0179C">
      <w:pPr>
        <w:spacing w:before="120" w:after="120" w:line="276" w:lineRule="auto"/>
        <w:jc w:val="both"/>
        <w:rPr>
          <w:b/>
          <w:bCs/>
          <w:color w:val="F5C400"/>
          <w:sz w:val="36"/>
          <w:szCs w:val="36"/>
          <w:lang w:val="en-GB"/>
        </w:rPr>
      </w:pPr>
      <w:r w:rsidRPr="00B34E36">
        <w:rPr>
          <w:b/>
          <w:bCs/>
          <w:color w:val="F5C400"/>
          <w:sz w:val="36"/>
          <w:szCs w:val="36"/>
          <w:lang w:val="en-GB"/>
        </w:rPr>
        <w:t xml:space="preserve">The common agricultural policy 2023-2027    </w:t>
      </w:r>
    </w:p>
    <w:p w14:paraId="76E6FF14" w14:textId="21CFAFD5" w:rsidR="00556897" w:rsidRPr="00B34E36" w:rsidRDefault="3A3119D5" w:rsidP="00F0179C">
      <w:pPr>
        <w:spacing w:before="120" w:after="120" w:line="276" w:lineRule="auto"/>
        <w:jc w:val="both"/>
        <w:rPr>
          <w:lang w:val="en-GB"/>
        </w:rPr>
      </w:pPr>
      <w:r w:rsidRPr="00B34E36">
        <w:rPr>
          <w:lang w:val="en-GB"/>
        </w:rPr>
        <w:t xml:space="preserve">Find </w:t>
      </w:r>
      <w:hyperlink r:id="rId64">
        <w:r w:rsidRPr="00B34E36">
          <w:rPr>
            <w:rStyle w:val="Hyperlink"/>
            <w:b/>
            <w:bCs/>
            <w:color w:val="F5C400"/>
            <w:lang w:val="en-GB"/>
          </w:rPr>
          <w:t>all information on the new CAP on the European Commission website</w:t>
        </w:r>
      </w:hyperlink>
      <w:r w:rsidRPr="00B34E36">
        <w:rPr>
          <w:color w:val="F5C400"/>
          <w:lang w:val="en-GB"/>
        </w:rPr>
        <w:t>.</w:t>
      </w:r>
      <w:r w:rsidRPr="00B34E36">
        <w:rPr>
          <w:lang w:val="en-GB"/>
        </w:rPr>
        <w:t xml:space="preserve"> </w:t>
      </w:r>
    </w:p>
    <w:p w14:paraId="18234344" w14:textId="7496AA77" w:rsidR="00556897" w:rsidRPr="00B34E36" w:rsidRDefault="3A3119D5" w:rsidP="00F0179C">
      <w:pPr>
        <w:spacing w:before="120" w:after="120" w:line="276" w:lineRule="auto"/>
        <w:jc w:val="both"/>
        <w:rPr>
          <w:lang w:val="en-GB"/>
        </w:rPr>
      </w:pPr>
      <w:r w:rsidRPr="00B34E36">
        <w:rPr>
          <w:lang w:val="en-GB"/>
        </w:rPr>
        <w:t xml:space="preserve"> </w:t>
      </w:r>
    </w:p>
    <w:p w14:paraId="0C516BAB" w14:textId="225EDC95" w:rsidR="00556897" w:rsidRPr="00B34E36" w:rsidRDefault="3A3119D5" w:rsidP="00F0179C">
      <w:pPr>
        <w:spacing w:before="120" w:after="120" w:line="276" w:lineRule="auto"/>
        <w:jc w:val="both"/>
        <w:rPr>
          <w:lang w:val="en-GB"/>
        </w:rPr>
      </w:pPr>
      <w:r w:rsidRPr="00B34E36">
        <w:rPr>
          <w:b/>
          <w:bCs/>
          <w:color w:val="F5C400"/>
          <w:sz w:val="36"/>
          <w:szCs w:val="36"/>
          <w:lang w:val="en-GB"/>
        </w:rPr>
        <w:t xml:space="preserve">Innovation &amp; knowledge exchange | EIP-AGRI in the EU CAP Network </w:t>
      </w:r>
      <w:r w:rsidRPr="00B34E36">
        <w:rPr>
          <w:lang w:val="en-GB"/>
        </w:rPr>
        <w:t xml:space="preserve"> </w:t>
      </w:r>
    </w:p>
    <w:p w14:paraId="19DCC4DD" w14:textId="405765F4" w:rsidR="00556897" w:rsidRPr="00B34E36" w:rsidRDefault="3A3119D5" w:rsidP="00F0179C">
      <w:pPr>
        <w:spacing w:before="120" w:after="120" w:line="276" w:lineRule="auto"/>
        <w:jc w:val="both"/>
        <w:rPr>
          <w:lang w:val="en-GB"/>
        </w:rPr>
      </w:pPr>
      <w:r w:rsidRPr="00B34E36">
        <w:rPr>
          <w:lang w:val="en-GB"/>
        </w:rPr>
        <w:t>Since 6 October 2022, the EIP-AGRI network has joined forces with the European Network for Rural Development, merging into the new European CAP Network. The ‘Support Facility for Innovation and Knowledge exchange, including EIP-AGRI’ continues to act as a mediator, enhancing communication and cooperation between</w:t>
      </w:r>
      <w:r w:rsidR="4DA4F085" w:rsidRPr="00B34E36">
        <w:rPr>
          <w:lang w:val="en-GB"/>
        </w:rPr>
        <w:t xml:space="preserve"> </w:t>
      </w:r>
      <w:r w:rsidRPr="00B34E36">
        <w:rPr>
          <w:lang w:val="en-GB"/>
        </w:rPr>
        <w:t xml:space="preserve">everyone who has a keen interest in sharing knowledge and innovating agriculture, </w:t>
      </w:r>
      <w:proofErr w:type="gramStart"/>
      <w:r w:rsidRPr="00B34E36">
        <w:rPr>
          <w:lang w:val="en-GB"/>
        </w:rPr>
        <w:t>forestry</w:t>
      </w:r>
      <w:proofErr w:type="gramEnd"/>
      <w:r w:rsidRPr="00B34E36">
        <w:rPr>
          <w:lang w:val="en-GB"/>
        </w:rPr>
        <w:t xml:space="preserve"> and rural areas. </w:t>
      </w:r>
    </w:p>
    <w:p w14:paraId="4B8493BA" w14:textId="56B04EE4" w:rsidR="00556897" w:rsidRPr="00B34E36" w:rsidRDefault="3A3119D5" w:rsidP="00F0179C">
      <w:pPr>
        <w:spacing w:before="120" w:after="120" w:line="276" w:lineRule="auto"/>
        <w:jc w:val="both"/>
        <w:rPr>
          <w:lang w:val="en-GB"/>
        </w:rPr>
      </w:pPr>
      <w:r w:rsidRPr="00B34E36">
        <w:rPr>
          <w:lang w:val="en-GB"/>
        </w:rPr>
        <w:t xml:space="preserve"> </w:t>
      </w:r>
    </w:p>
    <w:p w14:paraId="24FE6C2C" w14:textId="77777777" w:rsidR="00DA194D" w:rsidRDefault="3A3119D5" w:rsidP="00F0179C">
      <w:pPr>
        <w:spacing w:before="120" w:after="120" w:line="276" w:lineRule="auto"/>
        <w:jc w:val="both"/>
        <w:rPr>
          <w:lang w:val="en-GB"/>
        </w:rPr>
      </w:pPr>
      <w:r w:rsidRPr="00B34E36">
        <w:rPr>
          <w:lang w:val="en-GB"/>
        </w:rPr>
        <w:t xml:space="preserve">The European Innovation Partnership 'Agricultural Productivity and Sustainability' (EIP-AGRI) was launched in 2013 by the European Commission in a bid to promote rapid modernisation of the sectors concerned by stepping up innovation efforts. </w:t>
      </w:r>
    </w:p>
    <w:p w14:paraId="48D1F136" w14:textId="77777777" w:rsidR="00DA194D" w:rsidRDefault="00DA194D" w:rsidP="00F0179C">
      <w:pPr>
        <w:spacing w:before="120" w:after="120" w:line="276" w:lineRule="auto"/>
        <w:jc w:val="both"/>
        <w:rPr>
          <w:lang w:val="en-GB"/>
        </w:rPr>
      </w:pPr>
    </w:p>
    <w:p w14:paraId="06B65E5B" w14:textId="4F88A941" w:rsidR="00556897" w:rsidRPr="00B34E36" w:rsidRDefault="3A3119D5" w:rsidP="00F0179C">
      <w:pPr>
        <w:spacing w:before="120" w:after="120" w:line="276" w:lineRule="auto"/>
        <w:jc w:val="both"/>
        <w:rPr>
          <w:lang w:val="en-GB"/>
        </w:rPr>
      </w:pPr>
      <w:r w:rsidRPr="00B34E36">
        <w:rPr>
          <w:lang w:val="en-GB"/>
        </w:rPr>
        <w:t xml:space="preserve">The EIP-AGRI aims to foster innovation in the agricultural and forestry sectors and in rural areas by bringing research and practice closer together – in innovation projects as well as via the European CAP Network and the national CAP Networks. </w:t>
      </w:r>
      <w:proofErr w:type="gramStart"/>
      <w:r w:rsidRPr="00B34E36">
        <w:rPr>
          <w:lang w:val="en-GB"/>
        </w:rPr>
        <w:t>Also</w:t>
      </w:r>
      <w:proofErr w:type="gramEnd"/>
      <w:r w:rsidRPr="00B34E36">
        <w:rPr>
          <w:lang w:val="en-GB"/>
        </w:rPr>
        <w:t xml:space="preserve"> grassroots ideas from farmers get developed into innovations through the so-called Operational Group innovation projects. The EIP-AGRI aims to streamline, </w:t>
      </w:r>
      <w:proofErr w:type="gramStart"/>
      <w:r w:rsidRPr="00B34E36">
        <w:rPr>
          <w:lang w:val="en-GB"/>
        </w:rPr>
        <w:t>simplify</w:t>
      </w:r>
      <w:proofErr w:type="gramEnd"/>
      <w:r w:rsidRPr="00B34E36">
        <w:rPr>
          <w:lang w:val="en-GB"/>
        </w:rPr>
        <w:t xml:space="preserve"> and better coordinate existing instruments and initiatives, and complement them with actions where necessary. More information on </w:t>
      </w:r>
      <w:hyperlink r:id="rId65">
        <w:r w:rsidRPr="00B34E36">
          <w:rPr>
            <w:rStyle w:val="Hyperlink"/>
            <w:b/>
            <w:bCs/>
            <w:color w:val="F5C400"/>
            <w:lang w:val="en-GB"/>
          </w:rPr>
          <w:t>Innovation, Knowledge Exchange |EIP-AGRI</w:t>
        </w:r>
      </w:hyperlink>
      <w:r w:rsidRPr="00B34E36">
        <w:rPr>
          <w:color w:val="F5C400"/>
          <w:lang w:val="en-GB"/>
        </w:rPr>
        <w:t xml:space="preserve"> </w:t>
      </w:r>
      <w:r w:rsidRPr="00B34E36">
        <w:rPr>
          <w:lang w:val="en-GB"/>
        </w:rPr>
        <w:t xml:space="preserve">on the EU CAP Network website.  </w:t>
      </w:r>
    </w:p>
    <w:p w14:paraId="7F8CBADA" w14:textId="24D7162A" w:rsidR="00556897" w:rsidRPr="00B34E36" w:rsidRDefault="3A3119D5" w:rsidP="00F0179C">
      <w:pPr>
        <w:spacing w:before="120" w:after="120" w:line="276" w:lineRule="auto"/>
        <w:jc w:val="both"/>
        <w:rPr>
          <w:lang w:val="en-GB"/>
        </w:rPr>
      </w:pPr>
      <w:r w:rsidRPr="00B34E36">
        <w:rPr>
          <w:lang w:val="en-GB"/>
        </w:rPr>
        <w:t xml:space="preserve"> </w:t>
      </w:r>
    </w:p>
    <w:p w14:paraId="51594FB1" w14:textId="1FD41363" w:rsidR="00556897" w:rsidRPr="00B34E36" w:rsidRDefault="3A3119D5" w:rsidP="00F0179C">
      <w:pPr>
        <w:spacing w:before="120" w:after="120" w:line="276" w:lineRule="auto"/>
        <w:jc w:val="both"/>
        <w:rPr>
          <w:b/>
          <w:bCs/>
          <w:color w:val="F5C400"/>
          <w:sz w:val="36"/>
          <w:szCs w:val="36"/>
          <w:lang w:val="en-GB"/>
        </w:rPr>
      </w:pPr>
      <w:r w:rsidRPr="00B34E36">
        <w:rPr>
          <w:b/>
          <w:bCs/>
          <w:color w:val="F5C400"/>
          <w:sz w:val="36"/>
          <w:szCs w:val="36"/>
          <w:lang w:val="en-GB"/>
        </w:rPr>
        <w:t>EIP-AGRI</w:t>
      </w:r>
      <w:r w:rsidR="7BD27293" w:rsidRPr="00B34E36">
        <w:rPr>
          <w:b/>
          <w:bCs/>
          <w:color w:val="F5C400"/>
          <w:sz w:val="36"/>
          <w:szCs w:val="36"/>
          <w:lang w:val="en-GB"/>
        </w:rPr>
        <w:t xml:space="preserve"> </w:t>
      </w:r>
      <w:r w:rsidRPr="00B34E36">
        <w:rPr>
          <w:b/>
          <w:bCs/>
          <w:color w:val="F5C400"/>
          <w:sz w:val="36"/>
          <w:szCs w:val="36"/>
          <w:lang w:val="en-GB"/>
        </w:rPr>
        <w:t xml:space="preserve">Operational Groups </w:t>
      </w:r>
    </w:p>
    <w:p w14:paraId="59A2B3A5" w14:textId="097C3BCC" w:rsidR="00556897" w:rsidRPr="00B34E36" w:rsidRDefault="3A3119D5" w:rsidP="00F0179C">
      <w:pPr>
        <w:spacing w:before="120" w:after="120" w:line="276" w:lineRule="auto"/>
        <w:jc w:val="both"/>
        <w:rPr>
          <w:lang w:val="en-GB"/>
        </w:rPr>
      </w:pPr>
      <w:r w:rsidRPr="00B34E36">
        <w:rPr>
          <w:lang w:val="en-GB"/>
        </w:rPr>
        <w:t xml:space="preserve">EIP-AGRI Operational Groups are </w:t>
      </w:r>
      <w:r w:rsidRPr="00B34E36">
        <w:rPr>
          <w:b/>
          <w:bCs/>
          <w:lang w:val="en-GB"/>
        </w:rPr>
        <w:t>groups of people who work together in an innovation project</w:t>
      </w:r>
      <w:r w:rsidRPr="00B34E36">
        <w:rPr>
          <w:lang w:val="en-GB"/>
        </w:rPr>
        <w:t xml:space="preserve">. They bring together partners with complementary knowledge. The composition of the group will vary according to the theme and specific objectives of each project. Farmers, advisors, scientists, </w:t>
      </w:r>
      <w:proofErr w:type="gramStart"/>
      <w:r w:rsidRPr="00B34E36">
        <w:rPr>
          <w:lang w:val="en-GB"/>
        </w:rPr>
        <w:t>businesses</w:t>
      </w:r>
      <w:proofErr w:type="gramEnd"/>
      <w:r w:rsidRPr="00B34E36">
        <w:rPr>
          <w:lang w:val="en-GB"/>
        </w:rPr>
        <w:t xml:space="preserve">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66">
        <w:r w:rsidRPr="00B34E36">
          <w:rPr>
            <w:rStyle w:val="Hyperlink"/>
            <w:b/>
            <w:bCs/>
            <w:color w:val="F5C400"/>
            <w:lang w:val="en-GB"/>
          </w:rPr>
          <w:t>basic principles</w:t>
        </w:r>
      </w:hyperlink>
      <w:r w:rsidRPr="00B34E36">
        <w:rPr>
          <w:b/>
          <w:bCs/>
          <w:color w:val="F5C400"/>
          <w:lang w:val="en-GB"/>
        </w:rPr>
        <w:t xml:space="preserve">. </w:t>
      </w:r>
      <w:hyperlink r:id="rId67">
        <w:r w:rsidRPr="00B34E36">
          <w:rPr>
            <w:rStyle w:val="Hyperlink"/>
            <w:b/>
            <w:bCs/>
            <w:color w:val="F5C400"/>
            <w:lang w:val="en-GB"/>
          </w:rPr>
          <w:t>Innovation support services</w:t>
        </w:r>
      </w:hyperlink>
      <w:r w:rsidRPr="00B34E36">
        <w:rPr>
          <w:lang w:val="en-GB"/>
        </w:rPr>
        <w:t xml:space="preserve"> (including advisors with a focus on innovation), and </w:t>
      </w:r>
      <w:proofErr w:type="gramStart"/>
      <w:r w:rsidRPr="00B34E36">
        <w:rPr>
          <w:lang w:val="en-GB"/>
        </w:rPr>
        <w:t>in particular innovation</w:t>
      </w:r>
      <w:proofErr w:type="gramEnd"/>
      <w:r w:rsidRPr="00B34E36">
        <w:rPr>
          <w:lang w:val="en-GB"/>
        </w:rPr>
        <w:t xml:space="preserve"> brokering, can therefore play a crucial role in getting worthwhile projects off the ground by facilitating contacts. </w:t>
      </w:r>
    </w:p>
    <w:p w14:paraId="3C54F1CF" w14:textId="2A6F63F1" w:rsidR="00556897" w:rsidRPr="00B34E36" w:rsidRDefault="3A3119D5" w:rsidP="00F0179C">
      <w:pPr>
        <w:spacing w:before="120" w:after="120" w:line="276" w:lineRule="auto"/>
        <w:jc w:val="both"/>
        <w:rPr>
          <w:lang w:val="en-GB"/>
        </w:rPr>
      </w:pPr>
      <w:r w:rsidRPr="00B34E36">
        <w:rPr>
          <w:lang w:val="en-GB"/>
        </w:rPr>
        <w:t xml:space="preserve"> </w:t>
      </w:r>
    </w:p>
    <w:p w14:paraId="191EABEF" w14:textId="33E57C53" w:rsidR="00556897" w:rsidRPr="00B34E36" w:rsidRDefault="3A3119D5" w:rsidP="00F0179C">
      <w:pPr>
        <w:spacing w:before="120" w:after="120" w:line="276" w:lineRule="auto"/>
        <w:jc w:val="both"/>
        <w:rPr>
          <w:b/>
          <w:bCs/>
          <w:lang w:val="en-GB"/>
        </w:rPr>
      </w:pPr>
      <w:r w:rsidRPr="00B34E36">
        <w:rPr>
          <w:b/>
          <w:bCs/>
          <w:lang w:val="en-GB"/>
        </w:rPr>
        <w:t xml:space="preserve">Operational Groups funded under Rural Development Programmes 2014 - 2022 </w:t>
      </w:r>
    </w:p>
    <w:p w14:paraId="580E9F8A" w14:textId="3CA5E569" w:rsidR="00556897" w:rsidRPr="00B34E36" w:rsidRDefault="3A3119D5" w:rsidP="00F0179C">
      <w:pPr>
        <w:pStyle w:val="ListParagraph"/>
        <w:numPr>
          <w:ilvl w:val="0"/>
          <w:numId w:val="2"/>
        </w:numPr>
        <w:spacing w:before="120" w:after="120" w:line="276" w:lineRule="auto"/>
        <w:jc w:val="both"/>
        <w:rPr>
          <w:rFonts w:eastAsia="Calibri"/>
          <w:lang w:val="en-GB"/>
        </w:rPr>
      </w:pPr>
      <w:r w:rsidRPr="00B34E36">
        <w:rPr>
          <w:lang w:val="en-GB"/>
        </w:rPr>
        <w:t xml:space="preserve">98 Rural Development Programmes provide support to innovative EIP Operational Group projects  </w:t>
      </w:r>
    </w:p>
    <w:p w14:paraId="57AD8ED8" w14:textId="6EE9A5B9" w:rsidR="00556897" w:rsidRPr="00B34E36" w:rsidRDefault="3A3119D5" w:rsidP="00F0179C">
      <w:pPr>
        <w:pStyle w:val="ListParagraph"/>
        <w:numPr>
          <w:ilvl w:val="0"/>
          <w:numId w:val="2"/>
        </w:numPr>
        <w:spacing w:before="120" w:after="120" w:line="276" w:lineRule="auto"/>
        <w:jc w:val="both"/>
        <w:rPr>
          <w:rFonts w:eastAsia="Calibri"/>
          <w:lang w:val="en-GB"/>
        </w:rPr>
      </w:pPr>
      <w:r w:rsidRPr="00B34E36">
        <w:rPr>
          <w:lang w:val="en-GB"/>
        </w:rPr>
        <w:t xml:space="preserve">Over 3200 Operational Groups are planned to be established under the approved RDPs (2014 – 2020)  </w:t>
      </w:r>
    </w:p>
    <w:p w14:paraId="5F68A26C" w14:textId="6FA2FBC9" w:rsidR="00FB1267" w:rsidRPr="00FB1267" w:rsidRDefault="3A3119D5" w:rsidP="00F0179C">
      <w:pPr>
        <w:pStyle w:val="ListParagraph"/>
        <w:numPr>
          <w:ilvl w:val="0"/>
          <w:numId w:val="2"/>
        </w:numPr>
        <w:spacing w:before="120" w:after="120" w:line="276" w:lineRule="auto"/>
        <w:jc w:val="both"/>
        <w:rPr>
          <w:rFonts w:eastAsia="Calibri"/>
          <w:lang w:val="en-GB"/>
        </w:rPr>
      </w:pPr>
      <w:r w:rsidRPr="00B34E36">
        <w:rPr>
          <w:lang w:val="en-GB"/>
        </w:rPr>
        <w:t xml:space="preserve">More than 2700 Operational Groups projects have been selected for funding and are currently ongoing (or already </w:t>
      </w:r>
      <w:proofErr w:type="gramStart"/>
      <w:r w:rsidRPr="00B34E36">
        <w:rPr>
          <w:lang w:val="en-GB"/>
        </w:rPr>
        <w:t>finished)*</w:t>
      </w:r>
      <w:proofErr w:type="gramEnd"/>
      <w:r w:rsidRPr="00B34E36">
        <w:rPr>
          <w:lang w:val="en-GB"/>
        </w:rPr>
        <w:t xml:space="preserve">. Member States will still start more Operational Group projects which may run until 2025 (under current transitional rules for EU rural development programmes). </w:t>
      </w:r>
      <w:hyperlink r:id="rId68">
        <w:r w:rsidRPr="00B34E36">
          <w:rPr>
            <w:rStyle w:val="Hyperlink"/>
            <w:b/>
            <w:bCs/>
            <w:color w:val="F5C400"/>
            <w:lang w:val="en-GB"/>
          </w:rPr>
          <w:t>Find information on all of them in the EIP-AGRI database</w:t>
        </w:r>
        <w:r w:rsidRPr="00B34E36">
          <w:rPr>
            <w:rStyle w:val="Hyperlink"/>
            <w:lang w:val="en-GB"/>
          </w:rPr>
          <w:t>.</w:t>
        </w:r>
      </w:hyperlink>
      <w:r w:rsidRPr="00B34E36">
        <w:rPr>
          <w:lang w:val="en-GB"/>
        </w:rPr>
        <w:t xml:space="preserve"> </w:t>
      </w:r>
    </w:p>
    <w:p w14:paraId="32DDBC76" w14:textId="77777777" w:rsidR="00B90755" w:rsidRDefault="00B90755" w:rsidP="00F0179C">
      <w:pPr>
        <w:spacing w:before="120" w:after="120" w:line="276" w:lineRule="auto"/>
        <w:jc w:val="both"/>
        <w:rPr>
          <w:i/>
          <w:iCs/>
          <w:lang w:val="en-GB"/>
        </w:rPr>
      </w:pPr>
    </w:p>
    <w:p w14:paraId="0704DA8E" w14:textId="7DD015B5" w:rsidR="00556897" w:rsidRPr="00B34E36" w:rsidRDefault="3A3119D5" w:rsidP="00F0179C">
      <w:pPr>
        <w:spacing w:before="120" w:after="120" w:line="276" w:lineRule="auto"/>
        <w:jc w:val="both"/>
        <w:rPr>
          <w:i/>
          <w:iCs/>
          <w:lang w:val="en-GB"/>
        </w:rPr>
      </w:pPr>
      <w:r w:rsidRPr="00B34E36">
        <w:rPr>
          <w:i/>
          <w:iCs/>
          <w:lang w:val="en-GB"/>
        </w:rPr>
        <w:t xml:space="preserve">*Information officially submitted to the European Commission by RDP Managing Authorities (March 2023). </w:t>
      </w:r>
    </w:p>
    <w:p w14:paraId="543F6CFC" w14:textId="715BFF6F" w:rsidR="00556897" w:rsidRDefault="3A3119D5" w:rsidP="00F0179C">
      <w:pPr>
        <w:spacing w:before="120" w:after="120" w:line="276" w:lineRule="auto"/>
        <w:jc w:val="both"/>
        <w:rPr>
          <w:lang w:val="en-GB"/>
        </w:rPr>
      </w:pPr>
      <w:r w:rsidRPr="00B34E36">
        <w:rPr>
          <w:lang w:val="en-GB"/>
        </w:rPr>
        <w:t xml:space="preserve"> </w:t>
      </w:r>
    </w:p>
    <w:p w14:paraId="44DCB0A4" w14:textId="77777777" w:rsidR="00B90755" w:rsidRDefault="00B90755" w:rsidP="00F0179C">
      <w:pPr>
        <w:spacing w:before="120" w:after="120" w:line="276" w:lineRule="auto"/>
        <w:jc w:val="both"/>
        <w:rPr>
          <w:lang w:val="en-GB"/>
        </w:rPr>
      </w:pPr>
    </w:p>
    <w:p w14:paraId="5492899F" w14:textId="77777777" w:rsidR="00B90755" w:rsidRDefault="00B90755" w:rsidP="00F0179C">
      <w:pPr>
        <w:spacing w:before="120" w:after="120" w:line="276" w:lineRule="auto"/>
        <w:jc w:val="both"/>
        <w:rPr>
          <w:lang w:val="en-GB"/>
        </w:rPr>
      </w:pPr>
    </w:p>
    <w:p w14:paraId="368DED29" w14:textId="77777777" w:rsidR="00B90755" w:rsidRPr="00B34E36" w:rsidRDefault="00B90755" w:rsidP="00F0179C">
      <w:pPr>
        <w:spacing w:before="120" w:after="120" w:line="276" w:lineRule="auto"/>
        <w:jc w:val="both"/>
        <w:rPr>
          <w:lang w:val="en-GB"/>
        </w:rPr>
      </w:pPr>
    </w:p>
    <w:p w14:paraId="7A9178C2" w14:textId="1CD68403" w:rsidR="00556897" w:rsidRPr="00B90755" w:rsidRDefault="3A3119D5" w:rsidP="00F0179C">
      <w:pPr>
        <w:pStyle w:val="ListParagraph"/>
        <w:numPr>
          <w:ilvl w:val="0"/>
          <w:numId w:val="1"/>
        </w:numPr>
        <w:spacing w:before="120" w:after="120" w:line="276" w:lineRule="auto"/>
        <w:jc w:val="both"/>
        <w:rPr>
          <w:rFonts w:eastAsia="Calibri"/>
          <w:b/>
          <w:bCs/>
          <w:lang w:val="en-GB"/>
        </w:rPr>
      </w:pPr>
      <w:r w:rsidRPr="00B34E36">
        <w:rPr>
          <w:b/>
          <w:bCs/>
          <w:lang w:val="en-GB"/>
        </w:rPr>
        <w:t xml:space="preserve">Operational Groups funded under CAP Strategic Plans 2023 – 2027 </w:t>
      </w:r>
    </w:p>
    <w:p w14:paraId="23EDAF36" w14:textId="302026D6" w:rsidR="00556897" w:rsidRPr="00B34E36" w:rsidRDefault="3A3119D5" w:rsidP="00F0179C">
      <w:pPr>
        <w:spacing w:before="120" w:after="120" w:line="276" w:lineRule="auto"/>
        <w:jc w:val="both"/>
        <w:rPr>
          <w:lang w:val="en-GB"/>
        </w:rPr>
      </w:pPr>
      <w:r w:rsidRPr="00B34E36">
        <w:rPr>
          <w:lang w:val="en-GB"/>
        </w:rPr>
        <w:t xml:space="preserve">Within the new common agricultural </w:t>
      </w:r>
      <w:proofErr w:type="gramStart"/>
      <w:r w:rsidRPr="00B34E36">
        <w:rPr>
          <w:lang w:val="en-GB"/>
        </w:rPr>
        <w:t>policy</w:t>
      </w:r>
      <w:proofErr w:type="gramEnd"/>
      <w:r w:rsidRPr="00B34E36">
        <w:rPr>
          <w:lang w:val="en-GB"/>
        </w:rPr>
        <w:t xml:space="preserve"> the EU Member States designed national CAP Strategic Plans combining funding for income support, rural development, and market measures. All CAP Strategic Plans have been adopted and their implementation started on 1 January 2023.  </w:t>
      </w:r>
    </w:p>
    <w:p w14:paraId="454BF746" w14:textId="7E35622F" w:rsidR="00556897" w:rsidRPr="00B34E36" w:rsidRDefault="3A3119D5" w:rsidP="00F0179C">
      <w:pPr>
        <w:spacing w:before="120" w:after="120" w:line="276" w:lineRule="auto"/>
        <w:jc w:val="both"/>
        <w:rPr>
          <w:lang w:val="en-GB"/>
        </w:rPr>
      </w:pPr>
      <w:r w:rsidRPr="00B34E36">
        <w:rPr>
          <w:lang w:val="en-GB"/>
        </w:rPr>
        <w:t xml:space="preserve"> </w:t>
      </w:r>
    </w:p>
    <w:p w14:paraId="085C0FA6" w14:textId="2FC69142" w:rsidR="00556897" w:rsidRPr="00B34E36" w:rsidRDefault="3A3119D5" w:rsidP="00F0179C">
      <w:pPr>
        <w:spacing w:before="120" w:after="120" w:line="276" w:lineRule="auto"/>
        <w:jc w:val="both"/>
        <w:rPr>
          <w:lang w:val="en-GB"/>
        </w:rPr>
        <w:sectPr w:rsidR="00556897" w:rsidRPr="00B34E36" w:rsidSect="00F65231">
          <w:headerReference w:type="default" r:id="rId69"/>
          <w:footerReference w:type="even" r:id="rId70"/>
          <w:footerReference w:type="default" r:id="rId71"/>
          <w:headerReference w:type="first" r:id="rId72"/>
          <w:footerReference w:type="first" r:id="rId73"/>
          <w:pgSz w:w="11906" w:h="16838"/>
          <w:pgMar w:top="1725" w:right="1417" w:bottom="1417" w:left="1417" w:header="0" w:footer="708" w:gutter="0"/>
          <w:pgNumType w:start="0"/>
          <w:cols w:space="708"/>
          <w:titlePg/>
          <w:docGrid w:linePitch="360"/>
        </w:sectPr>
      </w:pPr>
      <w:r w:rsidRPr="00B34E36">
        <w:rPr>
          <w:lang w:val="en-GB"/>
        </w:rPr>
        <w:t xml:space="preserve">26 CAP Strategic Plans provide support to set up 6600 innovative EIP-AGRI Operational Groups.   </w:t>
      </w:r>
    </w:p>
    <w:p w14:paraId="7B014EA6" w14:textId="77777777" w:rsidR="00556897" w:rsidRPr="00B34E36" w:rsidRDefault="00556897" w:rsidP="00F0179C">
      <w:pPr>
        <w:pStyle w:val="Heading1"/>
        <w:rPr>
          <w:lang w:eastAsia="de-DE"/>
        </w:rPr>
      </w:pPr>
    </w:p>
    <w:p w14:paraId="37F8E00D" w14:textId="5C95D460" w:rsidR="00485A1E" w:rsidRPr="00B34E36" w:rsidRDefault="00485A1E" w:rsidP="00F0179C">
      <w:pPr>
        <w:pStyle w:val="Heading1"/>
        <w:rPr>
          <w:lang w:eastAsia="de-DE"/>
        </w:rPr>
      </w:pPr>
      <w:r w:rsidRPr="00B34E36">
        <w:rPr>
          <w:lang w:eastAsia="de-DE"/>
        </w:rPr>
        <w:t xml:space="preserve">EIP-AGRI </w:t>
      </w:r>
      <w:r w:rsidRPr="00B34E36">
        <w:rPr>
          <w:color w:val="F5C402"/>
          <w:lang w:eastAsia="de-DE"/>
        </w:rPr>
        <w:t>videos</w:t>
      </w:r>
    </w:p>
    <w:tbl>
      <w:tblPr>
        <w:tblStyle w:val="TableGrid"/>
        <w:tblW w:w="14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6"/>
        <w:gridCol w:w="4776"/>
      </w:tblGrid>
      <w:tr w:rsidR="00485A1E" w:rsidRPr="00B34E36" w14:paraId="54F44F0A" w14:textId="77777777" w:rsidTr="0B37F89F">
        <w:tc>
          <w:tcPr>
            <w:tcW w:w="4636" w:type="dxa"/>
          </w:tcPr>
          <w:p w14:paraId="1FD5F8CB" w14:textId="4135F5A0" w:rsidR="00485A1E" w:rsidRPr="00B34E36" w:rsidRDefault="00556897" w:rsidP="00F0179C">
            <w:pPr>
              <w:ind w:left="-110"/>
              <w:jc w:val="both"/>
              <w:rPr>
                <w:color w:val="333333"/>
                <w:lang w:val="en-GB"/>
              </w:rPr>
            </w:pPr>
            <w:r w:rsidRPr="00B34E36">
              <w:rPr>
                <w:color w:val="333333"/>
                <w:lang w:val="en-GB"/>
              </w:rPr>
              <w:t xml:space="preserve"> </w:t>
            </w:r>
            <w:r w:rsidR="00485A1E" w:rsidRPr="00B34E36">
              <w:rPr>
                <w:noProof/>
                <w:color w:val="333333"/>
                <w:lang w:val="en-GB"/>
              </w:rPr>
              <w:drawing>
                <wp:inline distT="0" distB="0" distL="0" distR="0" wp14:anchorId="09DA6E82" wp14:editId="51F0423D">
                  <wp:extent cx="2681605" cy="1500845"/>
                  <wp:effectExtent l="25400" t="25400" r="36195" b="36195"/>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7201" cy="1531961"/>
                          </a:xfrm>
                          <a:prstGeom prst="flowChartAlternateProcess">
                            <a:avLst/>
                          </a:prstGeom>
                          <a:noFill/>
                          <a:ln>
                            <a:noFill/>
                          </a:ln>
                          <a:scene3d>
                            <a:camera prst="orthographicFront"/>
                            <a:lightRig rig="threePt" dir="t"/>
                          </a:scene3d>
                          <a:sp3d>
                            <a:bevelT w="0" h="0"/>
                          </a:sp3d>
                        </pic:spPr>
                      </pic:pic>
                    </a:graphicData>
                  </a:graphic>
                </wp:inline>
              </w:drawing>
            </w:r>
          </w:p>
        </w:tc>
        <w:tc>
          <w:tcPr>
            <w:tcW w:w="4776" w:type="dxa"/>
          </w:tcPr>
          <w:p w14:paraId="6EB643F5" w14:textId="146ACC6B" w:rsidR="00485A1E" w:rsidRPr="00B34E36" w:rsidRDefault="47A8DC40" w:rsidP="00F0179C">
            <w:pPr>
              <w:jc w:val="both"/>
              <w:rPr>
                <w:lang w:val="en-GB"/>
              </w:rPr>
            </w:pPr>
            <w:r w:rsidRPr="00B34E36">
              <w:rPr>
                <w:noProof/>
                <w:lang w:val="en-GB"/>
              </w:rPr>
              <w:drawing>
                <wp:inline distT="0" distB="0" distL="0" distR="0" wp14:anchorId="55D53477" wp14:editId="7C959DF4">
                  <wp:extent cx="2711648" cy="1513021"/>
                  <wp:effectExtent l="0" t="0" r="0" b="0"/>
                  <wp:docPr id="1237792594" name="Picture 1237792594" descr="Afbeelding met teken, kamer, klok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727548" cy="1521893"/>
                          </a:xfrm>
                          <a:prstGeom prst="roundRect">
                            <a:avLst/>
                          </a:prstGeom>
                        </pic:spPr>
                      </pic:pic>
                    </a:graphicData>
                  </a:graphic>
                </wp:inline>
              </w:drawing>
            </w:r>
            <w:r w:rsidR="00485A1E" w:rsidRPr="00B34E36">
              <w:rPr>
                <w:lang w:val="en-GB"/>
              </w:rPr>
              <w:br/>
            </w:r>
          </w:p>
        </w:tc>
        <w:tc>
          <w:tcPr>
            <w:tcW w:w="4776" w:type="dxa"/>
          </w:tcPr>
          <w:p w14:paraId="615A0164" w14:textId="77777777" w:rsidR="00485A1E" w:rsidRPr="00B34E36" w:rsidRDefault="00485A1E" w:rsidP="00F0179C">
            <w:pPr>
              <w:jc w:val="both"/>
              <w:rPr>
                <w:noProof/>
                <w:lang w:val="en-GB"/>
              </w:rPr>
            </w:pPr>
          </w:p>
        </w:tc>
      </w:tr>
      <w:tr w:rsidR="00485A1E" w:rsidRPr="00B34E36" w14:paraId="14BD30E8" w14:textId="77777777" w:rsidTr="0B37F89F">
        <w:trPr>
          <w:trHeight w:val="856"/>
        </w:trPr>
        <w:tc>
          <w:tcPr>
            <w:tcW w:w="4636" w:type="dxa"/>
            <w:shd w:val="clear" w:color="auto" w:fill="auto"/>
            <w:vAlign w:val="center"/>
          </w:tcPr>
          <w:p w14:paraId="3B891A2F" w14:textId="77777777" w:rsidR="00485A1E" w:rsidRPr="00B34E36" w:rsidRDefault="00000000" w:rsidP="00F0179C">
            <w:pPr>
              <w:jc w:val="both"/>
              <w:rPr>
                <w:color w:val="F5C402"/>
                <w:lang w:val="en-GB"/>
              </w:rPr>
            </w:pPr>
            <w:hyperlink r:id="rId76" w:history="1">
              <w:r w:rsidR="00485A1E" w:rsidRPr="00B34E36">
                <w:rPr>
                  <w:rStyle w:val="Hyperlink"/>
                  <w:color w:val="F5C402"/>
                  <w:lang w:val="en-GB"/>
                </w:rPr>
                <w:t>AKIS: building effective knowledge flows across Europe</w:t>
              </w:r>
            </w:hyperlink>
          </w:p>
        </w:tc>
        <w:tc>
          <w:tcPr>
            <w:tcW w:w="4776" w:type="dxa"/>
            <w:shd w:val="clear" w:color="auto" w:fill="auto"/>
            <w:vAlign w:val="center"/>
          </w:tcPr>
          <w:p w14:paraId="15BE57F7" w14:textId="0C834075" w:rsidR="00485A1E" w:rsidRPr="00B34E36" w:rsidRDefault="75CEABB6" w:rsidP="00F0179C">
            <w:pPr>
              <w:jc w:val="both"/>
              <w:rPr>
                <w:rStyle w:val="Hyperlink"/>
                <w:color w:val="F5C400"/>
                <w:lang w:val="en-GB"/>
              </w:rPr>
            </w:pPr>
            <w:r w:rsidRPr="00B34E36">
              <w:rPr>
                <w:rStyle w:val="Hyperlink"/>
                <w:color w:val="F5C400"/>
                <w:lang w:val="en-GB"/>
              </w:rPr>
              <w:t xml:space="preserve">Operational Groups – collaborate to innovate </w:t>
            </w:r>
          </w:p>
        </w:tc>
        <w:tc>
          <w:tcPr>
            <w:tcW w:w="4776" w:type="dxa"/>
          </w:tcPr>
          <w:p w14:paraId="42415EDF" w14:textId="77777777" w:rsidR="00485A1E" w:rsidRPr="00B34E36" w:rsidRDefault="00485A1E" w:rsidP="00F0179C">
            <w:pPr>
              <w:jc w:val="both"/>
              <w:rPr>
                <w:color w:val="F5C402"/>
                <w:lang w:val="en-GB"/>
              </w:rPr>
            </w:pPr>
          </w:p>
          <w:p w14:paraId="60E15711" w14:textId="77777777" w:rsidR="00485A1E" w:rsidRPr="00B34E36" w:rsidRDefault="00485A1E" w:rsidP="00F0179C">
            <w:pPr>
              <w:jc w:val="both"/>
              <w:rPr>
                <w:color w:val="F5C402"/>
                <w:lang w:val="en-GB"/>
              </w:rPr>
            </w:pPr>
          </w:p>
          <w:p w14:paraId="3FD62102" w14:textId="77777777" w:rsidR="00485A1E" w:rsidRPr="00B34E36" w:rsidRDefault="00485A1E" w:rsidP="00F0179C">
            <w:pPr>
              <w:jc w:val="both"/>
              <w:rPr>
                <w:color w:val="F5C402"/>
                <w:lang w:val="en-GB"/>
              </w:rPr>
            </w:pPr>
          </w:p>
        </w:tc>
      </w:tr>
    </w:tbl>
    <w:p w14:paraId="3909EC54" w14:textId="77777777" w:rsidR="00485A1E" w:rsidRPr="00B34E36" w:rsidRDefault="00485A1E" w:rsidP="00F0179C">
      <w:pPr>
        <w:jc w:val="both"/>
        <w:rPr>
          <w:b/>
          <w:bCs/>
          <w:lang w:val="en-GB"/>
        </w:rPr>
      </w:pPr>
    </w:p>
    <w:p w14:paraId="4CBC2742" w14:textId="77777777" w:rsidR="00485A1E" w:rsidRPr="00B34E36" w:rsidRDefault="00485A1E" w:rsidP="00F0179C">
      <w:pPr>
        <w:jc w:val="both"/>
        <w:rPr>
          <w:b/>
          <w:bCs/>
          <w:lang w:val="en-GB"/>
        </w:rPr>
      </w:pPr>
    </w:p>
    <w:p w14:paraId="693AF986" w14:textId="77777777" w:rsidR="00485A1E" w:rsidRPr="00B34E36" w:rsidRDefault="00485A1E" w:rsidP="00F0179C">
      <w:pPr>
        <w:jc w:val="both"/>
        <w:rPr>
          <w:b/>
          <w:bCs/>
          <w:lang w:val="en-GB"/>
        </w:rPr>
      </w:pPr>
      <w:r w:rsidRPr="00B34E36">
        <w:rPr>
          <w:noProof/>
          <w:lang w:val="en-GB"/>
        </w:rPr>
        <w:drawing>
          <wp:inline distT="0" distB="0" distL="0" distR="0" wp14:anchorId="254A32C5" wp14:editId="2A8A6571">
            <wp:extent cx="2777069" cy="1562100"/>
            <wp:effectExtent l="0" t="0" r="4445" b="0"/>
            <wp:docPr id="14" name="Picture 14" descr="A group of people sitting in a room with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a room with a large screen&#10;&#10;Description automatically generated with low confidence"/>
                    <pic:cNvPicPr/>
                  </pic:nvPicPr>
                  <pic:blipFill>
                    <a:blip r:embed="rId77"/>
                    <a:stretch>
                      <a:fillRect/>
                    </a:stretch>
                  </pic:blipFill>
                  <pic:spPr>
                    <a:xfrm>
                      <a:off x="0" y="0"/>
                      <a:ext cx="2843370" cy="1599394"/>
                    </a:xfrm>
                    <a:prstGeom prst="flowChartAlternateProcess">
                      <a:avLst/>
                    </a:prstGeom>
                  </pic:spPr>
                </pic:pic>
              </a:graphicData>
            </a:graphic>
          </wp:inline>
        </w:drawing>
      </w:r>
    </w:p>
    <w:p w14:paraId="16836EC3" w14:textId="77777777" w:rsidR="00485A1E" w:rsidRPr="00B34E36" w:rsidRDefault="00485A1E" w:rsidP="00F0179C">
      <w:pPr>
        <w:jc w:val="both"/>
        <w:rPr>
          <w:b/>
          <w:bCs/>
          <w:color w:val="F5C402"/>
          <w:lang w:val="en-GB"/>
        </w:rPr>
      </w:pPr>
    </w:p>
    <w:p w14:paraId="4B3CE397" w14:textId="77777777" w:rsidR="00485A1E" w:rsidRPr="00B34E36" w:rsidRDefault="00485A1E" w:rsidP="00F0179C">
      <w:pPr>
        <w:jc w:val="both"/>
        <w:rPr>
          <w:rStyle w:val="Hyperlink"/>
          <w:bCs/>
          <w:color w:val="F5C402"/>
          <w:lang w:val="en-GB"/>
        </w:rPr>
      </w:pPr>
      <w:r w:rsidRPr="00B34E36">
        <w:rPr>
          <w:b/>
          <w:bCs/>
          <w:color w:val="F5C402"/>
          <w:lang w:val="en-GB"/>
        </w:rPr>
        <w:fldChar w:fldCharType="begin"/>
      </w:r>
      <w:r w:rsidRPr="00B34E36">
        <w:rPr>
          <w:b/>
          <w:bCs/>
          <w:color w:val="F5C402"/>
          <w:lang w:val="en-GB"/>
        </w:rPr>
        <w:instrText xml:space="preserve"> HYPERLINK "https://youtu.be/3whciQaBCBU" </w:instrText>
      </w:r>
      <w:r w:rsidRPr="00B34E36">
        <w:rPr>
          <w:b/>
          <w:bCs/>
          <w:color w:val="F5C402"/>
          <w:lang w:val="en-GB"/>
        </w:rPr>
      </w:r>
      <w:r w:rsidRPr="00B34E36">
        <w:rPr>
          <w:b/>
          <w:bCs/>
          <w:color w:val="F5C402"/>
          <w:lang w:val="en-GB"/>
        </w:rPr>
        <w:fldChar w:fldCharType="separate"/>
      </w:r>
      <w:r w:rsidRPr="00B34E36">
        <w:rPr>
          <w:rStyle w:val="Hyperlink"/>
          <w:bCs/>
          <w:color w:val="F5C402"/>
          <w:lang w:val="en-GB"/>
        </w:rPr>
        <w:t>EU CAP Network events on Innovation and knowledge</w:t>
      </w:r>
    </w:p>
    <w:p w14:paraId="79F3ECE5" w14:textId="77777777" w:rsidR="00485A1E" w:rsidRPr="00B34E36" w:rsidRDefault="5463EBF7" w:rsidP="00F0179C">
      <w:pPr>
        <w:jc w:val="both"/>
        <w:rPr>
          <w:b/>
          <w:bCs/>
          <w:color w:val="F5C402"/>
          <w:lang w:val="en-GB"/>
        </w:rPr>
      </w:pPr>
      <w:r w:rsidRPr="00B34E36">
        <w:rPr>
          <w:rStyle w:val="Hyperlink"/>
          <w:color w:val="F5C402"/>
          <w:lang w:val="en-GB"/>
        </w:rPr>
        <w:t>exchange – EIP-AGRI – Spring events 2023</w:t>
      </w:r>
      <w:r w:rsidR="00485A1E" w:rsidRPr="00B34E36">
        <w:rPr>
          <w:b/>
          <w:bCs/>
          <w:color w:val="F5C402"/>
          <w:lang w:val="en-GB"/>
        </w:rPr>
        <w:fldChar w:fldCharType="end"/>
      </w:r>
    </w:p>
    <w:p w14:paraId="43A11476" w14:textId="28AB4480" w:rsidR="0B37F89F" w:rsidRPr="00B34E36" w:rsidRDefault="0B37F89F" w:rsidP="00F0179C">
      <w:pPr>
        <w:jc w:val="both"/>
        <w:rPr>
          <w:color w:val="F5C402"/>
          <w:lang w:val="en-GB"/>
        </w:rPr>
      </w:pPr>
    </w:p>
    <w:p w14:paraId="1DD4139D" w14:textId="77777777" w:rsidR="00485A1E" w:rsidRDefault="00485A1E" w:rsidP="00F0179C">
      <w:pPr>
        <w:pStyle w:val="Heading1"/>
        <w:rPr>
          <w:lang w:eastAsia="de-DE"/>
        </w:rPr>
      </w:pPr>
    </w:p>
    <w:p w14:paraId="41C75B97" w14:textId="77777777" w:rsidR="00B90755" w:rsidRDefault="00B90755" w:rsidP="00F0179C">
      <w:pPr>
        <w:jc w:val="both"/>
        <w:rPr>
          <w:lang w:val="en-GB" w:eastAsia="de-DE"/>
        </w:rPr>
      </w:pPr>
    </w:p>
    <w:p w14:paraId="758E4FCE" w14:textId="77777777" w:rsidR="00B90755" w:rsidRDefault="00B90755" w:rsidP="00F0179C">
      <w:pPr>
        <w:jc w:val="both"/>
        <w:rPr>
          <w:lang w:val="en-GB" w:eastAsia="de-DE"/>
        </w:rPr>
      </w:pPr>
    </w:p>
    <w:p w14:paraId="49D14AB2" w14:textId="77777777" w:rsidR="00B90755" w:rsidRDefault="00B90755" w:rsidP="00F0179C">
      <w:pPr>
        <w:jc w:val="both"/>
        <w:rPr>
          <w:lang w:val="en-GB" w:eastAsia="de-DE"/>
        </w:rPr>
      </w:pPr>
    </w:p>
    <w:p w14:paraId="04077D8A" w14:textId="77777777" w:rsidR="00B90755" w:rsidRDefault="00B90755" w:rsidP="00F0179C">
      <w:pPr>
        <w:jc w:val="both"/>
        <w:rPr>
          <w:lang w:val="en-GB" w:eastAsia="de-DE"/>
        </w:rPr>
      </w:pPr>
    </w:p>
    <w:p w14:paraId="616F7657" w14:textId="77777777" w:rsidR="00B90755" w:rsidRDefault="00B90755" w:rsidP="00F0179C">
      <w:pPr>
        <w:jc w:val="both"/>
        <w:rPr>
          <w:lang w:val="en-GB" w:eastAsia="de-DE"/>
        </w:rPr>
      </w:pPr>
    </w:p>
    <w:p w14:paraId="203ABFB1" w14:textId="77777777" w:rsidR="00B90755" w:rsidRDefault="00B90755" w:rsidP="00F0179C">
      <w:pPr>
        <w:jc w:val="both"/>
        <w:rPr>
          <w:lang w:val="en-GB" w:eastAsia="de-DE"/>
        </w:rPr>
      </w:pPr>
    </w:p>
    <w:p w14:paraId="7AF1B9B8" w14:textId="77777777" w:rsidR="00B90755" w:rsidRDefault="00B90755" w:rsidP="00F0179C">
      <w:pPr>
        <w:jc w:val="both"/>
        <w:rPr>
          <w:lang w:val="en-GB" w:eastAsia="de-DE"/>
        </w:rPr>
      </w:pPr>
    </w:p>
    <w:p w14:paraId="002EA671" w14:textId="77777777" w:rsidR="00B90755" w:rsidRDefault="00B90755" w:rsidP="00F0179C">
      <w:pPr>
        <w:jc w:val="both"/>
        <w:rPr>
          <w:lang w:val="en-GB" w:eastAsia="de-DE"/>
        </w:rPr>
      </w:pPr>
    </w:p>
    <w:p w14:paraId="4A449B09" w14:textId="77777777" w:rsidR="00B90755" w:rsidRDefault="00B90755" w:rsidP="00F0179C">
      <w:pPr>
        <w:jc w:val="both"/>
        <w:rPr>
          <w:lang w:val="en-GB" w:eastAsia="de-DE"/>
        </w:rPr>
      </w:pPr>
    </w:p>
    <w:p w14:paraId="25E6A818" w14:textId="77777777" w:rsidR="00B90755" w:rsidRDefault="00B90755" w:rsidP="00F0179C">
      <w:pPr>
        <w:jc w:val="both"/>
        <w:rPr>
          <w:lang w:val="en-GB" w:eastAsia="de-DE"/>
        </w:rPr>
      </w:pPr>
    </w:p>
    <w:p w14:paraId="4482D91F" w14:textId="77777777" w:rsidR="00B90755" w:rsidRDefault="00B90755" w:rsidP="00F0179C">
      <w:pPr>
        <w:jc w:val="both"/>
        <w:rPr>
          <w:lang w:val="en-GB" w:eastAsia="de-DE"/>
        </w:rPr>
      </w:pPr>
    </w:p>
    <w:p w14:paraId="56792CA2" w14:textId="77777777" w:rsidR="00B90755" w:rsidRDefault="00B90755" w:rsidP="00F0179C">
      <w:pPr>
        <w:jc w:val="both"/>
        <w:rPr>
          <w:lang w:val="en-GB" w:eastAsia="de-DE"/>
        </w:rPr>
      </w:pPr>
    </w:p>
    <w:p w14:paraId="28CA0690" w14:textId="77777777" w:rsidR="00B90755" w:rsidRDefault="00B90755" w:rsidP="00F0179C">
      <w:pPr>
        <w:jc w:val="both"/>
        <w:rPr>
          <w:lang w:val="en-GB" w:eastAsia="de-DE"/>
        </w:rPr>
      </w:pPr>
    </w:p>
    <w:p w14:paraId="34FEE601" w14:textId="77777777" w:rsidR="00B90755" w:rsidRDefault="00B90755" w:rsidP="00F0179C">
      <w:pPr>
        <w:jc w:val="both"/>
        <w:rPr>
          <w:lang w:val="en-GB" w:eastAsia="de-DE"/>
        </w:rPr>
      </w:pPr>
    </w:p>
    <w:p w14:paraId="4414432C" w14:textId="77777777" w:rsidR="00B90755" w:rsidRDefault="00B90755" w:rsidP="00F0179C">
      <w:pPr>
        <w:jc w:val="both"/>
        <w:rPr>
          <w:lang w:val="en-GB" w:eastAsia="de-DE"/>
        </w:rPr>
      </w:pPr>
    </w:p>
    <w:p w14:paraId="3B8FEABF" w14:textId="77777777" w:rsidR="00B90755" w:rsidRDefault="00B90755" w:rsidP="00F0179C">
      <w:pPr>
        <w:jc w:val="both"/>
        <w:rPr>
          <w:lang w:val="en-GB" w:eastAsia="de-DE"/>
        </w:rPr>
      </w:pPr>
    </w:p>
    <w:p w14:paraId="3930E503" w14:textId="77777777" w:rsidR="00B90755" w:rsidRDefault="00B90755" w:rsidP="00F0179C">
      <w:pPr>
        <w:jc w:val="both"/>
        <w:rPr>
          <w:lang w:val="en-GB" w:eastAsia="de-DE"/>
        </w:rPr>
      </w:pPr>
    </w:p>
    <w:p w14:paraId="43B94585" w14:textId="77777777" w:rsidR="00B90755" w:rsidRPr="00B90755" w:rsidRDefault="00B90755" w:rsidP="00F0179C">
      <w:pPr>
        <w:jc w:val="both"/>
        <w:rPr>
          <w:lang w:val="en-GB" w:eastAsia="de-DE"/>
        </w:rPr>
      </w:pPr>
    </w:p>
    <w:p w14:paraId="6C0142C7" w14:textId="0DADD688" w:rsidR="00485A1E" w:rsidRPr="00B34E36" w:rsidRDefault="5B724B3B" w:rsidP="00F0179C">
      <w:pPr>
        <w:pStyle w:val="Heading1"/>
        <w:rPr>
          <w:lang w:eastAsia="de-DE"/>
        </w:rPr>
      </w:pPr>
      <w:r w:rsidRPr="00B34E36">
        <w:rPr>
          <w:lang w:eastAsia="de-DE"/>
        </w:rPr>
        <w:t xml:space="preserve">EIP-AGRI, </w:t>
      </w:r>
      <w:r w:rsidR="319514C0" w:rsidRPr="00B34E36">
        <w:rPr>
          <w:lang w:eastAsia="de-DE"/>
        </w:rPr>
        <w:t xml:space="preserve">9 </w:t>
      </w:r>
      <w:r w:rsidRPr="00B34E36">
        <w:rPr>
          <w:lang w:eastAsia="de-DE"/>
        </w:rPr>
        <w:t>years of innovation</w:t>
      </w:r>
    </w:p>
    <w:p w14:paraId="3E302191" w14:textId="28DABB9E" w:rsidR="4695D4A9" w:rsidRPr="00B34E36" w:rsidRDefault="4695D4A9" w:rsidP="00F0179C">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326"/>
      </w:tblGrid>
      <w:tr w:rsidR="00485A1E" w:rsidRPr="00B34E36" w14:paraId="4FBB14EE" w14:textId="77777777" w:rsidTr="4695D4A9">
        <w:trPr>
          <w:trHeight w:val="2551"/>
        </w:trPr>
        <w:tc>
          <w:tcPr>
            <w:tcW w:w="4746" w:type="dxa"/>
          </w:tcPr>
          <w:p w14:paraId="076BB6D8" w14:textId="77777777" w:rsidR="00485A1E" w:rsidRPr="00B34E36" w:rsidRDefault="00485A1E" w:rsidP="00F0179C">
            <w:pPr>
              <w:ind w:left="-110"/>
              <w:jc w:val="both"/>
              <w:rPr>
                <w:noProof/>
                <w:color w:val="333333"/>
                <w:lang w:val="en-GB" w:eastAsia="en-GB"/>
              </w:rPr>
            </w:pPr>
            <w:r w:rsidRPr="00B34E36">
              <w:rPr>
                <w:noProof/>
                <w:color w:val="333333"/>
                <w:lang w:val="en-GB"/>
              </w:rPr>
              <w:drawing>
                <wp:anchor distT="0" distB="0" distL="114300" distR="114300" simplePos="0" relativeHeight="251667456" behindDoc="0" locked="0" layoutInCell="1" allowOverlap="1" wp14:anchorId="1A626A88" wp14:editId="4C9DAC03">
                  <wp:simplePos x="0" y="0"/>
                  <wp:positionH relativeFrom="column">
                    <wp:posOffset>-68580</wp:posOffset>
                  </wp:positionH>
                  <wp:positionV relativeFrom="paragraph">
                    <wp:posOffset>0</wp:posOffset>
                  </wp:positionV>
                  <wp:extent cx="2872740" cy="1607820"/>
                  <wp:effectExtent l="0" t="0" r="0" b="5080"/>
                  <wp:wrapSquare wrapText="bothSides"/>
                  <wp:docPr id="36" name="Picture 36" descr="A picture containing text, monitor, screenDescription automatically generated">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2740" cy="160782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p>
        </w:tc>
        <w:tc>
          <w:tcPr>
            <w:tcW w:w="4326" w:type="dxa"/>
          </w:tcPr>
          <w:p w14:paraId="4A523B55" w14:textId="4D70795E" w:rsidR="00485A1E" w:rsidRPr="00B34E36" w:rsidRDefault="5B724B3B" w:rsidP="00F0179C">
            <w:pPr>
              <w:jc w:val="both"/>
              <w:rPr>
                <w:color w:val="333333"/>
                <w:lang w:val="en-GB"/>
              </w:rPr>
            </w:pPr>
            <w:r w:rsidRPr="00B34E36">
              <w:rPr>
                <w:color w:val="333333"/>
                <w:lang w:val="en-GB"/>
              </w:rPr>
              <w:t xml:space="preserve">The enthusiasm is essential </w:t>
            </w:r>
            <w:r w:rsidR="319514C0" w:rsidRPr="00B34E36">
              <w:rPr>
                <w:color w:val="333333"/>
                <w:lang w:val="en-GB"/>
              </w:rPr>
              <w:t>for</w:t>
            </w:r>
            <w:r w:rsidRPr="00B34E36">
              <w:rPr>
                <w:color w:val="333333"/>
                <w:lang w:val="en-GB"/>
              </w:rPr>
              <w:t xml:space="preserve"> the success of the EIP-AGRI, and in ensuring that everyone can benefit. </w:t>
            </w:r>
            <w:hyperlink r:id="rId80">
              <w:r w:rsidRPr="00B34E36">
                <w:rPr>
                  <w:rStyle w:val="Hyperlink"/>
                  <w:color w:val="F5C400"/>
                  <w:lang w:val="en-GB"/>
                </w:rPr>
                <w:t>Watch this EIP-AGRI video</w:t>
              </w:r>
            </w:hyperlink>
            <w:r w:rsidRPr="00B34E36">
              <w:rPr>
                <w:color w:val="333333"/>
                <w:lang w:val="en-GB"/>
              </w:rPr>
              <w:t xml:space="preserve"> to hear researchers, farmers, advisors, Managing Authorities and National Rural Networks explain how the EIP-AGRI has helped them over the past </w:t>
            </w:r>
            <w:r w:rsidR="319514C0" w:rsidRPr="00B34E36">
              <w:rPr>
                <w:color w:val="333333"/>
                <w:lang w:val="en-GB"/>
              </w:rPr>
              <w:t>9</w:t>
            </w:r>
            <w:r w:rsidRPr="00B34E36">
              <w:rPr>
                <w:color w:val="333333"/>
                <w:lang w:val="en-GB"/>
              </w:rPr>
              <w:t xml:space="preserve"> years.</w:t>
            </w:r>
          </w:p>
        </w:tc>
      </w:tr>
    </w:tbl>
    <w:p w14:paraId="01A1ED39" w14:textId="77777777" w:rsidR="005D37B9" w:rsidRPr="00B34E36" w:rsidRDefault="005D37B9" w:rsidP="00F0179C">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852"/>
      </w:tblGrid>
      <w:tr w:rsidR="005D37B9" w:rsidRPr="00B34E36" w14:paraId="0DD81755" w14:textId="77777777" w:rsidTr="0B37F89F">
        <w:trPr>
          <w:trHeight w:val="3005"/>
        </w:trPr>
        <w:tc>
          <w:tcPr>
            <w:tcW w:w="4220" w:type="dxa"/>
          </w:tcPr>
          <w:p w14:paraId="4E891D4B" w14:textId="77777777" w:rsidR="005D37B9" w:rsidRPr="00B34E36" w:rsidRDefault="005D37B9" w:rsidP="00F0179C">
            <w:pPr>
              <w:spacing w:line="360" w:lineRule="auto"/>
              <w:jc w:val="both"/>
              <w:rPr>
                <w:b/>
                <w:lang w:val="en-GB"/>
              </w:rPr>
            </w:pPr>
            <w:r w:rsidRPr="00B34E36">
              <w:rPr>
                <w:noProof/>
                <w:color w:val="333333"/>
                <w:lang w:val="en-GB"/>
              </w:rPr>
              <w:drawing>
                <wp:anchor distT="0" distB="0" distL="114300" distR="114300" simplePos="0" relativeHeight="251676672" behindDoc="0" locked="0" layoutInCell="1" allowOverlap="1" wp14:anchorId="3603C0DE" wp14:editId="208C33DF">
                  <wp:simplePos x="0" y="0"/>
                  <wp:positionH relativeFrom="column">
                    <wp:posOffset>590550</wp:posOffset>
                  </wp:positionH>
                  <wp:positionV relativeFrom="paragraph">
                    <wp:posOffset>239395</wp:posOffset>
                  </wp:positionV>
                  <wp:extent cx="1597025" cy="2280920"/>
                  <wp:effectExtent l="0" t="0" r="15875" b="5080"/>
                  <wp:wrapSquare wrapText="bothSides"/>
                  <wp:docPr id="32" name="Picture 32" descr="Afbeelding met tekst, persoon, scherm, schermafbeeldingAutomatisch gegenereerde beschrijvi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81"/>
                          </pic:cNvP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2227" t="7155" r="12662" b="4979"/>
                          <a:stretch/>
                        </pic:blipFill>
                        <pic:spPr bwMode="auto">
                          <a:xfrm>
                            <a:off x="0" y="0"/>
                            <a:ext cx="1597025" cy="22809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52" w:type="dxa"/>
            <w:vAlign w:val="center"/>
          </w:tcPr>
          <w:p w14:paraId="7D35A3C1" w14:textId="061F682C" w:rsidR="005D37B9" w:rsidRPr="00B34E36" w:rsidRDefault="2747A5B5" w:rsidP="00F0179C">
            <w:pPr>
              <w:spacing w:line="276" w:lineRule="auto"/>
              <w:ind w:left="490"/>
              <w:jc w:val="both"/>
              <w:rPr>
                <w:lang w:val="en-GB"/>
              </w:rPr>
            </w:pPr>
            <w:r w:rsidRPr="00B34E36">
              <w:rPr>
                <w:lang w:val="en-GB"/>
              </w:rPr>
              <w:t xml:space="preserve">Since 2013, the EIP-AGRI has been promoting interactive innovation to make EU agriculture and forestry more sustainable, productive, and fit for the future. This report shows how </w:t>
            </w:r>
            <w:r w:rsidR="009941E2">
              <w:rPr>
                <w:lang w:val="en-GB"/>
              </w:rPr>
              <w:t>EIP-AGRI</w:t>
            </w:r>
            <w:r w:rsidRPr="00B34E36">
              <w:rPr>
                <w:lang w:val="en-GB"/>
              </w:rPr>
              <w:t xml:space="preserve"> has grown. </w:t>
            </w:r>
            <w:hyperlink r:id="rId83">
              <w:r w:rsidRPr="00B34E36">
                <w:rPr>
                  <w:rStyle w:val="Hyperlink"/>
                  <w:color w:val="F5C400"/>
                  <w:lang w:val="en-GB"/>
                </w:rPr>
                <w:t>Read the report</w:t>
              </w:r>
            </w:hyperlink>
          </w:p>
        </w:tc>
      </w:tr>
    </w:tbl>
    <w:p w14:paraId="3DFF1010" w14:textId="3CAA9312" w:rsidR="005D37B9" w:rsidRPr="00B34E36" w:rsidRDefault="005D37B9" w:rsidP="00F0179C">
      <w:pPr>
        <w:jc w:val="both"/>
        <w:rPr>
          <w:lang w:val="en-GB"/>
        </w:rPr>
      </w:pPr>
    </w:p>
    <w:sectPr w:rsidR="005D37B9" w:rsidRPr="00B34E36" w:rsidSect="00340071">
      <w:footerReference w:type="first" r:id="rId84"/>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51483" w14:textId="77777777" w:rsidR="001E04B2" w:rsidRDefault="001E04B2" w:rsidP="0062343B">
      <w:r>
        <w:separator/>
      </w:r>
    </w:p>
  </w:endnote>
  <w:endnote w:type="continuationSeparator" w:id="0">
    <w:p w14:paraId="77B26C1F" w14:textId="77777777" w:rsidR="001E04B2" w:rsidRDefault="001E04B2"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F235" w14:textId="77777777" w:rsidR="00B60EBE" w:rsidRDefault="00B60EBE" w:rsidP="005F11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92CB218" w14:textId="77777777" w:rsidR="00B60EBE" w:rsidRDefault="00B60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373714"/>
      <w:docPartObj>
        <w:docPartGallery w:val="Page Numbers (Bottom of Page)"/>
        <w:docPartUnique/>
      </w:docPartObj>
    </w:sdtPr>
    <w:sdtEndPr>
      <w:rPr>
        <w:rStyle w:val="PageNumber"/>
        <w:color w:val="FFFFFF" w:themeColor="background1"/>
        <w:shd w:val="clear" w:color="auto" w:fill="FFFFFF" w:themeFill="background1"/>
      </w:rPr>
    </w:sdtEndPr>
    <w:sdtContent>
      <w:p w14:paraId="5588E93D" w14:textId="5016EDC5" w:rsidR="00B60EBE" w:rsidRDefault="00B60EBE" w:rsidP="00B60EBE">
        <w:pPr>
          <w:pStyle w:val="Footer"/>
          <w:framePr w:wrap="none" w:vAnchor="text" w:hAnchor="margin" w:xAlign="center" w:y="657"/>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sidR="00C714E0">
          <w:rPr>
            <w:rStyle w:val="PageNumber"/>
            <w:noProof/>
            <w:color w:val="FFFFFF" w:themeColor="background1"/>
          </w:rPr>
          <w:t>9</w:t>
        </w:r>
        <w:r w:rsidRPr="00B60EBE">
          <w:rPr>
            <w:rStyle w:val="PageNumber"/>
            <w:color w:val="FFFFFF" w:themeColor="background1"/>
          </w:rPr>
          <w:fldChar w:fldCharType="end"/>
        </w:r>
      </w:p>
    </w:sdtContent>
  </w:sdt>
  <w:p w14:paraId="0068BCB4" w14:textId="77777777" w:rsidR="006251D3" w:rsidRDefault="006602DF" w:rsidP="00B60EBE">
    <w:pPr>
      <w:pStyle w:val="Footer"/>
    </w:pPr>
    <w:r>
      <w:rPr>
        <w:noProof/>
        <w:lang w:val="en-US"/>
      </w:rPr>
      <w:drawing>
        <wp:anchor distT="0" distB="0" distL="114300" distR="114300" simplePos="0" relativeHeight="251655165" behindDoc="1" locked="0" layoutInCell="1" allowOverlap="1" wp14:anchorId="43BAE4F3" wp14:editId="73EE0AC7">
          <wp:simplePos x="0" y="0"/>
          <wp:positionH relativeFrom="column">
            <wp:posOffset>-67945</wp:posOffset>
          </wp:positionH>
          <wp:positionV relativeFrom="paragraph">
            <wp:posOffset>-192825</wp:posOffset>
          </wp:positionV>
          <wp:extent cx="645795" cy="6096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89" behindDoc="1" locked="0" layoutInCell="1" allowOverlap="1" wp14:anchorId="0E205F98" wp14:editId="0B0001E5">
              <wp:simplePos x="0" y="0"/>
              <wp:positionH relativeFrom="column">
                <wp:posOffset>-626195</wp:posOffset>
              </wp:positionH>
              <wp:positionV relativeFrom="paragraph">
                <wp:posOffset>351110</wp:posOffset>
              </wp:positionV>
              <wp:extent cx="6974840" cy="280235"/>
              <wp:effectExtent l="0" t="0" r="0" b="0"/>
              <wp:wrapNone/>
              <wp:docPr id="19" name="Round Same-side Corner of Rectangle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ound Same-side Corner of Rectangle 19"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spid="_x0000_s1026" fillcolor="#f5c300 [3206]" stroked="f" strokeweight="1pt" path="m80419,l6894421,v44414,,80419,36005,80419,80419l6974840,280235r,l,280235r,l,80419c,36005,36005,,804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" w14:anchorId="0FA7B9E6">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D86F" w14:textId="77777777" w:rsidR="0089528A" w:rsidRDefault="006602DF" w:rsidP="0089528A">
    <w:pPr>
      <w:pStyle w:val="Footer"/>
      <w:jc w:val="right"/>
    </w:pPr>
    <w:r>
      <w:rPr>
        <w:noProof/>
        <w:lang w:val="en-US"/>
      </w:rPr>
      <mc:AlternateContent>
        <mc:Choice Requires="wps">
          <w:drawing>
            <wp:anchor distT="0" distB="0" distL="114300" distR="114300" simplePos="0" relativeHeight="251678720" behindDoc="0" locked="0" layoutInCell="1" allowOverlap="1" wp14:anchorId="02032D8F" wp14:editId="4EF77747">
              <wp:simplePos x="0" y="0"/>
              <wp:positionH relativeFrom="column">
                <wp:posOffset>-625475</wp:posOffset>
              </wp:positionH>
              <wp:positionV relativeFrom="paragraph">
                <wp:posOffset>370205</wp:posOffset>
              </wp:positionV>
              <wp:extent cx="6974840" cy="253365"/>
              <wp:effectExtent l="0" t="0" r="0" b="635"/>
              <wp:wrapNone/>
              <wp:docPr id="16" name="Round Same-side Corner of Rectangle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Round Same-side Corner of Rectangle 16" style="position:absolute;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spid="_x0000_s1026" fillcolor="#f5c300 [3206]" stroked="f" strokeweight="1pt" path="m72708,l6902132,v40156,,72708,32552,72708,72708l6974840,253365r,l,253365r,l,72708c,32552,32552,,727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" w14:anchorId="16DFB675">
              <v:stroke joinstyle="miter"/>
              <v:path arrowok="t" o:connecttype="custom" o:connectlocs="72708,0;6902132,0;6974840,72708;6974840,253365;6974840,253365;0,253365;0,253365;0,72708;72708,0" o:connectangles="0,0,0,0,0,0,0,0,0"/>
            </v:shape>
          </w:pict>
        </mc:Fallback>
      </mc:AlternateContent>
    </w:r>
    <w:r>
      <w:rPr>
        <w:noProof/>
        <w:lang w:val="en-US"/>
      </w:rPr>
      <w:drawing>
        <wp:anchor distT="0" distB="0" distL="114300" distR="114300" simplePos="0" relativeHeight="251676672" behindDoc="0" locked="0" layoutInCell="1" allowOverlap="1" wp14:anchorId="06A7BEB5" wp14:editId="6C4BDD0C">
          <wp:simplePos x="0" y="0"/>
          <wp:positionH relativeFrom="column">
            <wp:posOffset>-64770</wp:posOffset>
          </wp:positionH>
          <wp:positionV relativeFrom="paragraph">
            <wp:posOffset>-185057</wp:posOffset>
          </wp:positionV>
          <wp:extent cx="645795" cy="609600"/>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5648" behindDoc="0" locked="0" layoutInCell="1" allowOverlap="1" wp14:anchorId="356C1783" wp14:editId="0ECEC3B3">
              <wp:simplePos x="0" y="0"/>
              <wp:positionH relativeFrom="column">
                <wp:posOffset>-620395</wp:posOffset>
              </wp:positionH>
              <wp:positionV relativeFrom="paragraph">
                <wp:posOffset>1053051</wp:posOffset>
              </wp:positionV>
              <wp:extent cx="6974840" cy="253365"/>
              <wp:effectExtent l="0" t="0" r="0" b="635"/>
              <wp:wrapNone/>
              <wp:docPr id="12" name="Round Same-side Corner of Rectangle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Round Same-side Corner of Rectangle 12"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spid="_x0000_s1026" fillcolor="#f5c300 [3206]" stroked="f" strokeweight="1pt" path="m42228,l6932612,v23322,,42228,18906,42228,42228l6974840,253365r,l,253365r,l,42228c,18906,18906,,422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" w14:anchorId="3DF89DBB">
              <v:stroke joinstyle="miter"/>
              <v:path arrowok="t" o:connecttype="custom" o:connectlocs="42228,0;6932612,0;6974840,42228;6974840,253365;6974840,253365;0,253365;0,253365;0,42228;42228,0" o:connectangles="0,0,0,0,0,0,0,0,0"/>
            </v:shape>
          </w:pict>
        </mc:Fallback>
      </mc:AlternateContent>
    </w:r>
    <w:r>
      <w:rPr>
        <w:noProof/>
        <w:lang w:val="en-US"/>
      </w:rPr>
      <w:drawing>
        <wp:anchor distT="0" distB="0" distL="114300" distR="114300" simplePos="0" relativeHeight="251657214" behindDoc="0" locked="0" layoutInCell="1" allowOverlap="1" wp14:anchorId="2D366BF7" wp14:editId="1BD8B694">
          <wp:simplePos x="0" y="0"/>
          <wp:positionH relativeFrom="margin">
            <wp:posOffset>4434205</wp:posOffset>
          </wp:positionH>
          <wp:positionV relativeFrom="margin">
            <wp:posOffset>8822690</wp:posOffset>
          </wp:positionV>
          <wp:extent cx="2041525" cy="426720"/>
          <wp:effectExtent l="0" t="0" r="0" b="5080"/>
          <wp:wrapSquare wrapText="bothSides"/>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8F28" w14:textId="77777777" w:rsidR="00DA67AE" w:rsidRDefault="006602DF" w:rsidP="0089528A">
    <w:pPr>
      <w:pStyle w:val="Footer"/>
      <w:jc w:val="right"/>
    </w:pPr>
    <w:r>
      <w:rPr>
        <w:noProof/>
        <w:lang w:val="en-US"/>
      </w:rPr>
      <w:drawing>
        <wp:anchor distT="0" distB="0" distL="114300" distR="114300" simplePos="0" relativeHeight="251673600" behindDoc="0" locked="0" layoutInCell="1" allowOverlap="1" wp14:anchorId="63E1090E" wp14:editId="4B254E41">
          <wp:simplePos x="0" y="0"/>
          <wp:positionH relativeFrom="margin">
            <wp:posOffset>4422775</wp:posOffset>
          </wp:positionH>
          <wp:positionV relativeFrom="margin">
            <wp:posOffset>8871585</wp:posOffset>
          </wp:positionV>
          <wp:extent cx="2041525" cy="426720"/>
          <wp:effectExtent l="0" t="0" r="0" b="508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1792" behindDoc="1" locked="0" layoutInCell="1" allowOverlap="1" wp14:anchorId="7137EA3A" wp14:editId="0921B261">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Round Same-side Corner of Rectangle 21"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id="_x0000_s1026" fillcolor="#f5c300 [3206]" stroked="f" strokeweight="1pt" path="m80362,l6894478,v44383,,80362,35979,80362,80362l6974840,280035r,l,280035r,l,80362c,35979,35979,,803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" w14:anchorId="3EAFAD75">
              <v:stroke joinstyle="miter"/>
              <v:path arrowok="t" o:connecttype="custom" o:connectlocs="80362,0;6894478,0;6974840,80362;6974840,280035;6974840,280035;0,280035;0,280035;0,80362;80362,0" o:connectangles="0,0,0,0,0,0,0,0,0"/>
            </v:shape>
          </w:pict>
        </mc:Fallback>
      </mc:AlternateContent>
    </w:r>
    <w:r>
      <w:rPr>
        <w:noProof/>
        <w:lang w:val="en-US"/>
      </w:rPr>
      <w:drawing>
        <wp:anchor distT="0" distB="0" distL="114300" distR="114300" simplePos="0" relativeHeight="251680768" behindDoc="1" locked="0" layoutInCell="1" allowOverlap="1" wp14:anchorId="6CC4D7BA" wp14:editId="5694E604">
          <wp:simplePos x="0" y="0"/>
          <wp:positionH relativeFrom="column">
            <wp:posOffset>-64135</wp:posOffset>
          </wp:positionH>
          <wp:positionV relativeFrom="paragraph">
            <wp:posOffset>-198120</wp:posOffset>
          </wp:positionV>
          <wp:extent cx="645795" cy="609600"/>
          <wp:effectExtent l="0" t="0" r="0"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94676" w14:textId="77777777" w:rsidR="001E04B2" w:rsidRDefault="001E04B2" w:rsidP="0062343B">
      <w:r>
        <w:separator/>
      </w:r>
    </w:p>
  </w:footnote>
  <w:footnote w:type="continuationSeparator" w:id="0">
    <w:p w14:paraId="4C15BB40" w14:textId="77777777" w:rsidR="001E04B2" w:rsidRDefault="001E04B2" w:rsidP="0062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CD4A" w14:textId="171F9584" w:rsidR="0078053B" w:rsidRPr="00445F61" w:rsidRDefault="00A200CD" w:rsidP="00445F61">
    <w:pPr>
      <w:pStyle w:val="Header"/>
      <w:ind w:hanging="1417"/>
    </w:pPr>
    <w:r>
      <w:rPr>
        <w:noProof/>
        <w:lang w:val="en-US"/>
      </w:rPr>
      <mc:AlternateContent>
        <mc:Choice Requires="wps">
          <w:drawing>
            <wp:anchor distT="0" distB="0" distL="114300" distR="114300" simplePos="0" relativeHeight="251668480" behindDoc="0" locked="0" layoutInCell="1" allowOverlap="1" wp14:anchorId="1E0D0066" wp14:editId="53C58074">
              <wp:simplePos x="0" y="0"/>
              <wp:positionH relativeFrom="column">
                <wp:posOffset>3768090</wp:posOffset>
              </wp:positionH>
              <wp:positionV relativeFrom="paragraph">
                <wp:posOffset>250190</wp:posOffset>
              </wp:positionV>
              <wp:extent cx="2685983" cy="7848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685983" cy="784800"/>
                      </a:xfrm>
                      <a:prstGeom prst="rect">
                        <a:avLst/>
                      </a:prstGeom>
                      <a:noFill/>
                      <a:ln w="6350">
                        <a:noFill/>
                      </a:ln>
                    </wps:spPr>
                    <wps:txbx>
                      <w:txbxContent>
                        <w:p w14:paraId="7444A77E" w14:textId="7790C635" w:rsidR="00A14F1D" w:rsidRPr="00485A1E" w:rsidRDefault="00A14F1D"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w:t>
                          </w:r>
                          <w:r w:rsidR="0095085B">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U CAP Network</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25E19CE5" w14:textId="77777777" w:rsidR="00B67815" w:rsidRPr="00485A1E" w:rsidRDefault="00B67815" w:rsidP="00B67815">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Food security &amp; climate change</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p>
                        <w:p w14:paraId="2787AF72" w14:textId="10263C3D" w:rsidR="00A14F1D" w:rsidRPr="00485A1E" w:rsidRDefault="00A14F1D" w:rsidP="00B67815">
                          <w:pPr>
                            <w:jc w:val="right"/>
                            <w:rPr>
                              <w:rFonts w:ascii="Arial Narrow" w:hAnsi="Arial Narrow"/>
                              <w:color w:val="000000"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D0066" id="_x0000_t202" coordsize="21600,21600" o:spt="202" path="m,l,21600r21600,l21600,xe">
              <v:stroke joinstyle="miter"/>
              <v:path gradientshapeok="t" o:connecttype="rect"/>
            </v:shapetype>
            <v:shape id="Zone de texte 9" o:spid="_x0000_s1032" type="#_x0000_t202" style="position:absolute;margin-left:296.7pt;margin-top:19.7pt;width:211.5pt;height:6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IvpGQ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" filled="f" stroked="f" strokeweight=".5pt">
              <v:textbox>
                <w:txbxContent>
                  <w:p w14:paraId="7444A77E" w14:textId="7790C635" w:rsidR="00A14F1D" w:rsidRPr="00485A1E" w:rsidRDefault="00A14F1D"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w:t>
                    </w:r>
                    <w:r w:rsidR="0095085B">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U CAP Network</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 Press article</w:t>
                    </w:r>
                  </w:p>
                  <w:p w14:paraId="25E19CE5" w14:textId="77777777" w:rsidR="00B67815" w:rsidRPr="00485A1E" w:rsidRDefault="00B67815" w:rsidP="00B67815">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Food security &amp; climate change</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p>
                  <w:p w14:paraId="2787AF72" w14:textId="10263C3D" w:rsidR="00A14F1D" w:rsidRPr="00485A1E" w:rsidRDefault="00A14F1D" w:rsidP="00B67815">
                    <w:pPr>
                      <w:jc w:val="right"/>
                      <w:rPr>
                        <w:rFonts w:ascii="Arial Narrow" w:hAnsi="Arial Narrow"/>
                        <w:color w:val="000000" w:themeColor="text1"/>
                        <w:lang w:val="en-US"/>
                      </w:rPr>
                    </w:pPr>
                  </w:p>
                </w:txbxContent>
              </v:textbox>
            </v:shape>
          </w:pict>
        </mc:Fallback>
      </mc:AlternateContent>
    </w:r>
    <w:r w:rsidR="006602DF">
      <w:rPr>
        <w:noProof/>
        <w:lang w:val="en-US"/>
      </w:rPr>
      <w:drawing>
        <wp:anchor distT="0" distB="0" distL="114300" distR="114300" simplePos="0" relativeHeight="251683840" behindDoc="1" locked="0" layoutInCell="1" allowOverlap="1" wp14:anchorId="510D6F5B" wp14:editId="0B75DD63">
          <wp:simplePos x="0" y="0"/>
          <wp:positionH relativeFrom="column">
            <wp:posOffset>-899795</wp:posOffset>
          </wp:positionH>
          <wp:positionV relativeFrom="paragraph">
            <wp:posOffset>0</wp:posOffset>
          </wp:positionV>
          <wp:extent cx="2214880" cy="1035685"/>
          <wp:effectExtent l="0" t="0" r="0" b="5715"/>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685F" w14:textId="77777777" w:rsidR="00DA67AE" w:rsidRDefault="00B60EBE" w:rsidP="00DA67AE">
    <w:pPr>
      <w:pStyle w:val="Header"/>
      <w:ind w:hanging="1417"/>
    </w:pPr>
    <w:r>
      <w:rPr>
        <w:noProof/>
        <w:lang w:val="en-US"/>
      </w:rPr>
      <mc:AlternateContent>
        <mc:Choice Requires="wps">
          <w:drawing>
            <wp:anchor distT="0" distB="0" distL="114300" distR="114300" simplePos="0" relativeHeight="251659264" behindDoc="0" locked="0" layoutInCell="1" allowOverlap="1" wp14:anchorId="1A556019" wp14:editId="248164C2">
              <wp:simplePos x="0" y="0"/>
              <wp:positionH relativeFrom="column">
                <wp:posOffset>3913505</wp:posOffset>
              </wp:positionH>
              <wp:positionV relativeFrom="paragraph">
                <wp:posOffset>254000</wp:posOffset>
              </wp:positionV>
              <wp:extent cx="2527300" cy="4680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468000"/>
                      </a:xfrm>
                      <a:prstGeom prst="rect">
                        <a:avLst/>
                      </a:prstGeom>
                      <a:noFill/>
                      <a:ln w="6350">
                        <a:noFill/>
                      </a:ln>
                    </wps:spPr>
                    <wps:txbx>
                      <w:txbxContent>
                        <w:p w14:paraId="2F2CDD15" w14:textId="3F7B360D" w:rsidR="00B60EBE" w:rsidRPr="00485A1E" w:rsidRDefault="00A14F1D"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w:t>
                          </w:r>
                          <w:r w:rsidR="0095085B">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U CAP NEtwork </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1F9355F2" w14:textId="68A1EDC9" w:rsidR="00A14F1D" w:rsidRPr="00485A1E" w:rsidRDefault="00A14F1D" w:rsidP="00B60EBE">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B67815">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Food security &amp; climate change</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56019" id="_x0000_t202" coordsize="21600,21600" o:spt="202" path="m,l,21600r21600,l21600,xe">
              <v:stroke joinstyle="miter"/>
              <v:path gradientshapeok="t" o:connecttype="rect"/>
            </v:shapetype>
            <v:shape id="Zone de texte 5" o:spid="_x0000_s1033" type="#_x0000_t202" style="position:absolute;margin-left:308.15pt;margin-top:20pt;width:199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duvGwIAADM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" filled="f" stroked="f" strokeweight=".5pt">
              <v:textbox inset="2.5mm">
                <w:txbxContent>
                  <w:p w14:paraId="2F2CDD15" w14:textId="3F7B360D" w:rsidR="00B60EBE" w:rsidRPr="00485A1E" w:rsidRDefault="00A14F1D"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w:t>
                    </w:r>
                    <w:r w:rsidR="0095085B">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 xml:space="preserve">U CAP NEtwork </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Press article</w:t>
                    </w:r>
                  </w:p>
                  <w:p w14:paraId="1F9355F2" w14:textId="68A1EDC9" w:rsidR="00A14F1D" w:rsidRPr="00485A1E" w:rsidRDefault="00A14F1D" w:rsidP="00B60EBE">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B67815">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Food security &amp; climate change</w:t>
                    </w: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p>
                </w:txbxContent>
              </v:textbox>
            </v:shape>
          </w:pict>
        </mc:Fallback>
      </mc:AlternateContent>
    </w:r>
    <w:r w:rsidR="006602DF">
      <w:rPr>
        <w:noProof/>
        <w:lang w:val="en-US"/>
      </w:rPr>
      <w:drawing>
        <wp:anchor distT="0" distB="0" distL="114300" distR="114300" simplePos="0" relativeHeight="251682816" behindDoc="1" locked="0" layoutInCell="1" allowOverlap="1" wp14:anchorId="35C7CB6F" wp14:editId="4CD427AE">
          <wp:simplePos x="0" y="0"/>
          <wp:positionH relativeFrom="column">
            <wp:posOffset>-899795</wp:posOffset>
          </wp:positionH>
          <wp:positionV relativeFrom="paragraph">
            <wp:posOffset>0</wp:posOffset>
          </wp:positionV>
          <wp:extent cx="2214880" cy="1035685"/>
          <wp:effectExtent l="0" t="0" r="0" b="5715"/>
          <wp:wrapNone/>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42" type="#_x0000_t75" style="width:20.1pt;height:46.6pt" o:bullet="t">
        <v:imagedata r:id="rId1" o:title="arrow-green"/>
      </v:shape>
    </w:pict>
  </w:numPicBullet>
  <w:numPicBullet w:numPicBulletId="1">
    <w:pict>
      <v:shape id="_x0000_i2943" type="#_x0000_t75" style="width:20.1pt;height:46.6pt" o:bullet="t">
        <v:imagedata r:id="rId2" o:title="arrow-green-light"/>
      </v:shape>
    </w:pict>
  </w:numPicBullet>
  <w:numPicBullet w:numPicBulletId="2">
    <w:pict>
      <v:shape id="_x0000_i2944" type="#_x0000_t75" style="width:37.05pt;height:93.2pt" o:bullet="t">
        <v:imagedata r:id="rId3" o:title="arrow-blue"/>
      </v:shape>
    </w:pict>
  </w:numPicBullet>
  <w:numPicBullet w:numPicBulletId="3">
    <w:pict>
      <v:shape id="_x0000_i2945" type="#_x0000_t75" style="width:18pt;height:46.6pt" o:bullet="t">
        <v:imagedata r:id="rId4" o:title="arrow-yellow"/>
      </v:shape>
    </w:pict>
  </w:numPicBullet>
  <w:numPicBullet w:numPicBulletId="4">
    <w:pict>
      <v:shape id="_x0000_i2946" type="#_x0000_t75" style="width:18pt;height:46.6pt" o:bullet="t">
        <v:imagedata r:id="rId5" o:title="arrow-yellow-light"/>
      </v:shape>
    </w:pict>
  </w:numPicBullet>
  <w:abstractNum w:abstractNumId="0" w15:restartNumberingAfterBreak="0">
    <w:nsid w:val="016BEDDC"/>
    <w:multiLevelType w:val="hybridMultilevel"/>
    <w:tmpl w:val="0EE4B0EA"/>
    <w:lvl w:ilvl="0" w:tplc="73B68934">
      <w:start w:val="1"/>
      <w:numFmt w:val="bullet"/>
      <w:lvlText w:val=""/>
      <w:lvlJc w:val="left"/>
      <w:pPr>
        <w:ind w:left="720" w:hanging="360"/>
      </w:pPr>
      <w:rPr>
        <w:rFonts w:ascii="Symbol" w:hAnsi="Symbol" w:hint="default"/>
      </w:rPr>
    </w:lvl>
    <w:lvl w:ilvl="1" w:tplc="1BBEC85E">
      <w:start w:val="1"/>
      <w:numFmt w:val="bullet"/>
      <w:lvlText w:val="o"/>
      <w:lvlJc w:val="left"/>
      <w:pPr>
        <w:ind w:left="1440" w:hanging="360"/>
      </w:pPr>
      <w:rPr>
        <w:rFonts w:ascii="Courier New" w:hAnsi="Courier New" w:hint="default"/>
      </w:rPr>
    </w:lvl>
    <w:lvl w:ilvl="2" w:tplc="3118CAA8">
      <w:start w:val="1"/>
      <w:numFmt w:val="bullet"/>
      <w:lvlText w:val=""/>
      <w:lvlJc w:val="left"/>
      <w:pPr>
        <w:ind w:left="2160" w:hanging="360"/>
      </w:pPr>
      <w:rPr>
        <w:rFonts w:ascii="Wingdings" w:hAnsi="Wingdings" w:hint="default"/>
      </w:rPr>
    </w:lvl>
    <w:lvl w:ilvl="3" w:tplc="426215AA">
      <w:start w:val="1"/>
      <w:numFmt w:val="bullet"/>
      <w:lvlText w:val=""/>
      <w:lvlJc w:val="left"/>
      <w:pPr>
        <w:ind w:left="2880" w:hanging="360"/>
      </w:pPr>
      <w:rPr>
        <w:rFonts w:ascii="Symbol" w:hAnsi="Symbol" w:hint="default"/>
      </w:rPr>
    </w:lvl>
    <w:lvl w:ilvl="4" w:tplc="59D6E694">
      <w:start w:val="1"/>
      <w:numFmt w:val="bullet"/>
      <w:lvlText w:val="o"/>
      <w:lvlJc w:val="left"/>
      <w:pPr>
        <w:ind w:left="3600" w:hanging="360"/>
      </w:pPr>
      <w:rPr>
        <w:rFonts w:ascii="Courier New" w:hAnsi="Courier New" w:hint="default"/>
      </w:rPr>
    </w:lvl>
    <w:lvl w:ilvl="5" w:tplc="5E125A32">
      <w:start w:val="1"/>
      <w:numFmt w:val="bullet"/>
      <w:lvlText w:val=""/>
      <w:lvlJc w:val="left"/>
      <w:pPr>
        <w:ind w:left="4320" w:hanging="360"/>
      </w:pPr>
      <w:rPr>
        <w:rFonts w:ascii="Wingdings" w:hAnsi="Wingdings" w:hint="default"/>
      </w:rPr>
    </w:lvl>
    <w:lvl w:ilvl="6" w:tplc="C664619E">
      <w:start w:val="1"/>
      <w:numFmt w:val="bullet"/>
      <w:lvlText w:val=""/>
      <w:lvlJc w:val="left"/>
      <w:pPr>
        <w:ind w:left="5040" w:hanging="360"/>
      </w:pPr>
      <w:rPr>
        <w:rFonts w:ascii="Symbol" w:hAnsi="Symbol" w:hint="default"/>
      </w:rPr>
    </w:lvl>
    <w:lvl w:ilvl="7" w:tplc="5072AE50">
      <w:start w:val="1"/>
      <w:numFmt w:val="bullet"/>
      <w:lvlText w:val="o"/>
      <w:lvlJc w:val="left"/>
      <w:pPr>
        <w:ind w:left="5760" w:hanging="360"/>
      </w:pPr>
      <w:rPr>
        <w:rFonts w:ascii="Courier New" w:hAnsi="Courier New" w:hint="default"/>
      </w:rPr>
    </w:lvl>
    <w:lvl w:ilvl="8" w:tplc="C49AEDDA">
      <w:start w:val="1"/>
      <w:numFmt w:val="bullet"/>
      <w:lvlText w:val=""/>
      <w:lvlJc w:val="left"/>
      <w:pPr>
        <w:ind w:left="6480" w:hanging="360"/>
      </w:pPr>
      <w:rPr>
        <w:rFonts w:ascii="Wingdings" w:hAnsi="Wingdings" w:hint="default"/>
      </w:rPr>
    </w:lvl>
  </w:abstractNum>
  <w:abstractNum w:abstractNumId="1" w15:restartNumberingAfterBreak="0">
    <w:nsid w:val="023B4F5A"/>
    <w:multiLevelType w:val="multilevel"/>
    <w:tmpl w:val="C548F03C"/>
    <w:numStyleLink w:val="EUCAPNetwork-Innovation"/>
  </w:abstractNum>
  <w:abstractNum w:abstractNumId="2" w15:restartNumberingAfterBreak="0">
    <w:nsid w:val="0285B8F9"/>
    <w:multiLevelType w:val="hybridMultilevel"/>
    <w:tmpl w:val="A686E5A8"/>
    <w:lvl w:ilvl="0" w:tplc="0B062FF4">
      <w:start w:val="1"/>
      <w:numFmt w:val="bullet"/>
      <w:lvlText w:val=""/>
      <w:lvlJc w:val="left"/>
      <w:pPr>
        <w:ind w:left="720" w:hanging="360"/>
      </w:pPr>
      <w:rPr>
        <w:rFonts w:ascii="Symbol" w:hAnsi="Symbol" w:hint="default"/>
      </w:rPr>
    </w:lvl>
    <w:lvl w:ilvl="1" w:tplc="E9305BB0">
      <w:start w:val="1"/>
      <w:numFmt w:val="bullet"/>
      <w:lvlText w:val="o"/>
      <w:lvlJc w:val="left"/>
      <w:pPr>
        <w:ind w:left="1440" w:hanging="360"/>
      </w:pPr>
      <w:rPr>
        <w:rFonts w:ascii="Courier New" w:hAnsi="Courier New" w:hint="default"/>
      </w:rPr>
    </w:lvl>
    <w:lvl w:ilvl="2" w:tplc="EB328486">
      <w:start w:val="1"/>
      <w:numFmt w:val="bullet"/>
      <w:lvlText w:val=""/>
      <w:lvlJc w:val="left"/>
      <w:pPr>
        <w:ind w:left="2160" w:hanging="360"/>
      </w:pPr>
      <w:rPr>
        <w:rFonts w:ascii="Wingdings" w:hAnsi="Wingdings" w:hint="default"/>
      </w:rPr>
    </w:lvl>
    <w:lvl w:ilvl="3" w:tplc="6EE275C6">
      <w:start w:val="1"/>
      <w:numFmt w:val="bullet"/>
      <w:lvlText w:val=""/>
      <w:lvlJc w:val="left"/>
      <w:pPr>
        <w:ind w:left="2880" w:hanging="360"/>
      </w:pPr>
      <w:rPr>
        <w:rFonts w:ascii="Symbol" w:hAnsi="Symbol" w:hint="default"/>
      </w:rPr>
    </w:lvl>
    <w:lvl w:ilvl="4" w:tplc="9BC8DC3E">
      <w:start w:val="1"/>
      <w:numFmt w:val="bullet"/>
      <w:lvlText w:val="o"/>
      <w:lvlJc w:val="left"/>
      <w:pPr>
        <w:ind w:left="3600" w:hanging="360"/>
      </w:pPr>
      <w:rPr>
        <w:rFonts w:ascii="Courier New" w:hAnsi="Courier New" w:hint="default"/>
      </w:rPr>
    </w:lvl>
    <w:lvl w:ilvl="5" w:tplc="C1929EBC">
      <w:start w:val="1"/>
      <w:numFmt w:val="bullet"/>
      <w:lvlText w:val=""/>
      <w:lvlJc w:val="left"/>
      <w:pPr>
        <w:ind w:left="4320" w:hanging="360"/>
      </w:pPr>
      <w:rPr>
        <w:rFonts w:ascii="Wingdings" w:hAnsi="Wingdings" w:hint="default"/>
      </w:rPr>
    </w:lvl>
    <w:lvl w:ilvl="6" w:tplc="3906259A">
      <w:start w:val="1"/>
      <w:numFmt w:val="bullet"/>
      <w:lvlText w:val=""/>
      <w:lvlJc w:val="left"/>
      <w:pPr>
        <w:ind w:left="5040" w:hanging="360"/>
      </w:pPr>
      <w:rPr>
        <w:rFonts w:ascii="Symbol" w:hAnsi="Symbol" w:hint="default"/>
      </w:rPr>
    </w:lvl>
    <w:lvl w:ilvl="7" w:tplc="FF82D34E">
      <w:start w:val="1"/>
      <w:numFmt w:val="bullet"/>
      <w:lvlText w:val="o"/>
      <w:lvlJc w:val="left"/>
      <w:pPr>
        <w:ind w:left="5760" w:hanging="360"/>
      </w:pPr>
      <w:rPr>
        <w:rFonts w:ascii="Courier New" w:hAnsi="Courier New" w:hint="default"/>
      </w:rPr>
    </w:lvl>
    <w:lvl w:ilvl="8" w:tplc="127EEFF8">
      <w:start w:val="1"/>
      <w:numFmt w:val="bullet"/>
      <w:lvlText w:val=""/>
      <w:lvlJc w:val="left"/>
      <w:pPr>
        <w:ind w:left="6480" w:hanging="360"/>
      </w:pPr>
      <w:rPr>
        <w:rFonts w:ascii="Wingdings" w:hAnsi="Wingdings" w:hint="default"/>
      </w:rPr>
    </w:lvl>
  </w:abstractNum>
  <w:abstractNum w:abstractNumId="3" w15:restartNumberingAfterBreak="0">
    <w:nsid w:val="0515007F"/>
    <w:multiLevelType w:val="hybridMultilevel"/>
    <w:tmpl w:val="15E454E4"/>
    <w:lvl w:ilvl="0" w:tplc="2EBC2A4C">
      <w:start w:val="1"/>
      <w:numFmt w:val="bullet"/>
      <w:lvlText w:val=""/>
      <w:lvlJc w:val="left"/>
      <w:pPr>
        <w:ind w:left="720" w:hanging="360"/>
      </w:pPr>
      <w:rPr>
        <w:rFonts w:ascii="Symbol" w:hAnsi="Symbol" w:hint="default"/>
      </w:rPr>
    </w:lvl>
    <w:lvl w:ilvl="1" w:tplc="00B80DFE">
      <w:start w:val="1"/>
      <w:numFmt w:val="bullet"/>
      <w:lvlText w:val="o"/>
      <w:lvlJc w:val="left"/>
      <w:pPr>
        <w:ind w:left="1440" w:hanging="360"/>
      </w:pPr>
      <w:rPr>
        <w:rFonts w:ascii="Courier New" w:hAnsi="Courier New" w:hint="default"/>
      </w:rPr>
    </w:lvl>
    <w:lvl w:ilvl="2" w:tplc="27401E44">
      <w:start w:val="1"/>
      <w:numFmt w:val="bullet"/>
      <w:lvlText w:val=""/>
      <w:lvlJc w:val="left"/>
      <w:pPr>
        <w:ind w:left="2160" w:hanging="360"/>
      </w:pPr>
      <w:rPr>
        <w:rFonts w:ascii="Wingdings" w:hAnsi="Wingdings" w:hint="default"/>
      </w:rPr>
    </w:lvl>
    <w:lvl w:ilvl="3" w:tplc="79C27FB4">
      <w:start w:val="1"/>
      <w:numFmt w:val="bullet"/>
      <w:lvlText w:val=""/>
      <w:lvlJc w:val="left"/>
      <w:pPr>
        <w:ind w:left="2880" w:hanging="360"/>
      </w:pPr>
      <w:rPr>
        <w:rFonts w:ascii="Symbol" w:hAnsi="Symbol" w:hint="default"/>
      </w:rPr>
    </w:lvl>
    <w:lvl w:ilvl="4" w:tplc="87184696">
      <w:start w:val="1"/>
      <w:numFmt w:val="bullet"/>
      <w:lvlText w:val="o"/>
      <w:lvlJc w:val="left"/>
      <w:pPr>
        <w:ind w:left="3600" w:hanging="360"/>
      </w:pPr>
      <w:rPr>
        <w:rFonts w:ascii="Courier New" w:hAnsi="Courier New" w:hint="default"/>
      </w:rPr>
    </w:lvl>
    <w:lvl w:ilvl="5" w:tplc="5194169C">
      <w:start w:val="1"/>
      <w:numFmt w:val="bullet"/>
      <w:lvlText w:val=""/>
      <w:lvlJc w:val="left"/>
      <w:pPr>
        <w:ind w:left="4320" w:hanging="360"/>
      </w:pPr>
      <w:rPr>
        <w:rFonts w:ascii="Wingdings" w:hAnsi="Wingdings" w:hint="default"/>
      </w:rPr>
    </w:lvl>
    <w:lvl w:ilvl="6" w:tplc="C0C4AE84">
      <w:start w:val="1"/>
      <w:numFmt w:val="bullet"/>
      <w:lvlText w:val=""/>
      <w:lvlJc w:val="left"/>
      <w:pPr>
        <w:ind w:left="5040" w:hanging="360"/>
      </w:pPr>
      <w:rPr>
        <w:rFonts w:ascii="Symbol" w:hAnsi="Symbol" w:hint="default"/>
      </w:rPr>
    </w:lvl>
    <w:lvl w:ilvl="7" w:tplc="B2BC4F56">
      <w:start w:val="1"/>
      <w:numFmt w:val="bullet"/>
      <w:lvlText w:val="o"/>
      <w:lvlJc w:val="left"/>
      <w:pPr>
        <w:ind w:left="5760" w:hanging="360"/>
      </w:pPr>
      <w:rPr>
        <w:rFonts w:ascii="Courier New" w:hAnsi="Courier New" w:hint="default"/>
      </w:rPr>
    </w:lvl>
    <w:lvl w:ilvl="8" w:tplc="169A7730">
      <w:start w:val="1"/>
      <w:numFmt w:val="bullet"/>
      <w:lvlText w:val=""/>
      <w:lvlJc w:val="left"/>
      <w:pPr>
        <w:ind w:left="6480" w:hanging="360"/>
      </w:pPr>
      <w:rPr>
        <w:rFonts w:ascii="Wingdings" w:hAnsi="Wingdings" w:hint="default"/>
      </w:rPr>
    </w:lvl>
  </w:abstractNum>
  <w:abstractNum w:abstractNumId="4"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6" w15:restartNumberingAfterBreak="0">
    <w:nsid w:val="0B08D165"/>
    <w:multiLevelType w:val="hybridMultilevel"/>
    <w:tmpl w:val="1A58039E"/>
    <w:lvl w:ilvl="0" w:tplc="1BFC0500">
      <w:start w:val="1"/>
      <w:numFmt w:val="bullet"/>
      <w:lvlText w:val=""/>
      <w:lvlJc w:val="left"/>
      <w:pPr>
        <w:ind w:left="720" w:hanging="360"/>
      </w:pPr>
      <w:rPr>
        <w:rFonts w:ascii="Symbol" w:hAnsi="Symbol" w:hint="default"/>
      </w:rPr>
    </w:lvl>
    <w:lvl w:ilvl="1" w:tplc="24F67B40">
      <w:start w:val="1"/>
      <w:numFmt w:val="bullet"/>
      <w:lvlText w:val="o"/>
      <w:lvlJc w:val="left"/>
      <w:pPr>
        <w:ind w:left="1440" w:hanging="360"/>
      </w:pPr>
      <w:rPr>
        <w:rFonts w:ascii="Courier New" w:hAnsi="Courier New" w:hint="default"/>
      </w:rPr>
    </w:lvl>
    <w:lvl w:ilvl="2" w:tplc="D0A864DA">
      <w:start w:val="1"/>
      <w:numFmt w:val="bullet"/>
      <w:lvlText w:val=""/>
      <w:lvlJc w:val="left"/>
      <w:pPr>
        <w:ind w:left="2160" w:hanging="360"/>
      </w:pPr>
      <w:rPr>
        <w:rFonts w:ascii="Wingdings" w:hAnsi="Wingdings" w:hint="default"/>
      </w:rPr>
    </w:lvl>
    <w:lvl w:ilvl="3" w:tplc="9C08555E">
      <w:start w:val="1"/>
      <w:numFmt w:val="bullet"/>
      <w:lvlText w:val=""/>
      <w:lvlJc w:val="left"/>
      <w:pPr>
        <w:ind w:left="2880" w:hanging="360"/>
      </w:pPr>
      <w:rPr>
        <w:rFonts w:ascii="Symbol" w:hAnsi="Symbol" w:hint="default"/>
      </w:rPr>
    </w:lvl>
    <w:lvl w:ilvl="4" w:tplc="597C592C">
      <w:start w:val="1"/>
      <w:numFmt w:val="bullet"/>
      <w:lvlText w:val="o"/>
      <w:lvlJc w:val="left"/>
      <w:pPr>
        <w:ind w:left="3600" w:hanging="360"/>
      </w:pPr>
      <w:rPr>
        <w:rFonts w:ascii="Courier New" w:hAnsi="Courier New" w:hint="default"/>
      </w:rPr>
    </w:lvl>
    <w:lvl w:ilvl="5" w:tplc="5C34B30A">
      <w:start w:val="1"/>
      <w:numFmt w:val="bullet"/>
      <w:lvlText w:val=""/>
      <w:lvlJc w:val="left"/>
      <w:pPr>
        <w:ind w:left="4320" w:hanging="360"/>
      </w:pPr>
      <w:rPr>
        <w:rFonts w:ascii="Wingdings" w:hAnsi="Wingdings" w:hint="default"/>
      </w:rPr>
    </w:lvl>
    <w:lvl w:ilvl="6" w:tplc="0C28D7C2">
      <w:start w:val="1"/>
      <w:numFmt w:val="bullet"/>
      <w:lvlText w:val=""/>
      <w:lvlJc w:val="left"/>
      <w:pPr>
        <w:ind w:left="5040" w:hanging="360"/>
      </w:pPr>
      <w:rPr>
        <w:rFonts w:ascii="Symbol" w:hAnsi="Symbol" w:hint="default"/>
      </w:rPr>
    </w:lvl>
    <w:lvl w:ilvl="7" w:tplc="B3B25ADA">
      <w:start w:val="1"/>
      <w:numFmt w:val="bullet"/>
      <w:lvlText w:val="o"/>
      <w:lvlJc w:val="left"/>
      <w:pPr>
        <w:ind w:left="5760" w:hanging="360"/>
      </w:pPr>
      <w:rPr>
        <w:rFonts w:ascii="Courier New" w:hAnsi="Courier New" w:hint="default"/>
      </w:rPr>
    </w:lvl>
    <w:lvl w:ilvl="8" w:tplc="F23459E4">
      <w:start w:val="1"/>
      <w:numFmt w:val="bullet"/>
      <w:lvlText w:val=""/>
      <w:lvlJc w:val="left"/>
      <w:pPr>
        <w:ind w:left="6480" w:hanging="360"/>
      </w:pPr>
      <w:rPr>
        <w:rFonts w:ascii="Wingdings" w:hAnsi="Wingdings" w:hint="default"/>
      </w:rPr>
    </w:lvl>
  </w:abstractNum>
  <w:abstractNum w:abstractNumId="7" w15:restartNumberingAfterBreak="0">
    <w:nsid w:val="0B6A1709"/>
    <w:multiLevelType w:val="multilevel"/>
    <w:tmpl w:val="C548F03C"/>
    <w:numStyleLink w:val="EUCAPNetwork-Innovation"/>
  </w:abstractNum>
  <w:abstractNum w:abstractNumId="8" w15:restartNumberingAfterBreak="0">
    <w:nsid w:val="0C04CF69"/>
    <w:multiLevelType w:val="hybridMultilevel"/>
    <w:tmpl w:val="B906BF56"/>
    <w:lvl w:ilvl="0" w:tplc="E4EE0DDE">
      <w:start w:val="1"/>
      <w:numFmt w:val="bullet"/>
      <w:lvlText w:val=""/>
      <w:lvlJc w:val="left"/>
      <w:pPr>
        <w:ind w:left="720" w:hanging="360"/>
      </w:pPr>
      <w:rPr>
        <w:rFonts w:ascii="Symbol" w:hAnsi="Symbol" w:hint="default"/>
      </w:rPr>
    </w:lvl>
    <w:lvl w:ilvl="1" w:tplc="4D08AA44">
      <w:start w:val="1"/>
      <w:numFmt w:val="bullet"/>
      <w:lvlText w:val="o"/>
      <w:lvlJc w:val="left"/>
      <w:pPr>
        <w:ind w:left="1440" w:hanging="360"/>
      </w:pPr>
      <w:rPr>
        <w:rFonts w:ascii="Courier New" w:hAnsi="Courier New" w:hint="default"/>
      </w:rPr>
    </w:lvl>
    <w:lvl w:ilvl="2" w:tplc="6F1C1576">
      <w:start w:val="1"/>
      <w:numFmt w:val="bullet"/>
      <w:lvlText w:val=""/>
      <w:lvlJc w:val="left"/>
      <w:pPr>
        <w:ind w:left="2160" w:hanging="360"/>
      </w:pPr>
      <w:rPr>
        <w:rFonts w:ascii="Wingdings" w:hAnsi="Wingdings" w:hint="default"/>
      </w:rPr>
    </w:lvl>
    <w:lvl w:ilvl="3" w:tplc="A0FC526E">
      <w:start w:val="1"/>
      <w:numFmt w:val="bullet"/>
      <w:lvlText w:val=""/>
      <w:lvlJc w:val="left"/>
      <w:pPr>
        <w:ind w:left="2880" w:hanging="360"/>
      </w:pPr>
      <w:rPr>
        <w:rFonts w:ascii="Symbol" w:hAnsi="Symbol" w:hint="default"/>
      </w:rPr>
    </w:lvl>
    <w:lvl w:ilvl="4" w:tplc="A99A1CB4">
      <w:start w:val="1"/>
      <w:numFmt w:val="bullet"/>
      <w:lvlText w:val="o"/>
      <w:lvlJc w:val="left"/>
      <w:pPr>
        <w:ind w:left="3600" w:hanging="360"/>
      </w:pPr>
      <w:rPr>
        <w:rFonts w:ascii="Courier New" w:hAnsi="Courier New" w:hint="default"/>
      </w:rPr>
    </w:lvl>
    <w:lvl w:ilvl="5" w:tplc="9A58B83E">
      <w:start w:val="1"/>
      <w:numFmt w:val="bullet"/>
      <w:lvlText w:val=""/>
      <w:lvlJc w:val="left"/>
      <w:pPr>
        <w:ind w:left="4320" w:hanging="360"/>
      </w:pPr>
      <w:rPr>
        <w:rFonts w:ascii="Wingdings" w:hAnsi="Wingdings" w:hint="default"/>
      </w:rPr>
    </w:lvl>
    <w:lvl w:ilvl="6" w:tplc="AA7ABE8C">
      <w:start w:val="1"/>
      <w:numFmt w:val="bullet"/>
      <w:lvlText w:val=""/>
      <w:lvlJc w:val="left"/>
      <w:pPr>
        <w:ind w:left="5040" w:hanging="360"/>
      </w:pPr>
      <w:rPr>
        <w:rFonts w:ascii="Symbol" w:hAnsi="Symbol" w:hint="default"/>
      </w:rPr>
    </w:lvl>
    <w:lvl w:ilvl="7" w:tplc="ABC40BE6">
      <w:start w:val="1"/>
      <w:numFmt w:val="bullet"/>
      <w:lvlText w:val="o"/>
      <w:lvlJc w:val="left"/>
      <w:pPr>
        <w:ind w:left="5760" w:hanging="360"/>
      </w:pPr>
      <w:rPr>
        <w:rFonts w:ascii="Courier New" w:hAnsi="Courier New" w:hint="default"/>
      </w:rPr>
    </w:lvl>
    <w:lvl w:ilvl="8" w:tplc="FC28276C">
      <w:start w:val="1"/>
      <w:numFmt w:val="bullet"/>
      <w:lvlText w:val=""/>
      <w:lvlJc w:val="left"/>
      <w:pPr>
        <w:ind w:left="6480" w:hanging="360"/>
      </w:pPr>
      <w:rPr>
        <w:rFonts w:ascii="Wingdings" w:hAnsi="Wingdings" w:hint="default"/>
      </w:rPr>
    </w:lvl>
  </w:abstractNum>
  <w:abstractNum w:abstractNumId="9"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34011"/>
    <w:multiLevelType w:val="hybridMultilevel"/>
    <w:tmpl w:val="FFA293F8"/>
    <w:lvl w:ilvl="0" w:tplc="D7C668D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F944BF1"/>
    <w:multiLevelType w:val="multilevel"/>
    <w:tmpl w:val="66CE529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10345F15"/>
    <w:multiLevelType w:val="hybridMultilevel"/>
    <w:tmpl w:val="BBFADA00"/>
    <w:lvl w:ilvl="0" w:tplc="AAF4E6BA">
      <w:start w:val="1"/>
      <w:numFmt w:val="bullet"/>
      <w:lvlText w:val=""/>
      <w:lvlJc w:val="left"/>
      <w:pPr>
        <w:ind w:left="720" w:hanging="360"/>
      </w:pPr>
      <w:rPr>
        <w:rFonts w:ascii="Symbol" w:hAnsi="Symbol" w:hint="default"/>
      </w:rPr>
    </w:lvl>
    <w:lvl w:ilvl="1" w:tplc="FC6C5C2C">
      <w:start w:val="1"/>
      <w:numFmt w:val="bullet"/>
      <w:lvlText w:val="o"/>
      <w:lvlJc w:val="left"/>
      <w:pPr>
        <w:ind w:left="1440" w:hanging="360"/>
      </w:pPr>
      <w:rPr>
        <w:rFonts w:ascii="Courier New" w:hAnsi="Courier New" w:hint="default"/>
      </w:rPr>
    </w:lvl>
    <w:lvl w:ilvl="2" w:tplc="88F8099C">
      <w:start w:val="1"/>
      <w:numFmt w:val="bullet"/>
      <w:lvlText w:val=""/>
      <w:lvlJc w:val="left"/>
      <w:pPr>
        <w:ind w:left="2160" w:hanging="360"/>
      </w:pPr>
      <w:rPr>
        <w:rFonts w:ascii="Wingdings" w:hAnsi="Wingdings" w:hint="default"/>
      </w:rPr>
    </w:lvl>
    <w:lvl w:ilvl="3" w:tplc="F0383EFC">
      <w:start w:val="1"/>
      <w:numFmt w:val="bullet"/>
      <w:lvlText w:val=""/>
      <w:lvlJc w:val="left"/>
      <w:pPr>
        <w:ind w:left="2880" w:hanging="360"/>
      </w:pPr>
      <w:rPr>
        <w:rFonts w:ascii="Symbol" w:hAnsi="Symbol" w:hint="default"/>
      </w:rPr>
    </w:lvl>
    <w:lvl w:ilvl="4" w:tplc="978A214C">
      <w:start w:val="1"/>
      <w:numFmt w:val="bullet"/>
      <w:lvlText w:val="o"/>
      <w:lvlJc w:val="left"/>
      <w:pPr>
        <w:ind w:left="3600" w:hanging="360"/>
      </w:pPr>
      <w:rPr>
        <w:rFonts w:ascii="Courier New" w:hAnsi="Courier New" w:hint="default"/>
      </w:rPr>
    </w:lvl>
    <w:lvl w:ilvl="5" w:tplc="AEBCE56E">
      <w:start w:val="1"/>
      <w:numFmt w:val="bullet"/>
      <w:lvlText w:val=""/>
      <w:lvlJc w:val="left"/>
      <w:pPr>
        <w:ind w:left="4320" w:hanging="360"/>
      </w:pPr>
      <w:rPr>
        <w:rFonts w:ascii="Wingdings" w:hAnsi="Wingdings" w:hint="default"/>
      </w:rPr>
    </w:lvl>
    <w:lvl w:ilvl="6" w:tplc="3EB04B0E">
      <w:start w:val="1"/>
      <w:numFmt w:val="bullet"/>
      <w:lvlText w:val=""/>
      <w:lvlJc w:val="left"/>
      <w:pPr>
        <w:ind w:left="5040" w:hanging="360"/>
      </w:pPr>
      <w:rPr>
        <w:rFonts w:ascii="Symbol" w:hAnsi="Symbol" w:hint="default"/>
      </w:rPr>
    </w:lvl>
    <w:lvl w:ilvl="7" w:tplc="BADC3852">
      <w:start w:val="1"/>
      <w:numFmt w:val="bullet"/>
      <w:lvlText w:val="o"/>
      <w:lvlJc w:val="left"/>
      <w:pPr>
        <w:ind w:left="5760" w:hanging="360"/>
      </w:pPr>
      <w:rPr>
        <w:rFonts w:ascii="Courier New" w:hAnsi="Courier New" w:hint="default"/>
      </w:rPr>
    </w:lvl>
    <w:lvl w:ilvl="8" w:tplc="EE2C8FB4">
      <w:start w:val="1"/>
      <w:numFmt w:val="bullet"/>
      <w:lvlText w:val=""/>
      <w:lvlJc w:val="left"/>
      <w:pPr>
        <w:ind w:left="6480" w:hanging="360"/>
      </w:pPr>
      <w:rPr>
        <w:rFonts w:ascii="Wingdings" w:hAnsi="Wingdings" w:hint="default"/>
      </w:rPr>
    </w:lvl>
  </w:abstractNum>
  <w:abstractNum w:abstractNumId="14" w15:restartNumberingAfterBreak="0">
    <w:nsid w:val="12671AF9"/>
    <w:multiLevelType w:val="multilevel"/>
    <w:tmpl w:val="15B0699A"/>
    <w:numStyleLink w:val="Listeactuelle1"/>
  </w:abstractNum>
  <w:abstractNum w:abstractNumId="15" w15:restartNumberingAfterBreak="0">
    <w:nsid w:val="129E6A0E"/>
    <w:multiLevelType w:val="hybridMultilevel"/>
    <w:tmpl w:val="F738D1B0"/>
    <w:lvl w:ilvl="0" w:tplc="E3107880">
      <w:start w:val="1"/>
      <w:numFmt w:val="bullet"/>
      <w:lvlText w:val=""/>
      <w:lvlJc w:val="left"/>
      <w:pPr>
        <w:ind w:left="720" w:hanging="360"/>
      </w:pPr>
      <w:rPr>
        <w:rFonts w:ascii="Symbol" w:hAnsi="Symbol" w:hint="default"/>
      </w:rPr>
    </w:lvl>
    <w:lvl w:ilvl="1" w:tplc="2C1A41F4">
      <w:start w:val="1"/>
      <w:numFmt w:val="bullet"/>
      <w:lvlText w:val="o"/>
      <w:lvlJc w:val="left"/>
      <w:pPr>
        <w:ind w:left="1440" w:hanging="360"/>
      </w:pPr>
      <w:rPr>
        <w:rFonts w:ascii="Courier New" w:hAnsi="Courier New" w:hint="default"/>
      </w:rPr>
    </w:lvl>
    <w:lvl w:ilvl="2" w:tplc="925448B6">
      <w:start w:val="1"/>
      <w:numFmt w:val="bullet"/>
      <w:lvlText w:val=""/>
      <w:lvlJc w:val="left"/>
      <w:pPr>
        <w:ind w:left="2160" w:hanging="360"/>
      </w:pPr>
      <w:rPr>
        <w:rFonts w:ascii="Wingdings" w:hAnsi="Wingdings" w:hint="default"/>
      </w:rPr>
    </w:lvl>
    <w:lvl w:ilvl="3" w:tplc="D8DAC240">
      <w:start w:val="1"/>
      <w:numFmt w:val="bullet"/>
      <w:lvlText w:val=""/>
      <w:lvlJc w:val="left"/>
      <w:pPr>
        <w:ind w:left="2880" w:hanging="360"/>
      </w:pPr>
      <w:rPr>
        <w:rFonts w:ascii="Symbol" w:hAnsi="Symbol" w:hint="default"/>
      </w:rPr>
    </w:lvl>
    <w:lvl w:ilvl="4" w:tplc="CB66C42A">
      <w:start w:val="1"/>
      <w:numFmt w:val="bullet"/>
      <w:lvlText w:val="o"/>
      <w:lvlJc w:val="left"/>
      <w:pPr>
        <w:ind w:left="3600" w:hanging="360"/>
      </w:pPr>
      <w:rPr>
        <w:rFonts w:ascii="Courier New" w:hAnsi="Courier New" w:hint="default"/>
      </w:rPr>
    </w:lvl>
    <w:lvl w:ilvl="5" w:tplc="F4AC2BE4">
      <w:start w:val="1"/>
      <w:numFmt w:val="bullet"/>
      <w:lvlText w:val=""/>
      <w:lvlJc w:val="left"/>
      <w:pPr>
        <w:ind w:left="4320" w:hanging="360"/>
      </w:pPr>
      <w:rPr>
        <w:rFonts w:ascii="Wingdings" w:hAnsi="Wingdings" w:hint="default"/>
      </w:rPr>
    </w:lvl>
    <w:lvl w:ilvl="6" w:tplc="3A78661A">
      <w:start w:val="1"/>
      <w:numFmt w:val="bullet"/>
      <w:lvlText w:val=""/>
      <w:lvlJc w:val="left"/>
      <w:pPr>
        <w:ind w:left="5040" w:hanging="360"/>
      </w:pPr>
      <w:rPr>
        <w:rFonts w:ascii="Symbol" w:hAnsi="Symbol" w:hint="default"/>
      </w:rPr>
    </w:lvl>
    <w:lvl w:ilvl="7" w:tplc="4C861A00">
      <w:start w:val="1"/>
      <w:numFmt w:val="bullet"/>
      <w:lvlText w:val="o"/>
      <w:lvlJc w:val="left"/>
      <w:pPr>
        <w:ind w:left="5760" w:hanging="360"/>
      </w:pPr>
      <w:rPr>
        <w:rFonts w:ascii="Courier New" w:hAnsi="Courier New" w:hint="default"/>
      </w:rPr>
    </w:lvl>
    <w:lvl w:ilvl="8" w:tplc="C90EAA32">
      <w:start w:val="1"/>
      <w:numFmt w:val="bullet"/>
      <w:lvlText w:val=""/>
      <w:lvlJc w:val="left"/>
      <w:pPr>
        <w:ind w:left="6480" w:hanging="360"/>
      </w:pPr>
      <w:rPr>
        <w:rFonts w:ascii="Wingdings" w:hAnsi="Wingdings" w:hint="default"/>
      </w:rPr>
    </w:lvl>
  </w:abstractNum>
  <w:abstractNum w:abstractNumId="16" w15:restartNumberingAfterBreak="0">
    <w:nsid w:val="14DF6726"/>
    <w:multiLevelType w:val="multilevel"/>
    <w:tmpl w:val="C548F03C"/>
    <w:numStyleLink w:val="EUCAPNetwork-Innovation"/>
  </w:abstractNum>
  <w:abstractNum w:abstractNumId="17" w15:restartNumberingAfterBreak="0">
    <w:nsid w:val="1614208F"/>
    <w:multiLevelType w:val="multilevel"/>
    <w:tmpl w:val="C548F03C"/>
    <w:numStyleLink w:val="EUCAPNetwork-Innovation"/>
  </w:abstractNum>
  <w:abstractNum w:abstractNumId="18"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B46A0"/>
    <w:multiLevelType w:val="hybridMultilevel"/>
    <w:tmpl w:val="477CF4A2"/>
    <w:lvl w:ilvl="0" w:tplc="932A2A0C">
      <w:start w:val="1"/>
      <w:numFmt w:val="bullet"/>
      <w:lvlText w:val=""/>
      <w:lvlJc w:val="left"/>
      <w:pPr>
        <w:ind w:left="720" w:hanging="360"/>
      </w:pPr>
      <w:rPr>
        <w:rFonts w:ascii="Symbol" w:hAnsi="Symbol" w:hint="default"/>
      </w:rPr>
    </w:lvl>
    <w:lvl w:ilvl="1" w:tplc="65D8A11A">
      <w:start w:val="1"/>
      <w:numFmt w:val="bullet"/>
      <w:lvlText w:val="o"/>
      <w:lvlJc w:val="left"/>
      <w:pPr>
        <w:ind w:left="1440" w:hanging="360"/>
      </w:pPr>
      <w:rPr>
        <w:rFonts w:ascii="Courier New" w:hAnsi="Courier New" w:hint="default"/>
      </w:rPr>
    </w:lvl>
    <w:lvl w:ilvl="2" w:tplc="0BAE6F92">
      <w:start w:val="1"/>
      <w:numFmt w:val="bullet"/>
      <w:lvlText w:val=""/>
      <w:lvlJc w:val="left"/>
      <w:pPr>
        <w:ind w:left="2160" w:hanging="360"/>
      </w:pPr>
      <w:rPr>
        <w:rFonts w:ascii="Wingdings" w:hAnsi="Wingdings" w:hint="default"/>
      </w:rPr>
    </w:lvl>
    <w:lvl w:ilvl="3" w:tplc="99109EAC">
      <w:start w:val="1"/>
      <w:numFmt w:val="bullet"/>
      <w:lvlText w:val=""/>
      <w:lvlJc w:val="left"/>
      <w:pPr>
        <w:ind w:left="2880" w:hanging="360"/>
      </w:pPr>
      <w:rPr>
        <w:rFonts w:ascii="Symbol" w:hAnsi="Symbol" w:hint="default"/>
      </w:rPr>
    </w:lvl>
    <w:lvl w:ilvl="4" w:tplc="D11E0AF6">
      <w:start w:val="1"/>
      <w:numFmt w:val="bullet"/>
      <w:lvlText w:val="o"/>
      <w:lvlJc w:val="left"/>
      <w:pPr>
        <w:ind w:left="3600" w:hanging="360"/>
      </w:pPr>
      <w:rPr>
        <w:rFonts w:ascii="Courier New" w:hAnsi="Courier New" w:hint="default"/>
      </w:rPr>
    </w:lvl>
    <w:lvl w:ilvl="5" w:tplc="C8420A6E">
      <w:start w:val="1"/>
      <w:numFmt w:val="bullet"/>
      <w:lvlText w:val=""/>
      <w:lvlJc w:val="left"/>
      <w:pPr>
        <w:ind w:left="4320" w:hanging="360"/>
      </w:pPr>
      <w:rPr>
        <w:rFonts w:ascii="Wingdings" w:hAnsi="Wingdings" w:hint="default"/>
      </w:rPr>
    </w:lvl>
    <w:lvl w:ilvl="6" w:tplc="5B14A534">
      <w:start w:val="1"/>
      <w:numFmt w:val="bullet"/>
      <w:lvlText w:val=""/>
      <w:lvlJc w:val="left"/>
      <w:pPr>
        <w:ind w:left="5040" w:hanging="360"/>
      </w:pPr>
      <w:rPr>
        <w:rFonts w:ascii="Symbol" w:hAnsi="Symbol" w:hint="default"/>
      </w:rPr>
    </w:lvl>
    <w:lvl w:ilvl="7" w:tplc="5AC22452">
      <w:start w:val="1"/>
      <w:numFmt w:val="bullet"/>
      <w:lvlText w:val="o"/>
      <w:lvlJc w:val="left"/>
      <w:pPr>
        <w:ind w:left="5760" w:hanging="360"/>
      </w:pPr>
      <w:rPr>
        <w:rFonts w:ascii="Courier New" w:hAnsi="Courier New" w:hint="default"/>
      </w:rPr>
    </w:lvl>
    <w:lvl w:ilvl="8" w:tplc="C9B6DA22">
      <w:start w:val="1"/>
      <w:numFmt w:val="bullet"/>
      <w:lvlText w:val=""/>
      <w:lvlJc w:val="left"/>
      <w:pPr>
        <w:ind w:left="6480" w:hanging="360"/>
      </w:pPr>
      <w:rPr>
        <w:rFonts w:ascii="Wingdings" w:hAnsi="Wingdings" w:hint="default"/>
      </w:rPr>
    </w:lvl>
  </w:abstractNum>
  <w:abstractNum w:abstractNumId="20" w15:restartNumberingAfterBreak="0">
    <w:nsid w:val="1CA352B2"/>
    <w:multiLevelType w:val="multilevel"/>
    <w:tmpl w:val="91F280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CBBC474"/>
    <w:multiLevelType w:val="hybridMultilevel"/>
    <w:tmpl w:val="5D283DA0"/>
    <w:lvl w:ilvl="0" w:tplc="AD145914">
      <w:start w:val="1"/>
      <w:numFmt w:val="bullet"/>
      <w:lvlText w:val=""/>
      <w:lvlJc w:val="left"/>
      <w:pPr>
        <w:ind w:left="720" w:hanging="360"/>
      </w:pPr>
      <w:rPr>
        <w:rFonts w:ascii="Symbol" w:hAnsi="Symbol" w:hint="default"/>
      </w:rPr>
    </w:lvl>
    <w:lvl w:ilvl="1" w:tplc="C99CF1D6">
      <w:start w:val="1"/>
      <w:numFmt w:val="bullet"/>
      <w:lvlText w:val="o"/>
      <w:lvlJc w:val="left"/>
      <w:pPr>
        <w:ind w:left="1440" w:hanging="360"/>
      </w:pPr>
      <w:rPr>
        <w:rFonts w:ascii="Courier New" w:hAnsi="Courier New" w:hint="default"/>
      </w:rPr>
    </w:lvl>
    <w:lvl w:ilvl="2" w:tplc="4782BD12">
      <w:start w:val="1"/>
      <w:numFmt w:val="bullet"/>
      <w:lvlText w:val=""/>
      <w:lvlJc w:val="left"/>
      <w:pPr>
        <w:ind w:left="2160" w:hanging="360"/>
      </w:pPr>
      <w:rPr>
        <w:rFonts w:ascii="Wingdings" w:hAnsi="Wingdings" w:hint="default"/>
      </w:rPr>
    </w:lvl>
    <w:lvl w:ilvl="3" w:tplc="EF7E4546">
      <w:start w:val="1"/>
      <w:numFmt w:val="bullet"/>
      <w:lvlText w:val=""/>
      <w:lvlJc w:val="left"/>
      <w:pPr>
        <w:ind w:left="2880" w:hanging="360"/>
      </w:pPr>
      <w:rPr>
        <w:rFonts w:ascii="Symbol" w:hAnsi="Symbol" w:hint="default"/>
      </w:rPr>
    </w:lvl>
    <w:lvl w:ilvl="4" w:tplc="03A2B69C">
      <w:start w:val="1"/>
      <w:numFmt w:val="bullet"/>
      <w:lvlText w:val="o"/>
      <w:lvlJc w:val="left"/>
      <w:pPr>
        <w:ind w:left="3600" w:hanging="360"/>
      </w:pPr>
      <w:rPr>
        <w:rFonts w:ascii="Courier New" w:hAnsi="Courier New" w:hint="default"/>
      </w:rPr>
    </w:lvl>
    <w:lvl w:ilvl="5" w:tplc="124A19A4">
      <w:start w:val="1"/>
      <w:numFmt w:val="bullet"/>
      <w:lvlText w:val=""/>
      <w:lvlJc w:val="left"/>
      <w:pPr>
        <w:ind w:left="4320" w:hanging="360"/>
      </w:pPr>
      <w:rPr>
        <w:rFonts w:ascii="Wingdings" w:hAnsi="Wingdings" w:hint="default"/>
      </w:rPr>
    </w:lvl>
    <w:lvl w:ilvl="6" w:tplc="2E68C52E">
      <w:start w:val="1"/>
      <w:numFmt w:val="bullet"/>
      <w:lvlText w:val=""/>
      <w:lvlJc w:val="left"/>
      <w:pPr>
        <w:ind w:left="5040" w:hanging="360"/>
      </w:pPr>
      <w:rPr>
        <w:rFonts w:ascii="Symbol" w:hAnsi="Symbol" w:hint="default"/>
      </w:rPr>
    </w:lvl>
    <w:lvl w:ilvl="7" w:tplc="073CFEC4">
      <w:start w:val="1"/>
      <w:numFmt w:val="bullet"/>
      <w:lvlText w:val="o"/>
      <w:lvlJc w:val="left"/>
      <w:pPr>
        <w:ind w:left="5760" w:hanging="360"/>
      </w:pPr>
      <w:rPr>
        <w:rFonts w:ascii="Courier New" w:hAnsi="Courier New" w:hint="default"/>
      </w:rPr>
    </w:lvl>
    <w:lvl w:ilvl="8" w:tplc="37AABFD6">
      <w:start w:val="1"/>
      <w:numFmt w:val="bullet"/>
      <w:lvlText w:val=""/>
      <w:lvlJc w:val="left"/>
      <w:pPr>
        <w:ind w:left="6480" w:hanging="360"/>
      </w:pPr>
      <w:rPr>
        <w:rFonts w:ascii="Wingdings" w:hAnsi="Wingdings" w:hint="default"/>
      </w:rPr>
    </w:lvl>
  </w:abstractNum>
  <w:abstractNum w:abstractNumId="22" w15:restartNumberingAfterBreak="0">
    <w:nsid w:val="1CCB8CC1"/>
    <w:multiLevelType w:val="hybridMultilevel"/>
    <w:tmpl w:val="3D3EE6A0"/>
    <w:lvl w:ilvl="0" w:tplc="1F488EAC">
      <w:start w:val="1"/>
      <w:numFmt w:val="bullet"/>
      <w:lvlText w:val=""/>
      <w:lvlJc w:val="left"/>
      <w:pPr>
        <w:ind w:left="720" w:hanging="360"/>
      </w:pPr>
      <w:rPr>
        <w:rFonts w:ascii="Symbol" w:hAnsi="Symbol" w:hint="default"/>
      </w:rPr>
    </w:lvl>
    <w:lvl w:ilvl="1" w:tplc="E9062B94">
      <w:start w:val="1"/>
      <w:numFmt w:val="bullet"/>
      <w:lvlText w:val="o"/>
      <w:lvlJc w:val="left"/>
      <w:pPr>
        <w:ind w:left="1440" w:hanging="360"/>
      </w:pPr>
      <w:rPr>
        <w:rFonts w:ascii="Courier New" w:hAnsi="Courier New" w:hint="default"/>
      </w:rPr>
    </w:lvl>
    <w:lvl w:ilvl="2" w:tplc="110441CC">
      <w:start w:val="1"/>
      <w:numFmt w:val="bullet"/>
      <w:lvlText w:val=""/>
      <w:lvlJc w:val="left"/>
      <w:pPr>
        <w:ind w:left="2160" w:hanging="360"/>
      </w:pPr>
      <w:rPr>
        <w:rFonts w:ascii="Wingdings" w:hAnsi="Wingdings" w:hint="default"/>
      </w:rPr>
    </w:lvl>
    <w:lvl w:ilvl="3" w:tplc="7A826428">
      <w:start w:val="1"/>
      <w:numFmt w:val="bullet"/>
      <w:lvlText w:val=""/>
      <w:lvlJc w:val="left"/>
      <w:pPr>
        <w:ind w:left="2880" w:hanging="360"/>
      </w:pPr>
      <w:rPr>
        <w:rFonts w:ascii="Symbol" w:hAnsi="Symbol" w:hint="default"/>
      </w:rPr>
    </w:lvl>
    <w:lvl w:ilvl="4" w:tplc="DEA85AF6">
      <w:start w:val="1"/>
      <w:numFmt w:val="bullet"/>
      <w:lvlText w:val="o"/>
      <w:lvlJc w:val="left"/>
      <w:pPr>
        <w:ind w:left="3600" w:hanging="360"/>
      </w:pPr>
      <w:rPr>
        <w:rFonts w:ascii="Courier New" w:hAnsi="Courier New" w:hint="default"/>
      </w:rPr>
    </w:lvl>
    <w:lvl w:ilvl="5" w:tplc="2C169954">
      <w:start w:val="1"/>
      <w:numFmt w:val="bullet"/>
      <w:lvlText w:val=""/>
      <w:lvlJc w:val="left"/>
      <w:pPr>
        <w:ind w:left="4320" w:hanging="360"/>
      </w:pPr>
      <w:rPr>
        <w:rFonts w:ascii="Wingdings" w:hAnsi="Wingdings" w:hint="default"/>
      </w:rPr>
    </w:lvl>
    <w:lvl w:ilvl="6" w:tplc="B24A71FC">
      <w:start w:val="1"/>
      <w:numFmt w:val="bullet"/>
      <w:lvlText w:val=""/>
      <w:lvlJc w:val="left"/>
      <w:pPr>
        <w:ind w:left="5040" w:hanging="360"/>
      </w:pPr>
      <w:rPr>
        <w:rFonts w:ascii="Symbol" w:hAnsi="Symbol" w:hint="default"/>
      </w:rPr>
    </w:lvl>
    <w:lvl w:ilvl="7" w:tplc="50EC037A">
      <w:start w:val="1"/>
      <w:numFmt w:val="bullet"/>
      <w:lvlText w:val="o"/>
      <w:lvlJc w:val="left"/>
      <w:pPr>
        <w:ind w:left="5760" w:hanging="360"/>
      </w:pPr>
      <w:rPr>
        <w:rFonts w:ascii="Courier New" w:hAnsi="Courier New" w:hint="default"/>
      </w:rPr>
    </w:lvl>
    <w:lvl w:ilvl="8" w:tplc="DC4AACBE">
      <w:start w:val="1"/>
      <w:numFmt w:val="bullet"/>
      <w:lvlText w:val=""/>
      <w:lvlJc w:val="left"/>
      <w:pPr>
        <w:ind w:left="6480" w:hanging="360"/>
      </w:pPr>
      <w:rPr>
        <w:rFonts w:ascii="Wingdings" w:hAnsi="Wingdings" w:hint="default"/>
      </w:rPr>
    </w:lvl>
  </w:abstractNum>
  <w:abstractNum w:abstractNumId="23" w15:restartNumberingAfterBreak="0">
    <w:nsid w:val="1CD0325C"/>
    <w:multiLevelType w:val="hybridMultilevel"/>
    <w:tmpl w:val="139498E8"/>
    <w:lvl w:ilvl="0" w:tplc="6B52B468">
      <w:start w:val="1"/>
      <w:numFmt w:val="bullet"/>
      <w:lvlText w:val=""/>
      <w:lvlJc w:val="left"/>
      <w:pPr>
        <w:ind w:left="720" w:hanging="360"/>
      </w:pPr>
      <w:rPr>
        <w:rFonts w:ascii="Symbol" w:hAnsi="Symbol" w:hint="default"/>
      </w:rPr>
    </w:lvl>
    <w:lvl w:ilvl="1" w:tplc="7D627EA0">
      <w:start w:val="1"/>
      <w:numFmt w:val="bullet"/>
      <w:lvlText w:val="o"/>
      <w:lvlJc w:val="left"/>
      <w:pPr>
        <w:ind w:left="1440" w:hanging="360"/>
      </w:pPr>
      <w:rPr>
        <w:rFonts w:ascii="Courier New" w:hAnsi="Courier New" w:hint="default"/>
      </w:rPr>
    </w:lvl>
    <w:lvl w:ilvl="2" w:tplc="328C6E30">
      <w:start w:val="1"/>
      <w:numFmt w:val="bullet"/>
      <w:lvlText w:val=""/>
      <w:lvlJc w:val="left"/>
      <w:pPr>
        <w:ind w:left="2160" w:hanging="360"/>
      </w:pPr>
      <w:rPr>
        <w:rFonts w:ascii="Wingdings" w:hAnsi="Wingdings" w:hint="default"/>
      </w:rPr>
    </w:lvl>
    <w:lvl w:ilvl="3" w:tplc="8F0E816E">
      <w:start w:val="1"/>
      <w:numFmt w:val="bullet"/>
      <w:lvlText w:val=""/>
      <w:lvlJc w:val="left"/>
      <w:pPr>
        <w:ind w:left="2880" w:hanging="360"/>
      </w:pPr>
      <w:rPr>
        <w:rFonts w:ascii="Symbol" w:hAnsi="Symbol" w:hint="default"/>
      </w:rPr>
    </w:lvl>
    <w:lvl w:ilvl="4" w:tplc="FED03AB6">
      <w:start w:val="1"/>
      <w:numFmt w:val="bullet"/>
      <w:lvlText w:val="o"/>
      <w:lvlJc w:val="left"/>
      <w:pPr>
        <w:ind w:left="3600" w:hanging="360"/>
      </w:pPr>
      <w:rPr>
        <w:rFonts w:ascii="Courier New" w:hAnsi="Courier New" w:hint="default"/>
      </w:rPr>
    </w:lvl>
    <w:lvl w:ilvl="5" w:tplc="DE38BD74">
      <w:start w:val="1"/>
      <w:numFmt w:val="bullet"/>
      <w:lvlText w:val=""/>
      <w:lvlJc w:val="left"/>
      <w:pPr>
        <w:ind w:left="4320" w:hanging="360"/>
      </w:pPr>
      <w:rPr>
        <w:rFonts w:ascii="Wingdings" w:hAnsi="Wingdings" w:hint="default"/>
      </w:rPr>
    </w:lvl>
    <w:lvl w:ilvl="6" w:tplc="BCA6A0A4">
      <w:start w:val="1"/>
      <w:numFmt w:val="bullet"/>
      <w:lvlText w:val=""/>
      <w:lvlJc w:val="left"/>
      <w:pPr>
        <w:ind w:left="5040" w:hanging="360"/>
      </w:pPr>
      <w:rPr>
        <w:rFonts w:ascii="Symbol" w:hAnsi="Symbol" w:hint="default"/>
      </w:rPr>
    </w:lvl>
    <w:lvl w:ilvl="7" w:tplc="2E04CC46">
      <w:start w:val="1"/>
      <w:numFmt w:val="bullet"/>
      <w:lvlText w:val="o"/>
      <w:lvlJc w:val="left"/>
      <w:pPr>
        <w:ind w:left="5760" w:hanging="360"/>
      </w:pPr>
      <w:rPr>
        <w:rFonts w:ascii="Courier New" w:hAnsi="Courier New" w:hint="default"/>
      </w:rPr>
    </w:lvl>
    <w:lvl w:ilvl="8" w:tplc="1B8C51E8">
      <w:start w:val="1"/>
      <w:numFmt w:val="bullet"/>
      <w:lvlText w:val=""/>
      <w:lvlJc w:val="left"/>
      <w:pPr>
        <w:ind w:left="6480" w:hanging="360"/>
      </w:pPr>
      <w:rPr>
        <w:rFonts w:ascii="Wingdings" w:hAnsi="Wingdings" w:hint="default"/>
      </w:rPr>
    </w:lvl>
  </w:abstractNum>
  <w:abstractNum w:abstractNumId="24"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3C2D73"/>
    <w:multiLevelType w:val="multilevel"/>
    <w:tmpl w:val="C548F03C"/>
    <w:numStyleLink w:val="EUCAPNetwork-Innovation"/>
  </w:abstractNum>
  <w:abstractNum w:abstractNumId="26"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74D5302"/>
    <w:multiLevelType w:val="hybridMultilevel"/>
    <w:tmpl w:val="D27EC8D6"/>
    <w:lvl w:ilvl="0" w:tplc="45B0BD3E">
      <w:start w:val="1"/>
      <w:numFmt w:val="bullet"/>
      <w:lvlText w:val=""/>
      <w:lvlJc w:val="left"/>
      <w:pPr>
        <w:ind w:left="720" w:hanging="360"/>
      </w:pPr>
      <w:rPr>
        <w:rFonts w:ascii="Symbol" w:hAnsi="Symbol" w:hint="default"/>
      </w:rPr>
    </w:lvl>
    <w:lvl w:ilvl="1" w:tplc="767A9E08">
      <w:start w:val="1"/>
      <w:numFmt w:val="bullet"/>
      <w:lvlText w:val="o"/>
      <w:lvlJc w:val="left"/>
      <w:pPr>
        <w:ind w:left="1440" w:hanging="360"/>
      </w:pPr>
      <w:rPr>
        <w:rFonts w:ascii="Courier New" w:hAnsi="Courier New" w:hint="default"/>
      </w:rPr>
    </w:lvl>
    <w:lvl w:ilvl="2" w:tplc="3A1A442E">
      <w:start w:val="1"/>
      <w:numFmt w:val="bullet"/>
      <w:lvlText w:val=""/>
      <w:lvlJc w:val="left"/>
      <w:pPr>
        <w:ind w:left="2160" w:hanging="360"/>
      </w:pPr>
      <w:rPr>
        <w:rFonts w:ascii="Wingdings" w:hAnsi="Wingdings" w:hint="default"/>
      </w:rPr>
    </w:lvl>
    <w:lvl w:ilvl="3" w:tplc="0B0658A6">
      <w:start w:val="1"/>
      <w:numFmt w:val="bullet"/>
      <w:lvlText w:val=""/>
      <w:lvlJc w:val="left"/>
      <w:pPr>
        <w:ind w:left="2880" w:hanging="360"/>
      </w:pPr>
      <w:rPr>
        <w:rFonts w:ascii="Symbol" w:hAnsi="Symbol" w:hint="default"/>
      </w:rPr>
    </w:lvl>
    <w:lvl w:ilvl="4" w:tplc="2A22CD82">
      <w:start w:val="1"/>
      <w:numFmt w:val="bullet"/>
      <w:lvlText w:val="o"/>
      <w:lvlJc w:val="left"/>
      <w:pPr>
        <w:ind w:left="3600" w:hanging="360"/>
      </w:pPr>
      <w:rPr>
        <w:rFonts w:ascii="Courier New" w:hAnsi="Courier New" w:hint="default"/>
      </w:rPr>
    </w:lvl>
    <w:lvl w:ilvl="5" w:tplc="683C3A90">
      <w:start w:val="1"/>
      <w:numFmt w:val="bullet"/>
      <w:lvlText w:val=""/>
      <w:lvlJc w:val="left"/>
      <w:pPr>
        <w:ind w:left="4320" w:hanging="360"/>
      </w:pPr>
      <w:rPr>
        <w:rFonts w:ascii="Wingdings" w:hAnsi="Wingdings" w:hint="default"/>
      </w:rPr>
    </w:lvl>
    <w:lvl w:ilvl="6" w:tplc="F2C077C0">
      <w:start w:val="1"/>
      <w:numFmt w:val="bullet"/>
      <w:lvlText w:val=""/>
      <w:lvlJc w:val="left"/>
      <w:pPr>
        <w:ind w:left="5040" w:hanging="360"/>
      </w:pPr>
      <w:rPr>
        <w:rFonts w:ascii="Symbol" w:hAnsi="Symbol" w:hint="default"/>
      </w:rPr>
    </w:lvl>
    <w:lvl w:ilvl="7" w:tplc="9D4610A8">
      <w:start w:val="1"/>
      <w:numFmt w:val="bullet"/>
      <w:lvlText w:val="o"/>
      <w:lvlJc w:val="left"/>
      <w:pPr>
        <w:ind w:left="5760" w:hanging="360"/>
      </w:pPr>
      <w:rPr>
        <w:rFonts w:ascii="Courier New" w:hAnsi="Courier New" w:hint="default"/>
      </w:rPr>
    </w:lvl>
    <w:lvl w:ilvl="8" w:tplc="4050A6DA">
      <w:start w:val="1"/>
      <w:numFmt w:val="bullet"/>
      <w:lvlText w:val=""/>
      <w:lvlJc w:val="left"/>
      <w:pPr>
        <w:ind w:left="6480" w:hanging="360"/>
      </w:pPr>
      <w:rPr>
        <w:rFonts w:ascii="Wingdings" w:hAnsi="Wingdings" w:hint="default"/>
      </w:rPr>
    </w:lvl>
  </w:abstractNum>
  <w:abstractNum w:abstractNumId="30" w15:restartNumberingAfterBreak="0">
    <w:nsid w:val="281A7C9B"/>
    <w:multiLevelType w:val="hybridMultilevel"/>
    <w:tmpl w:val="F678E8C6"/>
    <w:lvl w:ilvl="0" w:tplc="9698B4A0">
      <w:start w:val="1"/>
      <w:numFmt w:val="bullet"/>
      <w:lvlText w:val=""/>
      <w:lvlJc w:val="left"/>
      <w:pPr>
        <w:ind w:left="1080" w:hanging="360"/>
      </w:pPr>
      <w:rPr>
        <w:rFonts w:ascii="Symbol" w:hAnsi="Symbol" w:hint="default"/>
      </w:rPr>
    </w:lvl>
    <w:lvl w:ilvl="1" w:tplc="FF18C112">
      <w:start w:val="1"/>
      <w:numFmt w:val="bullet"/>
      <w:lvlText w:val="o"/>
      <w:lvlJc w:val="left"/>
      <w:pPr>
        <w:ind w:left="1440" w:hanging="360"/>
      </w:pPr>
      <w:rPr>
        <w:rFonts w:ascii="Courier New" w:hAnsi="Courier New" w:hint="default"/>
      </w:rPr>
    </w:lvl>
    <w:lvl w:ilvl="2" w:tplc="7DB4F1EA">
      <w:start w:val="1"/>
      <w:numFmt w:val="bullet"/>
      <w:lvlText w:val=""/>
      <w:lvlJc w:val="left"/>
      <w:pPr>
        <w:ind w:left="2160" w:hanging="360"/>
      </w:pPr>
      <w:rPr>
        <w:rFonts w:ascii="Wingdings" w:hAnsi="Wingdings" w:hint="default"/>
      </w:rPr>
    </w:lvl>
    <w:lvl w:ilvl="3" w:tplc="5AC2318A">
      <w:start w:val="1"/>
      <w:numFmt w:val="bullet"/>
      <w:lvlText w:val=""/>
      <w:lvlJc w:val="left"/>
      <w:pPr>
        <w:ind w:left="2880" w:hanging="360"/>
      </w:pPr>
      <w:rPr>
        <w:rFonts w:ascii="Symbol" w:hAnsi="Symbol" w:hint="default"/>
      </w:rPr>
    </w:lvl>
    <w:lvl w:ilvl="4" w:tplc="F23ECC4E">
      <w:start w:val="1"/>
      <w:numFmt w:val="bullet"/>
      <w:lvlText w:val="o"/>
      <w:lvlJc w:val="left"/>
      <w:pPr>
        <w:ind w:left="3600" w:hanging="360"/>
      </w:pPr>
      <w:rPr>
        <w:rFonts w:ascii="Courier New" w:hAnsi="Courier New" w:hint="default"/>
      </w:rPr>
    </w:lvl>
    <w:lvl w:ilvl="5" w:tplc="7812D4D4">
      <w:start w:val="1"/>
      <w:numFmt w:val="bullet"/>
      <w:lvlText w:val=""/>
      <w:lvlJc w:val="left"/>
      <w:pPr>
        <w:ind w:left="4320" w:hanging="360"/>
      </w:pPr>
      <w:rPr>
        <w:rFonts w:ascii="Wingdings" w:hAnsi="Wingdings" w:hint="default"/>
      </w:rPr>
    </w:lvl>
    <w:lvl w:ilvl="6" w:tplc="57EA151C">
      <w:start w:val="1"/>
      <w:numFmt w:val="bullet"/>
      <w:lvlText w:val=""/>
      <w:lvlJc w:val="left"/>
      <w:pPr>
        <w:ind w:left="5040" w:hanging="360"/>
      </w:pPr>
      <w:rPr>
        <w:rFonts w:ascii="Symbol" w:hAnsi="Symbol" w:hint="default"/>
      </w:rPr>
    </w:lvl>
    <w:lvl w:ilvl="7" w:tplc="20804B04">
      <w:start w:val="1"/>
      <w:numFmt w:val="bullet"/>
      <w:lvlText w:val="o"/>
      <w:lvlJc w:val="left"/>
      <w:pPr>
        <w:ind w:left="5760" w:hanging="360"/>
      </w:pPr>
      <w:rPr>
        <w:rFonts w:ascii="Courier New" w:hAnsi="Courier New" w:hint="default"/>
      </w:rPr>
    </w:lvl>
    <w:lvl w:ilvl="8" w:tplc="5332054E">
      <w:start w:val="1"/>
      <w:numFmt w:val="bullet"/>
      <w:lvlText w:val=""/>
      <w:lvlJc w:val="left"/>
      <w:pPr>
        <w:ind w:left="6480" w:hanging="360"/>
      </w:pPr>
      <w:rPr>
        <w:rFonts w:ascii="Wingdings" w:hAnsi="Wingdings" w:hint="default"/>
      </w:rPr>
    </w:lvl>
  </w:abstractNum>
  <w:abstractNum w:abstractNumId="31" w15:restartNumberingAfterBreak="0">
    <w:nsid w:val="2B15B8CC"/>
    <w:multiLevelType w:val="hybridMultilevel"/>
    <w:tmpl w:val="1994CBCE"/>
    <w:lvl w:ilvl="0" w:tplc="444A5AAC">
      <w:start w:val="1"/>
      <w:numFmt w:val="bullet"/>
      <w:lvlText w:val=""/>
      <w:lvlJc w:val="left"/>
      <w:pPr>
        <w:ind w:left="720" w:hanging="360"/>
      </w:pPr>
      <w:rPr>
        <w:rFonts w:ascii="Symbol" w:hAnsi="Symbol" w:hint="default"/>
      </w:rPr>
    </w:lvl>
    <w:lvl w:ilvl="1" w:tplc="F60CD996">
      <w:start w:val="1"/>
      <w:numFmt w:val="bullet"/>
      <w:lvlText w:val="o"/>
      <w:lvlJc w:val="left"/>
      <w:pPr>
        <w:ind w:left="1440" w:hanging="360"/>
      </w:pPr>
      <w:rPr>
        <w:rFonts w:ascii="Courier New" w:hAnsi="Courier New" w:hint="default"/>
      </w:rPr>
    </w:lvl>
    <w:lvl w:ilvl="2" w:tplc="1248A666">
      <w:start w:val="1"/>
      <w:numFmt w:val="bullet"/>
      <w:lvlText w:val=""/>
      <w:lvlJc w:val="left"/>
      <w:pPr>
        <w:ind w:left="2160" w:hanging="360"/>
      </w:pPr>
      <w:rPr>
        <w:rFonts w:ascii="Wingdings" w:hAnsi="Wingdings" w:hint="default"/>
      </w:rPr>
    </w:lvl>
    <w:lvl w:ilvl="3" w:tplc="40B840CC">
      <w:start w:val="1"/>
      <w:numFmt w:val="bullet"/>
      <w:lvlText w:val=""/>
      <w:lvlJc w:val="left"/>
      <w:pPr>
        <w:ind w:left="2880" w:hanging="360"/>
      </w:pPr>
      <w:rPr>
        <w:rFonts w:ascii="Symbol" w:hAnsi="Symbol" w:hint="default"/>
      </w:rPr>
    </w:lvl>
    <w:lvl w:ilvl="4" w:tplc="46406798">
      <w:start w:val="1"/>
      <w:numFmt w:val="bullet"/>
      <w:lvlText w:val="o"/>
      <w:lvlJc w:val="left"/>
      <w:pPr>
        <w:ind w:left="3600" w:hanging="360"/>
      </w:pPr>
      <w:rPr>
        <w:rFonts w:ascii="Courier New" w:hAnsi="Courier New" w:hint="default"/>
      </w:rPr>
    </w:lvl>
    <w:lvl w:ilvl="5" w:tplc="9766CCA2">
      <w:start w:val="1"/>
      <w:numFmt w:val="bullet"/>
      <w:lvlText w:val=""/>
      <w:lvlJc w:val="left"/>
      <w:pPr>
        <w:ind w:left="4320" w:hanging="360"/>
      </w:pPr>
      <w:rPr>
        <w:rFonts w:ascii="Wingdings" w:hAnsi="Wingdings" w:hint="default"/>
      </w:rPr>
    </w:lvl>
    <w:lvl w:ilvl="6" w:tplc="EAA2066E">
      <w:start w:val="1"/>
      <w:numFmt w:val="bullet"/>
      <w:lvlText w:val=""/>
      <w:lvlJc w:val="left"/>
      <w:pPr>
        <w:ind w:left="5040" w:hanging="360"/>
      </w:pPr>
      <w:rPr>
        <w:rFonts w:ascii="Symbol" w:hAnsi="Symbol" w:hint="default"/>
      </w:rPr>
    </w:lvl>
    <w:lvl w:ilvl="7" w:tplc="25D0EA62">
      <w:start w:val="1"/>
      <w:numFmt w:val="bullet"/>
      <w:lvlText w:val="o"/>
      <w:lvlJc w:val="left"/>
      <w:pPr>
        <w:ind w:left="5760" w:hanging="360"/>
      </w:pPr>
      <w:rPr>
        <w:rFonts w:ascii="Courier New" w:hAnsi="Courier New" w:hint="default"/>
      </w:rPr>
    </w:lvl>
    <w:lvl w:ilvl="8" w:tplc="65C0DC72">
      <w:start w:val="1"/>
      <w:numFmt w:val="bullet"/>
      <w:lvlText w:val=""/>
      <w:lvlJc w:val="left"/>
      <w:pPr>
        <w:ind w:left="6480" w:hanging="360"/>
      </w:pPr>
      <w:rPr>
        <w:rFonts w:ascii="Wingdings" w:hAnsi="Wingdings" w:hint="default"/>
      </w:rPr>
    </w:lvl>
  </w:abstractNum>
  <w:abstractNum w:abstractNumId="32" w15:restartNumberingAfterBreak="0">
    <w:nsid w:val="2B947073"/>
    <w:multiLevelType w:val="hybridMultilevel"/>
    <w:tmpl w:val="13D64414"/>
    <w:lvl w:ilvl="0" w:tplc="39665550">
      <w:start w:val="1"/>
      <w:numFmt w:val="bullet"/>
      <w:lvlText w:val=""/>
      <w:lvlJc w:val="left"/>
      <w:pPr>
        <w:ind w:left="720" w:hanging="360"/>
      </w:pPr>
      <w:rPr>
        <w:rFonts w:ascii="Symbol" w:hAnsi="Symbol" w:hint="default"/>
      </w:rPr>
    </w:lvl>
    <w:lvl w:ilvl="1" w:tplc="4F4ED586">
      <w:start w:val="1"/>
      <w:numFmt w:val="bullet"/>
      <w:lvlText w:val="o"/>
      <w:lvlJc w:val="left"/>
      <w:pPr>
        <w:ind w:left="1440" w:hanging="360"/>
      </w:pPr>
      <w:rPr>
        <w:rFonts w:ascii="Courier New" w:hAnsi="Courier New" w:hint="default"/>
      </w:rPr>
    </w:lvl>
    <w:lvl w:ilvl="2" w:tplc="09E26BB0">
      <w:start w:val="1"/>
      <w:numFmt w:val="bullet"/>
      <w:lvlText w:val=""/>
      <w:lvlJc w:val="left"/>
      <w:pPr>
        <w:ind w:left="2160" w:hanging="360"/>
      </w:pPr>
      <w:rPr>
        <w:rFonts w:ascii="Wingdings" w:hAnsi="Wingdings" w:hint="default"/>
      </w:rPr>
    </w:lvl>
    <w:lvl w:ilvl="3" w:tplc="C82CC5B2">
      <w:start w:val="1"/>
      <w:numFmt w:val="bullet"/>
      <w:lvlText w:val=""/>
      <w:lvlJc w:val="left"/>
      <w:pPr>
        <w:ind w:left="2880" w:hanging="360"/>
      </w:pPr>
      <w:rPr>
        <w:rFonts w:ascii="Symbol" w:hAnsi="Symbol" w:hint="default"/>
      </w:rPr>
    </w:lvl>
    <w:lvl w:ilvl="4" w:tplc="CA8287E0">
      <w:start w:val="1"/>
      <w:numFmt w:val="bullet"/>
      <w:lvlText w:val="o"/>
      <w:lvlJc w:val="left"/>
      <w:pPr>
        <w:ind w:left="3600" w:hanging="360"/>
      </w:pPr>
      <w:rPr>
        <w:rFonts w:ascii="Courier New" w:hAnsi="Courier New" w:hint="default"/>
      </w:rPr>
    </w:lvl>
    <w:lvl w:ilvl="5" w:tplc="0394A9AC">
      <w:start w:val="1"/>
      <w:numFmt w:val="bullet"/>
      <w:lvlText w:val=""/>
      <w:lvlJc w:val="left"/>
      <w:pPr>
        <w:ind w:left="4320" w:hanging="360"/>
      </w:pPr>
      <w:rPr>
        <w:rFonts w:ascii="Wingdings" w:hAnsi="Wingdings" w:hint="default"/>
      </w:rPr>
    </w:lvl>
    <w:lvl w:ilvl="6" w:tplc="9F4A5F86">
      <w:start w:val="1"/>
      <w:numFmt w:val="bullet"/>
      <w:lvlText w:val=""/>
      <w:lvlJc w:val="left"/>
      <w:pPr>
        <w:ind w:left="5040" w:hanging="360"/>
      </w:pPr>
      <w:rPr>
        <w:rFonts w:ascii="Symbol" w:hAnsi="Symbol" w:hint="default"/>
      </w:rPr>
    </w:lvl>
    <w:lvl w:ilvl="7" w:tplc="111817D8">
      <w:start w:val="1"/>
      <w:numFmt w:val="bullet"/>
      <w:lvlText w:val="o"/>
      <w:lvlJc w:val="left"/>
      <w:pPr>
        <w:ind w:left="5760" w:hanging="360"/>
      </w:pPr>
      <w:rPr>
        <w:rFonts w:ascii="Courier New" w:hAnsi="Courier New" w:hint="default"/>
      </w:rPr>
    </w:lvl>
    <w:lvl w:ilvl="8" w:tplc="1A48B5E6">
      <w:start w:val="1"/>
      <w:numFmt w:val="bullet"/>
      <w:lvlText w:val=""/>
      <w:lvlJc w:val="left"/>
      <w:pPr>
        <w:ind w:left="6480" w:hanging="360"/>
      </w:pPr>
      <w:rPr>
        <w:rFonts w:ascii="Wingdings" w:hAnsi="Wingdings" w:hint="default"/>
      </w:rPr>
    </w:lvl>
  </w:abstractNum>
  <w:abstractNum w:abstractNumId="33" w15:restartNumberingAfterBreak="0">
    <w:nsid w:val="2C311C7E"/>
    <w:multiLevelType w:val="multilevel"/>
    <w:tmpl w:val="CCB0032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7B1641"/>
    <w:multiLevelType w:val="multilevel"/>
    <w:tmpl w:val="C548F03C"/>
    <w:numStyleLink w:val="EUCAPNetwork-Innovation"/>
  </w:abstractNum>
  <w:abstractNum w:abstractNumId="35" w15:restartNumberingAfterBreak="0">
    <w:nsid w:val="2DDD7D1B"/>
    <w:multiLevelType w:val="hybridMultilevel"/>
    <w:tmpl w:val="F12E26C4"/>
    <w:lvl w:ilvl="0" w:tplc="8E642604">
      <w:start w:val="1"/>
      <w:numFmt w:val="bullet"/>
      <w:lvlText w:val=""/>
      <w:lvlJc w:val="left"/>
      <w:pPr>
        <w:ind w:left="720" w:hanging="360"/>
      </w:pPr>
      <w:rPr>
        <w:rFonts w:ascii="Symbol" w:hAnsi="Symbol" w:hint="default"/>
      </w:rPr>
    </w:lvl>
    <w:lvl w:ilvl="1" w:tplc="F544B9A4">
      <w:start w:val="1"/>
      <w:numFmt w:val="bullet"/>
      <w:lvlText w:val="o"/>
      <w:lvlJc w:val="left"/>
      <w:pPr>
        <w:ind w:left="1440" w:hanging="360"/>
      </w:pPr>
      <w:rPr>
        <w:rFonts w:ascii="Courier New" w:hAnsi="Courier New" w:hint="default"/>
      </w:rPr>
    </w:lvl>
    <w:lvl w:ilvl="2" w:tplc="604C9F5E">
      <w:start w:val="1"/>
      <w:numFmt w:val="bullet"/>
      <w:lvlText w:val=""/>
      <w:lvlJc w:val="left"/>
      <w:pPr>
        <w:ind w:left="2160" w:hanging="360"/>
      </w:pPr>
      <w:rPr>
        <w:rFonts w:ascii="Wingdings" w:hAnsi="Wingdings" w:hint="default"/>
      </w:rPr>
    </w:lvl>
    <w:lvl w:ilvl="3" w:tplc="7ECE48B6">
      <w:start w:val="1"/>
      <w:numFmt w:val="bullet"/>
      <w:lvlText w:val=""/>
      <w:lvlJc w:val="left"/>
      <w:pPr>
        <w:ind w:left="2880" w:hanging="360"/>
      </w:pPr>
      <w:rPr>
        <w:rFonts w:ascii="Symbol" w:hAnsi="Symbol" w:hint="default"/>
      </w:rPr>
    </w:lvl>
    <w:lvl w:ilvl="4" w:tplc="C3622278">
      <w:start w:val="1"/>
      <w:numFmt w:val="bullet"/>
      <w:lvlText w:val="o"/>
      <w:lvlJc w:val="left"/>
      <w:pPr>
        <w:ind w:left="3600" w:hanging="360"/>
      </w:pPr>
      <w:rPr>
        <w:rFonts w:ascii="Courier New" w:hAnsi="Courier New" w:hint="default"/>
      </w:rPr>
    </w:lvl>
    <w:lvl w:ilvl="5" w:tplc="CB3A18C2">
      <w:start w:val="1"/>
      <w:numFmt w:val="bullet"/>
      <w:lvlText w:val=""/>
      <w:lvlJc w:val="left"/>
      <w:pPr>
        <w:ind w:left="4320" w:hanging="360"/>
      </w:pPr>
      <w:rPr>
        <w:rFonts w:ascii="Wingdings" w:hAnsi="Wingdings" w:hint="default"/>
      </w:rPr>
    </w:lvl>
    <w:lvl w:ilvl="6" w:tplc="2644589C">
      <w:start w:val="1"/>
      <w:numFmt w:val="bullet"/>
      <w:lvlText w:val=""/>
      <w:lvlJc w:val="left"/>
      <w:pPr>
        <w:ind w:left="5040" w:hanging="360"/>
      </w:pPr>
      <w:rPr>
        <w:rFonts w:ascii="Symbol" w:hAnsi="Symbol" w:hint="default"/>
      </w:rPr>
    </w:lvl>
    <w:lvl w:ilvl="7" w:tplc="BD420C62">
      <w:start w:val="1"/>
      <w:numFmt w:val="bullet"/>
      <w:lvlText w:val="o"/>
      <w:lvlJc w:val="left"/>
      <w:pPr>
        <w:ind w:left="5760" w:hanging="360"/>
      </w:pPr>
      <w:rPr>
        <w:rFonts w:ascii="Courier New" w:hAnsi="Courier New" w:hint="default"/>
      </w:rPr>
    </w:lvl>
    <w:lvl w:ilvl="8" w:tplc="919C9E00">
      <w:start w:val="1"/>
      <w:numFmt w:val="bullet"/>
      <w:lvlText w:val=""/>
      <w:lvlJc w:val="left"/>
      <w:pPr>
        <w:ind w:left="6480" w:hanging="360"/>
      </w:pPr>
      <w:rPr>
        <w:rFonts w:ascii="Wingdings" w:hAnsi="Wingdings" w:hint="default"/>
      </w:rPr>
    </w:lvl>
  </w:abstractNum>
  <w:abstractNum w:abstractNumId="36" w15:restartNumberingAfterBreak="0">
    <w:nsid w:val="2E366825"/>
    <w:multiLevelType w:val="hybridMultilevel"/>
    <w:tmpl w:val="AC269BB8"/>
    <w:lvl w:ilvl="0" w:tplc="89DC2CEA">
      <w:start w:val="1"/>
      <w:numFmt w:val="bullet"/>
      <w:lvlText w:val=""/>
      <w:lvlJc w:val="left"/>
      <w:pPr>
        <w:ind w:left="720" w:hanging="360"/>
      </w:pPr>
      <w:rPr>
        <w:rFonts w:ascii="Symbol" w:hAnsi="Symbol" w:hint="default"/>
      </w:rPr>
    </w:lvl>
    <w:lvl w:ilvl="1" w:tplc="6576F326">
      <w:start w:val="1"/>
      <w:numFmt w:val="bullet"/>
      <w:lvlText w:val="o"/>
      <w:lvlJc w:val="left"/>
      <w:pPr>
        <w:ind w:left="1440" w:hanging="360"/>
      </w:pPr>
      <w:rPr>
        <w:rFonts w:ascii="Courier New" w:hAnsi="Courier New" w:hint="default"/>
      </w:rPr>
    </w:lvl>
    <w:lvl w:ilvl="2" w:tplc="C3C024D0">
      <w:start w:val="1"/>
      <w:numFmt w:val="bullet"/>
      <w:lvlText w:val=""/>
      <w:lvlJc w:val="left"/>
      <w:pPr>
        <w:ind w:left="2160" w:hanging="360"/>
      </w:pPr>
      <w:rPr>
        <w:rFonts w:ascii="Wingdings" w:hAnsi="Wingdings" w:hint="default"/>
      </w:rPr>
    </w:lvl>
    <w:lvl w:ilvl="3" w:tplc="9A96E4FA">
      <w:start w:val="1"/>
      <w:numFmt w:val="bullet"/>
      <w:lvlText w:val=""/>
      <w:lvlJc w:val="left"/>
      <w:pPr>
        <w:ind w:left="2880" w:hanging="360"/>
      </w:pPr>
      <w:rPr>
        <w:rFonts w:ascii="Symbol" w:hAnsi="Symbol" w:hint="default"/>
      </w:rPr>
    </w:lvl>
    <w:lvl w:ilvl="4" w:tplc="DC4254C8">
      <w:start w:val="1"/>
      <w:numFmt w:val="bullet"/>
      <w:lvlText w:val="o"/>
      <w:lvlJc w:val="left"/>
      <w:pPr>
        <w:ind w:left="3600" w:hanging="360"/>
      </w:pPr>
      <w:rPr>
        <w:rFonts w:ascii="Courier New" w:hAnsi="Courier New" w:hint="default"/>
      </w:rPr>
    </w:lvl>
    <w:lvl w:ilvl="5" w:tplc="079C7098">
      <w:start w:val="1"/>
      <w:numFmt w:val="bullet"/>
      <w:lvlText w:val=""/>
      <w:lvlJc w:val="left"/>
      <w:pPr>
        <w:ind w:left="4320" w:hanging="360"/>
      </w:pPr>
      <w:rPr>
        <w:rFonts w:ascii="Wingdings" w:hAnsi="Wingdings" w:hint="default"/>
      </w:rPr>
    </w:lvl>
    <w:lvl w:ilvl="6" w:tplc="1166F2B6">
      <w:start w:val="1"/>
      <w:numFmt w:val="bullet"/>
      <w:lvlText w:val=""/>
      <w:lvlJc w:val="left"/>
      <w:pPr>
        <w:ind w:left="5040" w:hanging="360"/>
      </w:pPr>
      <w:rPr>
        <w:rFonts w:ascii="Symbol" w:hAnsi="Symbol" w:hint="default"/>
      </w:rPr>
    </w:lvl>
    <w:lvl w:ilvl="7" w:tplc="C8141C7C">
      <w:start w:val="1"/>
      <w:numFmt w:val="bullet"/>
      <w:lvlText w:val="o"/>
      <w:lvlJc w:val="left"/>
      <w:pPr>
        <w:ind w:left="5760" w:hanging="360"/>
      </w:pPr>
      <w:rPr>
        <w:rFonts w:ascii="Courier New" w:hAnsi="Courier New" w:hint="default"/>
      </w:rPr>
    </w:lvl>
    <w:lvl w:ilvl="8" w:tplc="13FE38B6">
      <w:start w:val="1"/>
      <w:numFmt w:val="bullet"/>
      <w:lvlText w:val=""/>
      <w:lvlJc w:val="left"/>
      <w:pPr>
        <w:ind w:left="6480" w:hanging="360"/>
      </w:pPr>
      <w:rPr>
        <w:rFonts w:ascii="Wingdings" w:hAnsi="Wingdings" w:hint="default"/>
      </w:rPr>
    </w:lvl>
  </w:abstractNum>
  <w:abstractNum w:abstractNumId="37" w15:restartNumberingAfterBreak="0">
    <w:nsid w:val="30672D18"/>
    <w:multiLevelType w:val="hybridMultilevel"/>
    <w:tmpl w:val="C520F21C"/>
    <w:lvl w:ilvl="0" w:tplc="4A3A11E6">
      <w:start w:val="1"/>
      <w:numFmt w:val="bullet"/>
      <w:lvlText w:val=""/>
      <w:lvlJc w:val="left"/>
      <w:pPr>
        <w:ind w:left="720" w:hanging="360"/>
      </w:pPr>
      <w:rPr>
        <w:rFonts w:ascii="Symbol" w:hAnsi="Symbol" w:hint="default"/>
        <w:b w:val="0"/>
        <w:i w:val="0"/>
        <w:color w:val="auto"/>
        <w:sz w:val="36"/>
        <w:u w:val="no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31802674"/>
    <w:multiLevelType w:val="hybridMultilevel"/>
    <w:tmpl w:val="22D488E0"/>
    <w:lvl w:ilvl="0" w:tplc="5BE6F7B0">
      <w:start w:val="1"/>
      <w:numFmt w:val="bullet"/>
      <w:lvlText w:val=""/>
      <w:lvlJc w:val="left"/>
      <w:pPr>
        <w:ind w:left="720" w:hanging="360"/>
      </w:pPr>
      <w:rPr>
        <w:rFonts w:ascii="Symbol" w:hAnsi="Symbol" w:hint="default"/>
      </w:rPr>
    </w:lvl>
    <w:lvl w:ilvl="1" w:tplc="B2E22AD8">
      <w:start w:val="1"/>
      <w:numFmt w:val="bullet"/>
      <w:lvlText w:val="o"/>
      <w:lvlJc w:val="left"/>
      <w:pPr>
        <w:ind w:left="1440" w:hanging="360"/>
      </w:pPr>
      <w:rPr>
        <w:rFonts w:ascii="Courier New" w:hAnsi="Courier New" w:hint="default"/>
      </w:rPr>
    </w:lvl>
    <w:lvl w:ilvl="2" w:tplc="0110097E">
      <w:start w:val="1"/>
      <w:numFmt w:val="bullet"/>
      <w:lvlText w:val=""/>
      <w:lvlJc w:val="left"/>
      <w:pPr>
        <w:ind w:left="2160" w:hanging="360"/>
      </w:pPr>
      <w:rPr>
        <w:rFonts w:ascii="Wingdings" w:hAnsi="Wingdings" w:hint="default"/>
      </w:rPr>
    </w:lvl>
    <w:lvl w:ilvl="3" w:tplc="7D9431C0">
      <w:start w:val="1"/>
      <w:numFmt w:val="bullet"/>
      <w:lvlText w:val=""/>
      <w:lvlJc w:val="left"/>
      <w:pPr>
        <w:ind w:left="2880" w:hanging="360"/>
      </w:pPr>
      <w:rPr>
        <w:rFonts w:ascii="Symbol" w:hAnsi="Symbol" w:hint="default"/>
      </w:rPr>
    </w:lvl>
    <w:lvl w:ilvl="4" w:tplc="1554BA2A">
      <w:start w:val="1"/>
      <w:numFmt w:val="bullet"/>
      <w:lvlText w:val="o"/>
      <w:lvlJc w:val="left"/>
      <w:pPr>
        <w:ind w:left="3600" w:hanging="360"/>
      </w:pPr>
      <w:rPr>
        <w:rFonts w:ascii="Courier New" w:hAnsi="Courier New" w:hint="default"/>
      </w:rPr>
    </w:lvl>
    <w:lvl w:ilvl="5" w:tplc="4CB8A00A">
      <w:start w:val="1"/>
      <w:numFmt w:val="bullet"/>
      <w:lvlText w:val=""/>
      <w:lvlJc w:val="left"/>
      <w:pPr>
        <w:ind w:left="4320" w:hanging="360"/>
      </w:pPr>
      <w:rPr>
        <w:rFonts w:ascii="Wingdings" w:hAnsi="Wingdings" w:hint="default"/>
      </w:rPr>
    </w:lvl>
    <w:lvl w:ilvl="6" w:tplc="4134B272">
      <w:start w:val="1"/>
      <w:numFmt w:val="bullet"/>
      <w:lvlText w:val=""/>
      <w:lvlJc w:val="left"/>
      <w:pPr>
        <w:ind w:left="5040" w:hanging="360"/>
      </w:pPr>
      <w:rPr>
        <w:rFonts w:ascii="Symbol" w:hAnsi="Symbol" w:hint="default"/>
      </w:rPr>
    </w:lvl>
    <w:lvl w:ilvl="7" w:tplc="6786E710">
      <w:start w:val="1"/>
      <w:numFmt w:val="bullet"/>
      <w:lvlText w:val="o"/>
      <w:lvlJc w:val="left"/>
      <w:pPr>
        <w:ind w:left="5760" w:hanging="360"/>
      </w:pPr>
      <w:rPr>
        <w:rFonts w:ascii="Courier New" w:hAnsi="Courier New" w:hint="default"/>
      </w:rPr>
    </w:lvl>
    <w:lvl w:ilvl="8" w:tplc="CE38DE2A">
      <w:start w:val="1"/>
      <w:numFmt w:val="bullet"/>
      <w:lvlText w:val=""/>
      <w:lvlJc w:val="left"/>
      <w:pPr>
        <w:ind w:left="6480" w:hanging="360"/>
      </w:pPr>
      <w:rPr>
        <w:rFonts w:ascii="Wingdings" w:hAnsi="Wingdings" w:hint="default"/>
      </w:rPr>
    </w:lvl>
  </w:abstractNum>
  <w:abstractNum w:abstractNumId="39" w15:restartNumberingAfterBreak="0">
    <w:nsid w:val="36FE17CC"/>
    <w:multiLevelType w:val="hybridMultilevel"/>
    <w:tmpl w:val="5F4A33CE"/>
    <w:lvl w:ilvl="0" w:tplc="E18081F0">
      <w:start w:val="1"/>
      <w:numFmt w:val="bullet"/>
      <w:lvlText w:val=""/>
      <w:lvlJc w:val="left"/>
      <w:pPr>
        <w:ind w:left="720" w:hanging="360"/>
      </w:pPr>
      <w:rPr>
        <w:rFonts w:ascii="Symbol" w:hAnsi="Symbol" w:hint="default"/>
      </w:rPr>
    </w:lvl>
    <w:lvl w:ilvl="1" w:tplc="5B7C0372">
      <w:start w:val="1"/>
      <w:numFmt w:val="bullet"/>
      <w:lvlText w:val="o"/>
      <w:lvlJc w:val="left"/>
      <w:pPr>
        <w:ind w:left="1440" w:hanging="360"/>
      </w:pPr>
      <w:rPr>
        <w:rFonts w:ascii="Courier New" w:hAnsi="Courier New" w:hint="default"/>
      </w:rPr>
    </w:lvl>
    <w:lvl w:ilvl="2" w:tplc="A8AA2EA8">
      <w:start w:val="1"/>
      <w:numFmt w:val="bullet"/>
      <w:lvlText w:val=""/>
      <w:lvlJc w:val="left"/>
      <w:pPr>
        <w:ind w:left="2160" w:hanging="360"/>
      </w:pPr>
      <w:rPr>
        <w:rFonts w:ascii="Wingdings" w:hAnsi="Wingdings" w:hint="default"/>
      </w:rPr>
    </w:lvl>
    <w:lvl w:ilvl="3" w:tplc="3DD8D20E">
      <w:start w:val="1"/>
      <w:numFmt w:val="bullet"/>
      <w:lvlText w:val=""/>
      <w:lvlJc w:val="left"/>
      <w:pPr>
        <w:ind w:left="2880" w:hanging="360"/>
      </w:pPr>
      <w:rPr>
        <w:rFonts w:ascii="Symbol" w:hAnsi="Symbol" w:hint="default"/>
      </w:rPr>
    </w:lvl>
    <w:lvl w:ilvl="4" w:tplc="FED4B576">
      <w:start w:val="1"/>
      <w:numFmt w:val="bullet"/>
      <w:lvlText w:val="o"/>
      <w:lvlJc w:val="left"/>
      <w:pPr>
        <w:ind w:left="3600" w:hanging="360"/>
      </w:pPr>
      <w:rPr>
        <w:rFonts w:ascii="Courier New" w:hAnsi="Courier New" w:hint="default"/>
      </w:rPr>
    </w:lvl>
    <w:lvl w:ilvl="5" w:tplc="FFD6633A">
      <w:start w:val="1"/>
      <w:numFmt w:val="bullet"/>
      <w:lvlText w:val=""/>
      <w:lvlJc w:val="left"/>
      <w:pPr>
        <w:ind w:left="4320" w:hanging="360"/>
      </w:pPr>
      <w:rPr>
        <w:rFonts w:ascii="Wingdings" w:hAnsi="Wingdings" w:hint="default"/>
      </w:rPr>
    </w:lvl>
    <w:lvl w:ilvl="6" w:tplc="1A0E102A">
      <w:start w:val="1"/>
      <w:numFmt w:val="bullet"/>
      <w:lvlText w:val=""/>
      <w:lvlJc w:val="left"/>
      <w:pPr>
        <w:ind w:left="5040" w:hanging="360"/>
      </w:pPr>
      <w:rPr>
        <w:rFonts w:ascii="Symbol" w:hAnsi="Symbol" w:hint="default"/>
      </w:rPr>
    </w:lvl>
    <w:lvl w:ilvl="7" w:tplc="7E04C728">
      <w:start w:val="1"/>
      <w:numFmt w:val="bullet"/>
      <w:lvlText w:val="o"/>
      <w:lvlJc w:val="left"/>
      <w:pPr>
        <w:ind w:left="5760" w:hanging="360"/>
      </w:pPr>
      <w:rPr>
        <w:rFonts w:ascii="Courier New" w:hAnsi="Courier New" w:hint="default"/>
      </w:rPr>
    </w:lvl>
    <w:lvl w:ilvl="8" w:tplc="C91A92EA">
      <w:start w:val="1"/>
      <w:numFmt w:val="bullet"/>
      <w:lvlText w:val=""/>
      <w:lvlJc w:val="left"/>
      <w:pPr>
        <w:ind w:left="6480" w:hanging="360"/>
      </w:pPr>
      <w:rPr>
        <w:rFonts w:ascii="Wingdings" w:hAnsi="Wingdings" w:hint="default"/>
      </w:rPr>
    </w:lvl>
  </w:abstractNum>
  <w:abstractNum w:abstractNumId="40" w15:restartNumberingAfterBreak="0">
    <w:nsid w:val="374037F3"/>
    <w:multiLevelType w:val="hybridMultilevel"/>
    <w:tmpl w:val="EEEA29CE"/>
    <w:lvl w:ilvl="0" w:tplc="0D1C6702">
      <w:start w:val="1"/>
      <w:numFmt w:val="bullet"/>
      <w:lvlText w:val=""/>
      <w:lvlJc w:val="left"/>
      <w:pPr>
        <w:ind w:left="720" w:hanging="360"/>
      </w:pPr>
      <w:rPr>
        <w:rFonts w:ascii="Symbol" w:hAnsi="Symbol" w:hint="default"/>
      </w:rPr>
    </w:lvl>
    <w:lvl w:ilvl="1" w:tplc="107A5F9E">
      <w:start w:val="1"/>
      <w:numFmt w:val="bullet"/>
      <w:lvlText w:val="o"/>
      <w:lvlJc w:val="left"/>
      <w:pPr>
        <w:ind w:left="1440" w:hanging="360"/>
      </w:pPr>
      <w:rPr>
        <w:rFonts w:ascii="Courier New" w:hAnsi="Courier New" w:hint="default"/>
      </w:rPr>
    </w:lvl>
    <w:lvl w:ilvl="2" w:tplc="C18A4FCE">
      <w:start w:val="1"/>
      <w:numFmt w:val="bullet"/>
      <w:lvlText w:val=""/>
      <w:lvlJc w:val="left"/>
      <w:pPr>
        <w:ind w:left="2160" w:hanging="360"/>
      </w:pPr>
      <w:rPr>
        <w:rFonts w:ascii="Wingdings" w:hAnsi="Wingdings" w:hint="default"/>
      </w:rPr>
    </w:lvl>
    <w:lvl w:ilvl="3" w:tplc="E0A01DF6">
      <w:start w:val="1"/>
      <w:numFmt w:val="bullet"/>
      <w:lvlText w:val=""/>
      <w:lvlJc w:val="left"/>
      <w:pPr>
        <w:ind w:left="2880" w:hanging="360"/>
      </w:pPr>
      <w:rPr>
        <w:rFonts w:ascii="Symbol" w:hAnsi="Symbol" w:hint="default"/>
      </w:rPr>
    </w:lvl>
    <w:lvl w:ilvl="4" w:tplc="C510A52A">
      <w:start w:val="1"/>
      <w:numFmt w:val="bullet"/>
      <w:lvlText w:val="o"/>
      <w:lvlJc w:val="left"/>
      <w:pPr>
        <w:ind w:left="3600" w:hanging="360"/>
      </w:pPr>
      <w:rPr>
        <w:rFonts w:ascii="Courier New" w:hAnsi="Courier New" w:hint="default"/>
      </w:rPr>
    </w:lvl>
    <w:lvl w:ilvl="5" w:tplc="EFDC9260">
      <w:start w:val="1"/>
      <w:numFmt w:val="bullet"/>
      <w:lvlText w:val=""/>
      <w:lvlJc w:val="left"/>
      <w:pPr>
        <w:ind w:left="4320" w:hanging="360"/>
      </w:pPr>
      <w:rPr>
        <w:rFonts w:ascii="Wingdings" w:hAnsi="Wingdings" w:hint="default"/>
      </w:rPr>
    </w:lvl>
    <w:lvl w:ilvl="6" w:tplc="D900881E">
      <w:start w:val="1"/>
      <w:numFmt w:val="bullet"/>
      <w:lvlText w:val=""/>
      <w:lvlJc w:val="left"/>
      <w:pPr>
        <w:ind w:left="5040" w:hanging="360"/>
      </w:pPr>
      <w:rPr>
        <w:rFonts w:ascii="Symbol" w:hAnsi="Symbol" w:hint="default"/>
      </w:rPr>
    </w:lvl>
    <w:lvl w:ilvl="7" w:tplc="6D0246E8">
      <w:start w:val="1"/>
      <w:numFmt w:val="bullet"/>
      <w:lvlText w:val="o"/>
      <w:lvlJc w:val="left"/>
      <w:pPr>
        <w:ind w:left="5760" w:hanging="360"/>
      </w:pPr>
      <w:rPr>
        <w:rFonts w:ascii="Courier New" w:hAnsi="Courier New" w:hint="default"/>
      </w:rPr>
    </w:lvl>
    <w:lvl w:ilvl="8" w:tplc="A00EB02E">
      <w:start w:val="1"/>
      <w:numFmt w:val="bullet"/>
      <w:lvlText w:val=""/>
      <w:lvlJc w:val="left"/>
      <w:pPr>
        <w:ind w:left="6480" w:hanging="360"/>
      </w:pPr>
      <w:rPr>
        <w:rFonts w:ascii="Wingdings" w:hAnsi="Wingdings" w:hint="default"/>
      </w:rPr>
    </w:lvl>
  </w:abstractNum>
  <w:abstractNum w:abstractNumId="41" w15:restartNumberingAfterBreak="0">
    <w:nsid w:val="3B5D8F79"/>
    <w:multiLevelType w:val="hybridMultilevel"/>
    <w:tmpl w:val="0B200576"/>
    <w:lvl w:ilvl="0" w:tplc="C05403A6">
      <w:start w:val="1"/>
      <w:numFmt w:val="bullet"/>
      <w:lvlText w:val=""/>
      <w:lvlJc w:val="left"/>
      <w:pPr>
        <w:ind w:left="720" w:hanging="360"/>
      </w:pPr>
      <w:rPr>
        <w:rFonts w:ascii="Symbol" w:hAnsi="Symbol" w:hint="default"/>
        <w:color w:val="000000" w:themeColor="text1"/>
      </w:rPr>
    </w:lvl>
    <w:lvl w:ilvl="1" w:tplc="ADAA01BA">
      <w:start w:val="1"/>
      <w:numFmt w:val="bullet"/>
      <w:lvlText w:val="o"/>
      <w:lvlJc w:val="left"/>
      <w:pPr>
        <w:ind w:left="1440" w:hanging="360"/>
      </w:pPr>
      <w:rPr>
        <w:rFonts w:ascii="Courier New" w:hAnsi="Courier New" w:hint="default"/>
      </w:rPr>
    </w:lvl>
    <w:lvl w:ilvl="2" w:tplc="8B1C55B4">
      <w:start w:val="1"/>
      <w:numFmt w:val="bullet"/>
      <w:lvlText w:val=""/>
      <w:lvlJc w:val="left"/>
      <w:pPr>
        <w:ind w:left="2160" w:hanging="360"/>
      </w:pPr>
      <w:rPr>
        <w:rFonts w:ascii="Wingdings" w:hAnsi="Wingdings" w:hint="default"/>
      </w:rPr>
    </w:lvl>
    <w:lvl w:ilvl="3" w:tplc="6422E24C">
      <w:start w:val="1"/>
      <w:numFmt w:val="bullet"/>
      <w:lvlText w:val=""/>
      <w:lvlJc w:val="left"/>
      <w:pPr>
        <w:ind w:left="2880" w:hanging="360"/>
      </w:pPr>
      <w:rPr>
        <w:rFonts w:ascii="Symbol" w:hAnsi="Symbol" w:hint="default"/>
      </w:rPr>
    </w:lvl>
    <w:lvl w:ilvl="4" w:tplc="0D864794">
      <w:start w:val="1"/>
      <w:numFmt w:val="bullet"/>
      <w:lvlText w:val="o"/>
      <w:lvlJc w:val="left"/>
      <w:pPr>
        <w:ind w:left="3600" w:hanging="360"/>
      </w:pPr>
      <w:rPr>
        <w:rFonts w:ascii="Courier New" w:hAnsi="Courier New" w:hint="default"/>
      </w:rPr>
    </w:lvl>
    <w:lvl w:ilvl="5" w:tplc="45900E6C">
      <w:start w:val="1"/>
      <w:numFmt w:val="bullet"/>
      <w:lvlText w:val=""/>
      <w:lvlJc w:val="left"/>
      <w:pPr>
        <w:ind w:left="4320" w:hanging="360"/>
      </w:pPr>
      <w:rPr>
        <w:rFonts w:ascii="Wingdings" w:hAnsi="Wingdings" w:hint="default"/>
      </w:rPr>
    </w:lvl>
    <w:lvl w:ilvl="6" w:tplc="BA8AF628">
      <w:start w:val="1"/>
      <w:numFmt w:val="bullet"/>
      <w:lvlText w:val=""/>
      <w:lvlJc w:val="left"/>
      <w:pPr>
        <w:ind w:left="5040" w:hanging="360"/>
      </w:pPr>
      <w:rPr>
        <w:rFonts w:ascii="Symbol" w:hAnsi="Symbol" w:hint="default"/>
      </w:rPr>
    </w:lvl>
    <w:lvl w:ilvl="7" w:tplc="0A280E64">
      <w:start w:val="1"/>
      <w:numFmt w:val="bullet"/>
      <w:lvlText w:val="o"/>
      <w:lvlJc w:val="left"/>
      <w:pPr>
        <w:ind w:left="5760" w:hanging="360"/>
      </w:pPr>
      <w:rPr>
        <w:rFonts w:ascii="Courier New" w:hAnsi="Courier New" w:hint="default"/>
      </w:rPr>
    </w:lvl>
    <w:lvl w:ilvl="8" w:tplc="5A2A6F9A">
      <w:start w:val="1"/>
      <w:numFmt w:val="bullet"/>
      <w:lvlText w:val=""/>
      <w:lvlJc w:val="left"/>
      <w:pPr>
        <w:ind w:left="6480" w:hanging="360"/>
      </w:pPr>
      <w:rPr>
        <w:rFonts w:ascii="Wingdings" w:hAnsi="Wingdings" w:hint="default"/>
      </w:rPr>
    </w:lvl>
  </w:abstractNum>
  <w:abstractNum w:abstractNumId="42"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C0A0093"/>
    <w:multiLevelType w:val="hybridMultilevel"/>
    <w:tmpl w:val="7D84AC72"/>
    <w:lvl w:ilvl="0" w:tplc="FFB423B0">
      <w:start w:val="1"/>
      <w:numFmt w:val="bullet"/>
      <w:lvlText w:val=""/>
      <w:lvlJc w:val="left"/>
      <w:pPr>
        <w:ind w:left="720" w:hanging="360"/>
      </w:pPr>
      <w:rPr>
        <w:rFonts w:ascii="Symbol" w:hAnsi="Symbol" w:hint="default"/>
      </w:rPr>
    </w:lvl>
    <w:lvl w:ilvl="1" w:tplc="9DD0CC9A">
      <w:start w:val="1"/>
      <w:numFmt w:val="bullet"/>
      <w:lvlText w:val="o"/>
      <w:lvlJc w:val="left"/>
      <w:pPr>
        <w:ind w:left="1440" w:hanging="360"/>
      </w:pPr>
      <w:rPr>
        <w:rFonts w:ascii="Courier New" w:hAnsi="Courier New" w:hint="default"/>
      </w:rPr>
    </w:lvl>
    <w:lvl w:ilvl="2" w:tplc="E054ABF0">
      <w:start w:val="1"/>
      <w:numFmt w:val="bullet"/>
      <w:lvlText w:val=""/>
      <w:lvlJc w:val="left"/>
      <w:pPr>
        <w:ind w:left="2160" w:hanging="360"/>
      </w:pPr>
      <w:rPr>
        <w:rFonts w:ascii="Wingdings" w:hAnsi="Wingdings" w:hint="default"/>
      </w:rPr>
    </w:lvl>
    <w:lvl w:ilvl="3" w:tplc="BD0E50DE">
      <w:start w:val="1"/>
      <w:numFmt w:val="bullet"/>
      <w:lvlText w:val=""/>
      <w:lvlJc w:val="left"/>
      <w:pPr>
        <w:ind w:left="2880" w:hanging="360"/>
      </w:pPr>
      <w:rPr>
        <w:rFonts w:ascii="Symbol" w:hAnsi="Symbol" w:hint="default"/>
      </w:rPr>
    </w:lvl>
    <w:lvl w:ilvl="4" w:tplc="DF4021FC">
      <w:start w:val="1"/>
      <w:numFmt w:val="bullet"/>
      <w:lvlText w:val="o"/>
      <w:lvlJc w:val="left"/>
      <w:pPr>
        <w:ind w:left="3600" w:hanging="360"/>
      </w:pPr>
      <w:rPr>
        <w:rFonts w:ascii="Courier New" w:hAnsi="Courier New" w:hint="default"/>
      </w:rPr>
    </w:lvl>
    <w:lvl w:ilvl="5" w:tplc="295E519C">
      <w:start w:val="1"/>
      <w:numFmt w:val="bullet"/>
      <w:lvlText w:val=""/>
      <w:lvlJc w:val="left"/>
      <w:pPr>
        <w:ind w:left="4320" w:hanging="360"/>
      </w:pPr>
      <w:rPr>
        <w:rFonts w:ascii="Wingdings" w:hAnsi="Wingdings" w:hint="default"/>
      </w:rPr>
    </w:lvl>
    <w:lvl w:ilvl="6" w:tplc="3B42CF6C">
      <w:start w:val="1"/>
      <w:numFmt w:val="bullet"/>
      <w:lvlText w:val=""/>
      <w:lvlJc w:val="left"/>
      <w:pPr>
        <w:ind w:left="5040" w:hanging="360"/>
      </w:pPr>
      <w:rPr>
        <w:rFonts w:ascii="Symbol" w:hAnsi="Symbol" w:hint="default"/>
      </w:rPr>
    </w:lvl>
    <w:lvl w:ilvl="7" w:tplc="1F7A14BA">
      <w:start w:val="1"/>
      <w:numFmt w:val="bullet"/>
      <w:lvlText w:val="o"/>
      <w:lvlJc w:val="left"/>
      <w:pPr>
        <w:ind w:left="5760" w:hanging="360"/>
      </w:pPr>
      <w:rPr>
        <w:rFonts w:ascii="Courier New" w:hAnsi="Courier New" w:hint="default"/>
      </w:rPr>
    </w:lvl>
    <w:lvl w:ilvl="8" w:tplc="A43AB670">
      <w:start w:val="1"/>
      <w:numFmt w:val="bullet"/>
      <w:lvlText w:val=""/>
      <w:lvlJc w:val="left"/>
      <w:pPr>
        <w:ind w:left="6480" w:hanging="360"/>
      </w:pPr>
      <w:rPr>
        <w:rFonts w:ascii="Wingdings" w:hAnsi="Wingdings" w:hint="default"/>
      </w:rPr>
    </w:lvl>
  </w:abstractNum>
  <w:abstractNum w:abstractNumId="44" w15:restartNumberingAfterBreak="0">
    <w:nsid w:val="3DB2503A"/>
    <w:multiLevelType w:val="multilevel"/>
    <w:tmpl w:val="6F046E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A7FDD0"/>
    <w:multiLevelType w:val="hybridMultilevel"/>
    <w:tmpl w:val="34724B58"/>
    <w:lvl w:ilvl="0" w:tplc="D5584FBE">
      <w:start w:val="1"/>
      <w:numFmt w:val="bullet"/>
      <w:lvlText w:val=""/>
      <w:lvlJc w:val="left"/>
      <w:pPr>
        <w:ind w:left="1080" w:hanging="360"/>
      </w:pPr>
      <w:rPr>
        <w:rFonts w:ascii="Symbol" w:hAnsi="Symbol" w:hint="default"/>
      </w:rPr>
    </w:lvl>
    <w:lvl w:ilvl="1" w:tplc="8794CB8C">
      <w:start w:val="1"/>
      <w:numFmt w:val="bullet"/>
      <w:lvlText w:val="o"/>
      <w:lvlJc w:val="left"/>
      <w:pPr>
        <w:ind w:left="1440" w:hanging="360"/>
      </w:pPr>
      <w:rPr>
        <w:rFonts w:ascii="Courier New" w:hAnsi="Courier New" w:hint="default"/>
      </w:rPr>
    </w:lvl>
    <w:lvl w:ilvl="2" w:tplc="74C8973A">
      <w:start w:val="1"/>
      <w:numFmt w:val="bullet"/>
      <w:lvlText w:val=""/>
      <w:lvlJc w:val="left"/>
      <w:pPr>
        <w:ind w:left="2160" w:hanging="360"/>
      </w:pPr>
      <w:rPr>
        <w:rFonts w:ascii="Wingdings" w:hAnsi="Wingdings" w:hint="default"/>
      </w:rPr>
    </w:lvl>
    <w:lvl w:ilvl="3" w:tplc="FFA274E4">
      <w:start w:val="1"/>
      <w:numFmt w:val="bullet"/>
      <w:lvlText w:val=""/>
      <w:lvlJc w:val="left"/>
      <w:pPr>
        <w:ind w:left="2880" w:hanging="360"/>
      </w:pPr>
      <w:rPr>
        <w:rFonts w:ascii="Symbol" w:hAnsi="Symbol" w:hint="default"/>
      </w:rPr>
    </w:lvl>
    <w:lvl w:ilvl="4" w:tplc="F202D752">
      <w:start w:val="1"/>
      <w:numFmt w:val="bullet"/>
      <w:lvlText w:val="o"/>
      <w:lvlJc w:val="left"/>
      <w:pPr>
        <w:ind w:left="3600" w:hanging="360"/>
      </w:pPr>
      <w:rPr>
        <w:rFonts w:ascii="Courier New" w:hAnsi="Courier New" w:hint="default"/>
      </w:rPr>
    </w:lvl>
    <w:lvl w:ilvl="5" w:tplc="173800DE">
      <w:start w:val="1"/>
      <w:numFmt w:val="bullet"/>
      <w:lvlText w:val=""/>
      <w:lvlJc w:val="left"/>
      <w:pPr>
        <w:ind w:left="4320" w:hanging="360"/>
      </w:pPr>
      <w:rPr>
        <w:rFonts w:ascii="Wingdings" w:hAnsi="Wingdings" w:hint="default"/>
      </w:rPr>
    </w:lvl>
    <w:lvl w:ilvl="6" w:tplc="96E0BE4C">
      <w:start w:val="1"/>
      <w:numFmt w:val="bullet"/>
      <w:lvlText w:val=""/>
      <w:lvlJc w:val="left"/>
      <w:pPr>
        <w:ind w:left="5040" w:hanging="360"/>
      </w:pPr>
      <w:rPr>
        <w:rFonts w:ascii="Symbol" w:hAnsi="Symbol" w:hint="default"/>
      </w:rPr>
    </w:lvl>
    <w:lvl w:ilvl="7" w:tplc="E79263D6">
      <w:start w:val="1"/>
      <w:numFmt w:val="bullet"/>
      <w:lvlText w:val="o"/>
      <w:lvlJc w:val="left"/>
      <w:pPr>
        <w:ind w:left="5760" w:hanging="360"/>
      </w:pPr>
      <w:rPr>
        <w:rFonts w:ascii="Courier New" w:hAnsi="Courier New" w:hint="default"/>
      </w:rPr>
    </w:lvl>
    <w:lvl w:ilvl="8" w:tplc="88802D38">
      <w:start w:val="1"/>
      <w:numFmt w:val="bullet"/>
      <w:lvlText w:val=""/>
      <w:lvlJc w:val="left"/>
      <w:pPr>
        <w:ind w:left="6480" w:hanging="360"/>
      </w:pPr>
      <w:rPr>
        <w:rFonts w:ascii="Wingdings" w:hAnsi="Wingdings" w:hint="default"/>
      </w:rPr>
    </w:lvl>
  </w:abstractNum>
  <w:abstractNum w:abstractNumId="46" w15:restartNumberingAfterBreak="0">
    <w:nsid w:val="3FA30D62"/>
    <w:multiLevelType w:val="hybridMultilevel"/>
    <w:tmpl w:val="0700FE3E"/>
    <w:lvl w:ilvl="0" w:tplc="2E2CC86E">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47" w15:restartNumberingAfterBreak="0">
    <w:nsid w:val="40A3275D"/>
    <w:multiLevelType w:val="hybridMultilevel"/>
    <w:tmpl w:val="1382D198"/>
    <w:lvl w:ilvl="0" w:tplc="39749CCA">
      <w:start w:val="1"/>
      <w:numFmt w:val="bullet"/>
      <w:lvlText w:val=""/>
      <w:lvlJc w:val="left"/>
      <w:pPr>
        <w:ind w:left="720" w:hanging="360"/>
      </w:pPr>
      <w:rPr>
        <w:rFonts w:ascii="Symbol" w:hAnsi="Symbol" w:hint="default"/>
      </w:rPr>
    </w:lvl>
    <w:lvl w:ilvl="1" w:tplc="A198DCA2">
      <w:start w:val="1"/>
      <w:numFmt w:val="bullet"/>
      <w:lvlText w:val="o"/>
      <w:lvlJc w:val="left"/>
      <w:pPr>
        <w:ind w:left="1440" w:hanging="360"/>
      </w:pPr>
      <w:rPr>
        <w:rFonts w:ascii="Courier New" w:hAnsi="Courier New" w:hint="default"/>
      </w:rPr>
    </w:lvl>
    <w:lvl w:ilvl="2" w:tplc="C6809288">
      <w:start w:val="1"/>
      <w:numFmt w:val="bullet"/>
      <w:lvlText w:val=""/>
      <w:lvlJc w:val="left"/>
      <w:pPr>
        <w:ind w:left="2160" w:hanging="360"/>
      </w:pPr>
      <w:rPr>
        <w:rFonts w:ascii="Wingdings" w:hAnsi="Wingdings" w:hint="default"/>
      </w:rPr>
    </w:lvl>
    <w:lvl w:ilvl="3" w:tplc="ECD2BEB2">
      <w:start w:val="1"/>
      <w:numFmt w:val="bullet"/>
      <w:lvlText w:val=""/>
      <w:lvlJc w:val="left"/>
      <w:pPr>
        <w:ind w:left="2880" w:hanging="360"/>
      </w:pPr>
      <w:rPr>
        <w:rFonts w:ascii="Symbol" w:hAnsi="Symbol" w:hint="default"/>
      </w:rPr>
    </w:lvl>
    <w:lvl w:ilvl="4" w:tplc="220804F0">
      <w:start w:val="1"/>
      <w:numFmt w:val="bullet"/>
      <w:lvlText w:val="o"/>
      <w:lvlJc w:val="left"/>
      <w:pPr>
        <w:ind w:left="3600" w:hanging="360"/>
      </w:pPr>
      <w:rPr>
        <w:rFonts w:ascii="Courier New" w:hAnsi="Courier New" w:hint="default"/>
      </w:rPr>
    </w:lvl>
    <w:lvl w:ilvl="5" w:tplc="E1448D38">
      <w:start w:val="1"/>
      <w:numFmt w:val="bullet"/>
      <w:lvlText w:val=""/>
      <w:lvlJc w:val="left"/>
      <w:pPr>
        <w:ind w:left="4320" w:hanging="360"/>
      </w:pPr>
      <w:rPr>
        <w:rFonts w:ascii="Wingdings" w:hAnsi="Wingdings" w:hint="default"/>
      </w:rPr>
    </w:lvl>
    <w:lvl w:ilvl="6" w:tplc="2536EF56">
      <w:start w:val="1"/>
      <w:numFmt w:val="bullet"/>
      <w:lvlText w:val=""/>
      <w:lvlJc w:val="left"/>
      <w:pPr>
        <w:ind w:left="5040" w:hanging="360"/>
      </w:pPr>
      <w:rPr>
        <w:rFonts w:ascii="Symbol" w:hAnsi="Symbol" w:hint="default"/>
      </w:rPr>
    </w:lvl>
    <w:lvl w:ilvl="7" w:tplc="5F9435A2">
      <w:start w:val="1"/>
      <w:numFmt w:val="bullet"/>
      <w:lvlText w:val="o"/>
      <w:lvlJc w:val="left"/>
      <w:pPr>
        <w:ind w:left="5760" w:hanging="360"/>
      </w:pPr>
      <w:rPr>
        <w:rFonts w:ascii="Courier New" w:hAnsi="Courier New" w:hint="default"/>
      </w:rPr>
    </w:lvl>
    <w:lvl w:ilvl="8" w:tplc="DD6E41A2">
      <w:start w:val="1"/>
      <w:numFmt w:val="bullet"/>
      <w:lvlText w:val=""/>
      <w:lvlJc w:val="left"/>
      <w:pPr>
        <w:ind w:left="6480" w:hanging="360"/>
      </w:pPr>
      <w:rPr>
        <w:rFonts w:ascii="Wingdings" w:hAnsi="Wingdings" w:hint="default"/>
      </w:rPr>
    </w:lvl>
  </w:abstractNum>
  <w:abstractNum w:abstractNumId="48" w15:restartNumberingAfterBreak="0">
    <w:nsid w:val="416879AF"/>
    <w:multiLevelType w:val="multilevel"/>
    <w:tmpl w:val="C548F03C"/>
    <w:numStyleLink w:val="EUCAPNetwork-Innovation"/>
  </w:abstractNum>
  <w:abstractNum w:abstractNumId="49" w15:restartNumberingAfterBreak="0">
    <w:nsid w:val="41A40442"/>
    <w:multiLevelType w:val="hybridMultilevel"/>
    <w:tmpl w:val="E90C018A"/>
    <w:lvl w:ilvl="0" w:tplc="D7C668D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45A53FA"/>
    <w:multiLevelType w:val="hybridMultilevel"/>
    <w:tmpl w:val="83E0BBE8"/>
    <w:lvl w:ilvl="0" w:tplc="5A189F74">
      <w:start w:val="1"/>
      <w:numFmt w:val="bullet"/>
      <w:lvlText w:val=""/>
      <w:lvlJc w:val="left"/>
      <w:pPr>
        <w:ind w:left="720" w:hanging="360"/>
      </w:pPr>
      <w:rPr>
        <w:rFonts w:ascii="Symbol" w:hAnsi="Symbol" w:hint="default"/>
      </w:rPr>
    </w:lvl>
    <w:lvl w:ilvl="1" w:tplc="B0B81D9E">
      <w:start w:val="1"/>
      <w:numFmt w:val="bullet"/>
      <w:lvlText w:val="o"/>
      <w:lvlJc w:val="left"/>
      <w:pPr>
        <w:ind w:left="1440" w:hanging="360"/>
      </w:pPr>
      <w:rPr>
        <w:rFonts w:ascii="Courier New" w:hAnsi="Courier New" w:hint="default"/>
      </w:rPr>
    </w:lvl>
    <w:lvl w:ilvl="2" w:tplc="C186DCBA">
      <w:start w:val="1"/>
      <w:numFmt w:val="bullet"/>
      <w:lvlText w:val=""/>
      <w:lvlJc w:val="left"/>
      <w:pPr>
        <w:ind w:left="2160" w:hanging="360"/>
      </w:pPr>
      <w:rPr>
        <w:rFonts w:ascii="Wingdings" w:hAnsi="Wingdings" w:hint="default"/>
      </w:rPr>
    </w:lvl>
    <w:lvl w:ilvl="3" w:tplc="7C6A7EF6">
      <w:start w:val="1"/>
      <w:numFmt w:val="bullet"/>
      <w:lvlText w:val=""/>
      <w:lvlJc w:val="left"/>
      <w:pPr>
        <w:ind w:left="2880" w:hanging="360"/>
      </w:pPr>
      <w:rPr>
        <w:rFonts w:ascii="Symbol" w:hAnsi="Symbol" w:hint="default"/>
      </w:rPr>
    </w:lvl>
    <w:lvl w:ilvl="4" w:tplc="1A22E884">
      <w:start w:val="1"/>
      <w:numFmt w:val="bullet"/>
      <w:lvlText w:val="o"/>
      <w:lvlJc w:val="left"/>
      <w:pPr>
        <w:ind w:left="3600" w:hanging="360"/>
      </w:pPr>
      <w:rPr>
        <w:rFonts w:ascii="Courier New" w:hAnsi="Courier New" w:hint="default"/>
      </w:rPr>
    </w:lvl>
    <w:lvl w:ilvl="5" w:tplc="CE18E9C0">
      <w:start w:val="1"/>
      <w:numFmt w:val="bullet"/>
      <w:lvlText w:val=""/>
      <w:lvlJc w:val="left"/>
      <w:pPr>
        <w:ind w:left="4320" w:hanging="360"/>
      </w:pPr>
      <w:rPr>
        <w:rFonts w:ascii="Wingdings" w:hAnsi="Wingdings" w:hint="default"/>
      </w:rPr>
    </w:lvl>
    <w:lvl w:ilvl="6" w:tplc="FB6E36DE">
      <w:start w:val="1"/>
      <w:numFmt w:val="bullet"/>
      <w:lvlText w:val=""/>
      <w:lvlJc w:val="left"/>
      <w:pPr>
        <w:ind w:left="5040" w:hanging="360"/>
      </w:pPr>
      <w:rPr>
        <w:rFonts w:ascii="Symbol" w:hAnsi="Symbol" w:hint="default"/>
      </w:rPr>
    </w:lvl>
    <w:lvl w:ilvl="7" w:tplc="6E8E9FE6">
      <w:start w:val="1"/>
      <w:numFmt w:val="bullet"/>
      <w:lvlText w:val="o"/>
      <w:lvlJc w:val="left"/>
      <w:pPr>
        <w:ind w:left="5760" w:hanging="360"/>
      </w:pPr>
      <w:rPr>
        <w:rFonts w:ascii="Courier New" w:hAnsi="Courier New" w:hint="default"/>
      </w:rPr>
    </w:lvl>
    <w:lvl w:ilvl="8" w:tplc="BE44BFFE">
      <w:start w:val="1"/>
      <w:numFmt w:val="bullet"/>
      <w:lvlText w:val=""/>
      <w:lvlJc w:val="left"/>
      <w:pPr>
        <w:ind w:left="6480" w:hanging="360"/>
      </w:pPr>
      <w:rPr>
        <w:rFonts w:ascii="Wingdings" w:hAnsi="Wingdings" w:hint="default"/>
      </w:rPr>
    </w:lvl>
  </w:abstractNum>
  <w:abstractNum w:abstractNumId="52"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4"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E34A45"/>
    <w:multiLevelType w:val="hybridMultilevel"/>
    <w:tmpl w:val="5B5660E8"/>
    <w:lvl w:ilvl="0" w:tplc="17A0970A">
      <w:start w:val="1"/>
      <w:numFmt w:val="bullet"/>
      <w:lvlText w:val=""/>
      <w:lvlJc w:val="left"/>
      <w:pPr>
        <w:ind w:left="720" w:hanging="360"/>
      </w:pPr>
      <w:rPr>
        <w:rFonts w:ascii="Symbol" w:hAnsi="Symbol" w:hint="default"/>
      </w:rPr>
    </w:lvl>
    <w:lvl w:ilvl="1" w:tplc="0554A9E4">
      <w:start w:val="1"/>
      <w:numFmt w:val="bullet"/>
      <w:lvlText w:val="o"/>
      <w:lvlJc w:val="left"/>
      <w:pPr>
        <w:ind w:left="1440" w:hanging="360"/>
      </w:pPr>
      <w:rPr>
        <w:rFonts w:ascii="Courier New" w:hAnsi="Courier New" w:hint="default"/>
      </w:rPr>
    </w:lvl>
    <w:lvl w:ilvl="2" w:tplc="3F56469C">
      <w:start w:val="1"/>
      <w:numFmt w:val="bullet"/>
      <w:lvlText w:val=""/>
      <w:lvlJc w:val="left"/>
      <w:pPr>
        <w:ind w:left="2160" w:hanging="360"/>
      </w:pPr>
      <w:rPr>
        <w:rFonts w:ascii="Wingdings" w:hAnsi="Wingdings" w:hint="default"/>
      </w:rPr>
    </w:lvl>
    <w:lvl w:ilvl="3" w:tplc="43489BEE">
      <w:start w:val="1"/>
      <w:numFmt w:val="bullet"/>
      <w:lvlText w:val=""/>
      <w:lvlJc w:val="left"/>
      <w:pPr>
        <w:ind w:left="2880" w:hanging="360"/>
      </w:pPr>
      <w:rPr>
        <w:rFonts w:ascii="Symbol" w:hAnsi="Symbol" w:hint="default"/>
      </w:rPr>
    </w:lvl>
    <w:lvl w:ilvl="4" w:tplc="7C9E463C">
      <w:start w:val="1"/>
      <w:numFmt w:val="bullet"/>
      <w:lvlText w:val="o"/>
      <w:lvlJc w:val="left"/>
      <w:pPr>
        <w:ind w:left="3600" w:hanging="360"/>
      </w:pPr>
      <w:rPr>
        <w:rFonts w:ascii="Courier New" w:hAnsi="Courier New" w:hint="default"/>
      </w:rPr>
    </w:lvl>
    <w:lvl w:ilvl="5" w:tplc="CBB2FBB6">
      <w:start w:val="1"/>
      <w:numFmt w:val="bullet"/>
      <w:lvlText w:val=""/>
      <w:lvlJc w:val="left"/>
      <w:pPr>
        <w:ind w:left="4320" w:hanging="360"/>
      </w:pPr>
      <w:rPr>
        <w:rFonts w:ascii="Wingdings" w:hAnsi="Wingdings" w:hint="default"/>
      </w:rPr>
    </w:lvl>
    <w:lvl w:ilvl="6" w:tplc="28FE0032">
      <w:start w:val="1"/>
      <w:numFmt w:val="bullet"/>
      <w:lvlText w:val=""/>
      <w:lvlJc w:val="left"/>
      <w:pPr>
        <w:ind w:left="5040" w:hanging="360"/>
      </w:pPr>
      <w:rPr>
        <w:rFonts w:ascii="Symbol" w:hAnsi="Symbol" w:hint="default"/>
      </w:rPr>
    </w:lvl>
    <w:lvl w:ilvl="7" w:tplc="DFE01418">
      <w:start w:val="1"/>
      <w:numFmt w:val="bullet"/>
      <w:lvlText w:val="o"/>
      <w:lvlJc w:val="left"/>
      <w:pPr>
        <w:ind w:left="5760" w:hanging="360"/>
      </w:pPr>
      <w:rPr>
        <w:rFonts w:ascii="Courier New" w:hAnsi="Courier New" w:hint="default"/>
      </w:rPr>
    </w:lvl>
    <w:lvl w:ilvl="8" w:tplc="655CD752">
      <w:start w:val="1"/>
      <w:numFmt w:val="bullet"/>
      <w:lvlText w:val=""/>
      <w:lvlJc w:val="left"/>
      <w:pPr>
        <w:ind w:left="6480" w:hanging="360"/>
      </w:pPr>
      <w:rPr>
        <w:rFonts w:ascii="Wingdings" w:hAnsi="Wingdings" w:hint="default"/>
      </w:rPr>
    </w:lvl>
  </w:abstractNum>
  <w:abstractNum w:abstractNumId="57" w15:restartNumberingAfterBreak="0">
    <w:nsid w:val="49F1786D"/>
    <w:multiLevelType w:val="hybridMultilevel"/>
    <w:tmpl w:val="2C02D69A"/>
    <w:lvl w:ilvl="0" w:tplc="F9BE830E">
      <w:start w:val="1"/>
      <w:numFmt w:val="bullet"/>
      <w:lvlText w:val=""/>
      <w:lvlJc w:val="left"/>
      <w:pPr>
        <w:ind w:left="720" w:hanging="360"/>
      </w:pPr>
      <w:rPr>
        <w:rFonts w:ascii="Symbol" w:hAnsi="Symbol" w:hint="default"/>
        <w:b w:val="0"/>
        <w:i w:val="0"/>
        <w:color w:val="auto"/>
        <w:sz w:val="24"/>
        <w:u w:val="no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4A3AAC34"/>
    <w:multiLevelType w:val="hybridMultilevel"/>
    <w:tmpl w:val="8E1C503C"/>
    <w:lvl w:ilvl="0" w:tplc="74904C7C">
      <w:start w:val="1"/>
      <w:numFmt w:val="bullet"/>
      <w:lvlText w:val=""/>
      <w:lvlJc w:val="left"/>
      <w:pPr>
        <w:ind w:left="720" w:hanging="360"/>
      </w:pPr>
      <w:rPr>
        <w:rFonts w:ascii="Symbol" w:hAnsi="Symbol" w:hint="default"/>
      </w:rPr>
    </w:lvl>
    <w:lvl w:ilvl="1" w:tplc="8F2E5124">
      <w:start w:val="1"/>
      <w:numFmt w:val="bullet"/>
      <w:lvlText w:val="o"/>
      <w:lvlJc w:val="left"/>
      <w:pPr>
        <w:ind w:left="1440" w:hanging="360"/>
      </w:pPr>
      <w:rPr>
        <w:rFonts w:ascii="Courier New" w:hAnsi="Courier New" w:hint="default"/>
      </w:rPr>
    </w:lvl>
    <w:lvl w:ilvl="2" w:tplc="5C6E54E8">
      <w:start w:val="1"/>
      <w:numFmt w:val="bullet"/>
      <w:lvlText w:val=""/>
      <w:lvlJc w:val="left"/>
      <w:pPr>
        <w:ind w:left="2160" w:hanging="360"/>
      </w:pPr>
      <w:rPr>
        <w:rFonts w:ascii="Wingdings" w:hAnsi="Wingdings" w:hint="default"/>
      </w:rPr>
    </w:lvl>
    <w:lvl w:ilvl="3" w:tplc="CAC0E69C">
      <w:start w:val="1"/>
      <w:numFmt w:val="bullet"/>
      <w:lvlText w:val=""/>
      <w:lvlJc w:val="left"/>
      <w:pPr>
        <w:ind w:left="2880" w:hanging="360"/>
      </w:pPr>
      <w:rPr>
        <w:rFonts w:ascii="Symbol" w:hAnsi="Symbol" w:hint="default"/>
      </w:rPr>
    </w:lvl>
    <w:lvl w:ilvl="4" w:tplc="92A40AC8">
      <w:start w:val="1"/>
      <w:numFmt w:val="bullet"/>
      <w:lvlText w:val="o"/>
      <w:lvlJc w:val="left"/>
      <w:pPr>
        <w:ind w:left="3600" w:hanging="360"/>
      </w:pPr>
      <w:rPr>
        <w:rFonts w:ascii="Courier New" w:hAnsi="Courier New" w:hint="default"/>
      </w:rPr>
    </w:lvl>
    <w:lvl w:ilvl="5" w:tplc="19C02604">
      <w:start w:val="1"/>
      <w:numFmt w:val="bullet"/>
      <w:lvlText w:val=""/>
      <w:lvlJc w:val="left"/>
      <w:pPr>
        <w:ind w:left="4320" w:hanging="360"/>
      </w:pPr>
      <w:rPr>
        <w:rFonts w:ascii="Wingdings" w:hAnsi="Wingdings" w:hint="default"/>
      </w:rPr>
    </w:lvl>
    <w:lvl w:ilvl="6" w:tplc="C6C88D12">
      <w:start w:val="1"/>
      <w:numFmt w:val="bullet"/>
      <w:lvlText w:val=""/>
      <w:lvlJc w:val="left"/>
      <w:pPr>
        <w:ind w:left="5040" w:hanging="360"/>
      </w:pPr>
      <w:rPr>
        <w:rFonts w:ascii="Symbol" w:hAnsi="Symbol" w:hint="default"/>
      </w:rPr>
    </w:lvl>
    <w:lvl w:ilvl="7" w:tplc="78A26174">
      <w:start w:val="1"/>
      <w:numFmt w:val="bullet"/>
      <w:lvlText w:val="o"/>
      <w:lvlJc w:val="left"/>
      <w:pPr>
        <w:ind w:left="5760" w:hanging="360"/>
      </w:pPr>
      <w:rPr>
        <w:rFonts w:ascii="Courier New" w:hAnsi="Courier New" w:hint="default"/>
      </w:rPr>
    </w:lvl>
    <w:lvl w:ilvl="8" w:tplc="13502EE8">
      <w:start w:val="1"/>
      <w:numFmt w:val="bullet"/>
      <w:lvlText w:val=""/>
      <w:lvlJc w:val="left"/>
      <w:pPr>
        <w:ind w:left="6480" w:hanging="360"/>
      </w:pPr>
      <w:rPr>
        <w:rFonts w:ascii="Wingdings" w:hAnsi="Wingdings" w:hint="default"/>
      </w:rPr>
    </w:lvl>
  </w:abstractNum>
  <w:abstractNum w:abstractNumId="59" w15:restartNumberingAfterBreak="0">
    <w:nsid w:val="4A839EB7"/>
    <w:multiLevelType w:val="multilevel"/>
    <w:tmpl w:val="0B983E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AFBC7F1"/>
    <w:multiLevelType w:val="hybridMultilevel"/>
    <w:tmpl w:val="9E56D2FC"/>
    <w:lvl w:ilvl="0" w:tplc="84AAD54A">
      <w:start w:val="1"/>
      <w:numFmt w:val="bullet"/>
      <w:lvlText w:val=""/>
      <w:lvlJc w:val="left"/>
      <w:pPr>
        <w:ind w:left="720" w:hanging="360"/>
      </w:pPr>
      <w:rPr>
        <w:rFonts w:ascii="Symbol" w:hAnsi="Symbol" w:hint="default"/>
      </w:rPr>
    </w:lvl>
    <w:lvl w:ilvl="1" w:tplc="18D62CDC">
      <w:start w:val="1"/>
      <w:numFmt w:val="bullet"/>
      <w:lvlText w:val="o"/>
      <w:lvlJc w:val="left"/>
      <w:pPr>
        <w:ind w:left="1440" w:hanging="360"/>
      </w:pPr>
      <w:rPr>
        <w:rFonts w:ascii="Courier New" w:hAnsi="Courier New" w:hint="default"/>
      </w:rPr>
    </w:lvl>
    <w:lvl w:ilvl="2" w:tplc="533CA7AA">
      <w:start w:val="1"/>
      <w:numFmt w:val="bullet"/>
      <w:lvlText w:val=""/>
      <w:lvlJc w:val="left"/>
      <w:pPr>
        <w:ind w:left="2160" w:hanging="360"/>
      </w:pPr>
      <w:rPr>
        <w:rFonts w:ascii="Wingdings" w:hAnsi="Wingdings" w:hint="default"/>
      </w:rPr>
    </w:lvl>
    <w:lvl w:ilvl="3" w:tplc="C5280634">
      <w:start w:val="1"/>
      <w:numFmt w:val="bullet"/>
      <w:lvlText w:val=""/>
      <w:lvlJc w:val="left"/>
      <w:pPr>
        <w:ind w:left="2880" w:hanging="360"/>
      </w:pPr>
      <w:rPr>
        <w:rFonts w:ascii="Symbol" w:hAnsi="Symbol" w:hint="default"/>
      </w:rPr>
    </w:lvl>
    <w:lvl w:ilvl="4" w:tplc="39F61652">
      <w:start w:val="1"/>
      <w:numFmt w:val="bullet"/>
      <w:lvlText w:val="o"/>
      <w:lvlJc w:val="left"/>
      <w:pPr>
        <w:ind w:left="3600" w:hanging="360"/>
      </w:pPr>
      <w:rPr>
        <w:rFonts w:ascii="Courier New" w:hAnsi="Courier New" w:hint="default"/>
      </w:rPr>
    </w:lvl>
    <w:lvl w:ilvl="5" w:tplc="8C6687E0">
      <w:start w:val="1"/>
      <w:numFmt w:val="bullet"/>
      <w:lvlText w:val=""/>
      <w:lvlJc w:val="left"/>
      <w:pPr>
        <w:ind w:left="4320" w:hanging="360"/>
      </w:pPr>
      <w:rPr>
        <w:rFonts w:ascii="Wingdings" w:hAnsi="Wingdings" w:hint="default"/>
      </w:rPr>
    </w:lvl>
    <w:lvl w:ilvl="6" w:tplc="4072E506">
      <w:start w:val="1"/>
      <w:numFmt w:val="bullet"/>
      <w:lvlText w:val=""/>
      <w:lvlJc w:val="left"/>
      <w:pPr>
        <w:ind w:left="5040" w:hanging="360"/>
      </w:pPr>
      <w:rPr>
        <w:rFonts w:ascii="Symbol" w:hAnsi="Symbol" w:hint="default"/>
      </w:rPr>
    </w:lvl>
    <w:lvl w:ilvl="7" w:tplc="AC583812">
      <w:start w:val="1"/>
      <w:numFmt w:val="bullet"/>
      <w:lvlText w:val="o"/>
      <w:lvlJc w:val="left"/>
      <w:pPr>
        <w:ind w:left="5760" w:hanging="360"/>
      </w:pPr>
      <w:rPr>
        <w:rFonts w:ascii="Courier New" w:hAnsi="Courier New" w:hint="default"/>
      </w:rPr>
    </w:lvl>
    <w:lvl w:ilvl="8" w:tplc="552A80A2">
      <w:start w:val="1"/>
      <w:numFmt w:val="bullet"/>
      <w:lvlText w:val=""/>
      <w:lvlJc w:val="left"/>
      <w:pPr>
        <w:ind w:left="6480" w:hanging="360"/>
      </w:pPr>
      <w:rPr>
        <w:rFonts w:ascii="Wingdings" w:hAnsi="Wingdings" w:hint="default"/>
      </w:rPr>
    </w:lvl>
  </w:abstractNum>
  <w:abstractNum w:abstractNumId="61"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B7FAAC6"/>
    <w:multiLevelType w:val="hybridMultilevel"/>
    <w:tmpl w:val="9B382C92"/>
    <w:lvl w:ilvl="0" w:tplc="36723B5C">
      <w:start w:val="1"/>
      <w:numFmt w:val="bullet"/>
      <w:lvlText w:val=""/>
      <w:lvlJc w:val="left"/>
      <w:pPr>
        <w:ind w:left="720" w:hanging="360"/>
      </w:pPr>
      <w:rPr>
        <w:rFonts w:ascii="Symbol" w:hAnsi="Symbol" w:hint="default"/>
      </w:rPr>
    </w:lvl>
    <w:lvl w:ilvl="1" w:tplc="9E6285F2">
      <w:start w:val="1"/>
      <w:numFmt w:val="bullet"/>
      <w:lvlText w:val="o"/>
      <w:lvlJc w:val="left"/>
      <w:pPr>
        <w:ind w:left="1440" w:hanging="360"/>
      </w:pPr>
      <w:rPr>
        <w:rFonts w:ascii="Courier New" w:hAnsi="Courier New" w:hint="default"/>
      </w:rPr>
    </w:lvl>
    <w:lvl w:ilvl="2" w:tplc="29669970">
      <w:start w:val="1"/>
      <w:numFmt w:val="bullet"/>
      <w:lvlText w:val=""/>
      <w:lvlJc w:val="left"/>
      <w:pPr>
        <w:ind w:left="2160" w:hanging="360"/>
      </w:pPr>
      <w:rPr>
        <w:rFonts w:ascii="Wingdings" w:hAnsi="Wingdings" w:hint="default"/>
      </w:rPr>
    </w:lvl>
    <w:lvl w:ilvl="3" w:tplc="D06085F0">
      <w:start w:val="1"/>
      <w:numFmt w:val="bullet"/>
      <w:lvlText w:val=""/>
      <w:lvlJc w:val="left"/>
      <w:pPr>
        <w:ind w:left="2880" w:hanging="360"/>
      </w:pPr>
      <w:rPr>
        <w:rFonts w:ascii="Symbol" w:hAnsi="Symbol" w:hint="default"/>
      </w:rPr>
    </w:lvl>
    <w:lvl w:ilvl="4" w:tplc="E23CD3DA">
      <w:start w:val="1"/>
      <w:numFmt w:val="bullet"/>
      <w:lvlText w:val="o"/>
      <w:lvlJc w:val="left"/>
      <w:pPr>
        <w:ind w:left="3600" w:hanging="360"/>
      </w:pPr>
      <w:rPr>
        <w:rFonts w:ascii="Courier New" w:hAnsi="Courier New" w:hint="default"/>
      </w:rPr>
    </w:lvl>
    <w:lvl w:ilvl="5" w:tplc="00761E10">
      <w:start w:val="1"/>
      <w:numFmt w:val="bullet"/>
      <w:lvlText w:val=""/>
      <w:lvlJc w:val="left"/>
      <w:pPr>
        <w:ind w:left="4320" w:hanging="360"/>
      </w:pPr>
      <w:rPr>
        <w:rFonts w:ascii="Wingdings" w:hAnsi="Wingdings" w:hint="default"/>
      </w:rPr>
    </w:lvl>
    <w:lvl w:ilvl="6" w:tplc="D20A5502">
      <w:start w:val="1"/>
      <w:numFmt w:val="bullet"/>
      <w:lvlText w:val=""/>
      <w:lvlJc w:val="left"/>
      <w:pPr>
        <w:ind w:left="5040" w:hanging="360"/>
      </w:pPr>
      <w:rPr>
        <w:rFonts w:ascii="Symbol" w:hAnsi="Symbol" w:hint="default"/>
      </w:rPr>
    </w:lvl>
    <w:lvl w:ilvl="7" w:tplc="AC249606">
      <w:start w:val="1"/>
      <w:numFmt w:val="bullet"/>
      <w:lvlText w:val="o"/>
      <w:lvlJc w:val="left"/>
      <w:pPr>
        <w:ind w:left="5760" w:hanging="360"/>
      </w:pPr>
      <w:rPr>
        <w:rFonts w:ascii="Courier New" w:hAnsi="Courier New" w:hint="default"/>
      </w:rPr>
    </w:lvl>
    <w:lvl w:ilvl="8" w:tplc="12DCD5F8">
      <w:start w:val="1"/>
      <w:numFmt w:val="bullet"/>
      <w:lvlText w:val=""/>
      <w:lvlJc w:val="left"/>
      <w:pPr>
        <w:ind w:left="6480" w:hanging="360"/>
      </w:pPr>
      <w:rPr>
        <w:rFonts w:ascii="Wingdings" w:hAnsi="Wingdings" w:hint="default"/>
      </w:rPr>
    </w:lvl>
  </w:abstractNum>
  <w:abstractNum w:abstractNumId="63"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CCB5DF3"/>
    <w:multiLevelType w:val="hybridMultilevel"/>
    <w:tmpl w:val="488A41AE"/>
    <w:lvl w:ilvl="0" w:tplc="B788798A">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E23DEDA"/>
    <w:multiLevelType w:val="hybridMultilevel"/>
    <w:tmpl w:val="AE32246C"/>
    <w:lvl w:ilvl="0" w:tplc="BCA69EF8">
      <w:start w:val="1"/>
      <w:numFmt w:val="bullet"/>
      <w:lvlText w:val=""/>
      <w:lvlJc w:val="left"/>
      <w:pPr>
        <w:ind w:left="720" w:hanging="360"/>
      </w:pPr>
      <w:rPr>
        <w:rFonts w:ascii="Symbol" w:hAnsi="Symbol" w:hint="default"/>
      </w:rPr>
    </w:lvl>
    <w:lvl w:ilvl="1" w:tplc="FBE05592">
      <w:start w:val="1"/>
      <w:numFmt w:val="bullet"/>
      <w:lvlText w:val="o"/>
      <w:lvlJc w:val="left"/>
      <w:pPr>
        <w:ind w:left="1440" w:hanging="360"/>
      </w:pPr>
      <w:rPr>
        <w:rFonts w:ascii="Courier New" w:hAnsi="Courier New" w:hint="default"/>
      </w:rPr>
    </w:lvl>
    <w:lvl w:ilvl="2" w:tplc="212CE7DC">
      <w:start w:val="1"/>
      <w:numFmt w:val="bullet"/>
      <w:lvlText w:val=""/>
      <w:lvlJc w:val="left"/>
      <w:pPr>
        <w:ind w:left="2160" w:hanging="360"/>
      </w:pPr>
      <w:rPr>
        <w:rFonts w:ascii="Wingdings" w:hAnsi="Wingdings" w:hint="default"/>
      </w:rPr>
    </w:lvl>
    <w:lvl w:ilvl="3" w:tplc="68AAA64E">
      <w:start w:val="1"/>
      <w:numFmt w:val="bullet"/>
      <w:lvlText w:val=""/>
      <w:lvlJc w:val="left"/>
      <w:pPr>
        <w:ind w:left="2880" w:hanging="360"/>
      </w:pPr>
      <w:rPr>
        <w:rFonts w:ascii="Symbol" w:hAnsi="Symbol" w:hint="default"/>
      </w:rPr>
    </w:lvl>
    <w:lvl w:ilvl="4" w:tplc="A93274DE">
      <w:start w:val="1"/>
      <w:numFmt w:val="bullet"/>
      <w:lvlText w:val="o"/>
      <w:lvlJc w:val="left"/>
      <w:pPr>
        <w:ind w:left="3600" w:hanging="360"/>
      </w:pPr>
      <w:rPr>
        <w:rFonts w:ascii="Courier New" w:hAnsi="Courier New" w:hint="default"/>
      </w:rPr>
    </w:lvl>
    <w:lvl w:ilvl="5" w:tplc="0C3CD178">
      <w:start w:val="1"/>
      <w:numFmt w:val="bullet"/>
      <w:lvlText w:val=""/>
      <w:lvlJc w:val="left"/>
      <w:pPr>
        <w:ind w:left="4320" w:hanging="360"/>
      </w:pPr>
      <w:rPr>
        <w:rFonts w:ascii="Wingdings" w:hAnsi="Wingdings" w:hint="default"/>
      </w:rPr>
    </w:lvl>
    <w:lvl w:ilvl="6" w:tplc="9E605BF2">
      <w:start w:val="1"/>
      <w:numFmt w:val="bullet"/>
      <w:lvlText w:val=""/>
      <w:lvlJc w:val="left"/>
      <w:pPr>
        <w:ind w:left="5040" w:hanging="360"/>
      </w:pPr>
      <w:rPr>
        <w:rFonts w:ascii="Symbol" w:hAnsi="Symbol" w:hint="default"/>
      </w:rPr>
    </w:lvl>
    <w:lvl w:ilvl="7" w:tplc="D246537E">
      <w:start w:val="1"/>
      <w:numFmt w:val="bullet"/>
      <w:lvlText w:val="o"/>
      <w:lvlJc w:val="left"/>
      <w:pPr>
        <w:ind w:left="5760" w:hanging="360"/>
      </w:pPr>
      <w:rPr>
        <w:rFonts w:ascii="Courier New" w:hAnsi="Courier New" w:hint="default"/>
      </w:rPr>
    </w:lvl>
    <w:lvl w:ilvl="8" w:tplc="96CA33B0">
      <w:start w:val="1"/>
      <w:numFmt w:val="bullet"/>
      <w:lvlText w:val=""/>
      <w:lvlJc w:val="left"/>
      <w:pPr>
        <w:ind w:left="6480" w:hanging="360"/>
      </w:pPr>
      <w:rPr>
        <w:rFonts w:ascii="Wingdings" w:hAnsi="Wingdings" w:hint="default"/>
      </w:rPr>
    </w:lvl>
  </w:abstractNum>
  <w:abstractNum w:abstractNumId="66" w15:restartNumberingAfterBreak="0">
    <w:nsid w:val="4E57ADB3"/>
    <w:multiLevelType w:val="hybridMultilevel"/>
    <w:tmpl w:val="E9A035CE"/>
    <w:lvl w:ilvl="0" w:tplc="83302BE2">
      <w:start w:val="1"/>
      <w:numFmt w:val="bullet"/>
      <w:lvlText w:val=""/>
      <w:lvlJc w:val="left"/>
      <w:pPr>
        <w:ind w:left="720" w:hanging="360"/>
      </w:pPr>
      <w:rPr>
        <w:rFonts w:ascii="Symbol" w:hAnsi="Symbol" w:hint="default"/>
      </w:rPr>
    </w:lvl>
    <w:lvl w:ilvl="1" w:tplc="F68CF262">
      <w:start w:val="1"/>
      <w:numFmt w:val="bullet"/>
      <w:lvlText w:val="o"/>
      <w:lvlJc w:val="left"/>
      <w:pPr>
        <w:ind w:left="1440" w:hanging="360"/>
      </w:pPr>
      <w:rPr>
        <w:rFonts w:ascii="Courier New" w:hAnsi="Courier New" w:hint="default"/>
      </w:rPr>
    </w:lvl>
    <w:lvl w:ilvl="2" w:tplc="332CA09A">
      <w:start w:val="1"/>
      <w:numFmt w:val="bullet"/>
      <w:lvlText w:val=""/>
      <w:lvlJc w:val="left"/>
      <w:pPr>
        <w:ind w:left="2160" w:hanging="360"/>
      </w:pPr>
      <w:rPr>
        <w:rFonts w:ascii="Wingdings" w:hAnsi="Wingdings" w:hint="default"/>
      </w:rPr>
    </w:lvl>
    <w:lvl w:ilvl="3" w:tplc="B9FA4906">
      <w:start w:val="1"/>
      <w:numFmt w:val="bullet"/>
      <w:lvlText w:val=""/>
      <w:lvlJc w:val="left"/>
      <w:pPr>
        <w:ind w:left="2880" w:hanging="360"/>
      </w:pPr>
      <w:rPr>
        <w:rFonts w:ascii="Symbol" w:hAnsi="Symbol" w:hint="default"/>
      </w:rPr>
    </w:lvl>
    <w:lvl w:ilvl="4" w:tplc="01FA1B5E">
      <w:start w:val="1"/>
      <w:numFmt w:val="bullet"/>
      <w:lvlText w:val="o"/>
      <w:lvlJc w:val="left"/>
      <w:pPr>
        <w:ind w:left="3600" w:hanging="360"/>
      </w:pPr>
      <w:rPr>
        <w:rFonts w:ascii="Courier New" w:hAnsi="Courier New" w:hint="default"/>
      </w:rPr>
    </w:lvl>
    <w:lvl w:ilvl="5" w:tplc="643AA0B6">
      <w:start w:val="1"/>
      <w:numFmt w:val="bullet"/>
      <w:lvlText w:val=""/>
      <w:lvlJc w:val="left"/>
      <w:pPr>
        <w:ind w:left="4320" w:hanging="360"/>
      </w:pPr>
      <w:rPr>
        <w:rFonts w:ascii="Wingdings" w:hAnsi="Wingdings" w:hint="default"/>
      </w:rPr>
    </w:lvl>
    <w:lvl w:ilvl="6" w:tplc="E71CD7F2">
      <w:start w:val="1"/>
      <w:numFmt w:val="bullet"/>
      <w:lvlText w:val=""/>
      <w:lvlJc w:val="left"/>
      <w:pPr>
        <w:ind w:left="5040" w:hanging="360"/>
      </w:pPr>
      <w:rPr>
        <w:rFonts w:ascii="Symbol" w:hAnsi="Symbol" w:hint="default"/>
      </w:rPr>
    </w:lvl>
    <w:lvl w:ilvl="7" w:tplc="EF1EDD08">
      <w:start w:val="1"/>
      <w:numFmt w:val="bullet"/>
      <w:lvlText w:val="o"/>
      <w:lvlJc w:val="left"/>
      <w:pPr>
        <w:ind w:left="5760" w:hanging="360"/>
      </w:pPr>
      <w:rPr>
        <w:rFonts w:ascii="Courier New" w:hAnsi="Courier New" w:hint="default"/>
      </w:rPr>
    </w:lvl>
    <w:lvl w:ilvl="8" w:tplc="15746A92">
      <w:start w:val="1"/>
      <w:numFmt w:val="bullet"/>
      <w:lvlText w:val=""/>
      <w:lvlJc w:val="left"/>
      <w:pPr>
        <w:ind w:left="6480" w:hanging="360"/>
      </w:pPr>
      <w:rPr>
        <w:rFonts w:ascii="Wingdings" w:hAnsi="Wingdings" w:hint="default"/>
      </w:rPr>
    </w:lvl>
  </w:abstractNum>
  <w:abstractNum w:abstractNumId="67" w15:restartNumberingAfterBreak="0">
    <w:nsid w:val="4EF23F1A"/>
    <w:multiLevelType w:val="hybridMultilevel"/>
    <w:tmpl w:val="AF2A6E6A"/>
    <w:lvl w:ilvl="0" w:tplc="4DE0FB48">
      <w:start w:val="1"/>
      <w:numFmt w:val="bullet"/>
      <w:lvlText w:val=""/>
      <w:lvlJc w:val="left"/>
      <w:pPr>
        <w:ind w:left="1080" w:hanging="360"/>
      </w:pPr>
      <w:rPr>
        <w:rFonts w:ascii="Symbol" w:hAnsi="Symbol" w:hint="default"/>
      </w:rPr>
    </w:lvl>
    <w:lvl w:ilvl="1" w:tplc="9CF29586">
      <w:start w:val="1"/>
      <w:numFmt w:val="bullet"/>
      <w:lvlText w:val="o"/>
      <w:lvlJc w:val="left"/>
      <w:pPr>
        <w:ind w:left="1440" w:hanging="360"/>
      </w:pPr>
      <w:rPr>
        <w:rFonts w:ascii="Courier New" w:hAnsi="Courier New" w:hint="default"/>
      </w:rPr>
    </w:lvl>
    <w:lvl w:ilvl="2" w:tplc="C2802DB0">
      <w:start w:val="1"/>
      <w:numFmt w:val="bullet"/>
      <w:lvlText w:val=""/>
      <w:lvlJc w:val="left"/>
      <w:pPr>
        <w:ind w:left="2160" w:hanging="360"/>
      </w:pPr>
      <w:rPr>
        <w:rFonts w:ascii="Wingdings" w:hAnsi="Wingdings" w:hint="default"/>
      </w:rPr>
    </w:lvl>
    <w:lvl w:ilvl="3" w:tplc="0E8C8C44">
      <w:start w:val="1"/>
      <w:numFmt w:val="bullet"/>
      <w:lvlText w:val=""/>
      <w:lvlJc w:val="left"/>
      <w:pPr>
        <w:ind w:left="2880" w:hanging="360"/>
      </w:pPr>
      <w:rPr>
        <w:rFonts w:ascii="Symbol" w:hAnsi="Symbol" w:hint="default"/>
      </w:rPr>
    </w:lvl>
    <w:lvl w:ilvl="4" w:tplc="8EBAD9BC">
      <w:start w:val="1"/>
      <w:numFmt w:val="bullet"/>
      <w:lvlText w:val="o"/>
      <w:lvlJc w:val="left"/>
      <w:pPr>
        <w:ind w:left="3600" w:hanging="360"/>
      </w:pPr>
      <w:rPr>
        <w:rFonts w:ascii="Courier New" w:hAnsi="Courier New" w:hint="default"/>
      </w:rPr>
    </w:lvl>
    <w:lvl w:ilvl="5" w:tplc="828247C0">
      <w:start w:val="1"/>
      <w:numFmt w:val="bullet"/>
      <w:lvlText w:val=""/>
      <w:lvlJc w:val="left"/>
      <w:pPr>
        <w:ind w:left="4320" w:hanging="360"/>
      </w:pPr>
      <w:rPr>
        <w:rFonts w:ascii="Wingdings" w:hAnsi="Wingdings" w:hint="default"/>
      </w:rPr>
    </w:lvl>
    <w:lvl w:ilvl="6" w:tplc="222084C4">
      <w:start w:val="1"/>
      <w:numFmt w:val="bullet"/>
      <w:lvlText w:val=""/>
      <w:lvlJc w:val="left"/>
      <w:pPr>
        <w:ind w:left="5040" w:hanging="360"/>
      </w:pPr>
      <w:rPr>
        <w:rFonts w:ascii="Symbol" w:hAnsi="Symbol" w:hint="default"/>
      </w:rPr>
    </w:lvl>
    <w:lvl w:ilvl="7" w:tplc="D6E24288">
      <w:start w:val="1"/>
      <w:numFmt w:val="bullet"/>
      <w:lvlText w:val="o"/>
      <w:lvlJc w:val="left"/>
      <w:pPr>
        <w:ind w:left="5760" w:hanging="360"/>
      </w:pPr>
      <w:rPr>
        <w:rFonts w:ascii="Courier New" w:hAnsi="Courier New" w:hint="default"/>
      </w:rPr>
    </w:lvl>
    <w:lvl w:ilvl="8" w:tplc="D0FCC8E6">
      <w:start w:val="1"/>
      <w:numFmt w:val="bullet"/>
      <w:lvlText w:val=""/>
      <w:lvlJc w:val="left"/>
      <w:pPr>
        <w:ind w:left="6480" w:hanging="360"/>
      </w:pPr>
      <w:rPr>
        <w:rFonts w:ascii="Wingdings" w:hAnsi="Wingdings" w:hint="default"/>
      </w:rPr>
    </w:lvl>
  </w:abstractNum>
  <w:abstractNum w:abstractNumId="68" w15:restartNumberingAfterBreak="0">
    <w:nsid w:val="4F3C1679"/>
    <w:multiLevelType w:val="hybridMultilevel"/>
    <w:tmpl w:val="1BA8474A"/>
    <w:lvl w:ilvl="0" w:tplc="6F103E36">
      <w:start w:val="1"/>
      <w:numFmt w:val="bullet"/>
      <w:lvlText w:val=""/>
      <w:lvlJc w:val="left"/>
      <w:pPr>
        <w:ind w:left="720" w:hanging="360"/>
      </w:pPr>
      <w:rPr>
        <w:rFonts w:ascii="Symbol" w:hAnsi="Symbol" w:hint="default"/>
      </w:rPr>
    </w:lvl>
    <w:lvl w:ilvl="1" w:tplc="F1445172">
      <w:start w:val="1"/>
      <w:numFmt w:val="bullet"/>
      <w:lvlText w:val="o"/>
      <w:lvlJc w:val="left"/>
      <w:pPr>
        <w:ind w:left="1440" w:hanging="360"/>
      </w:pPr>
      <w:rPr>
        <w:rFonts w:ascii="Courier New" w:hAnsi="Courier New" w:hint="default"/>
      </w:rPr>
    </w:lvl>
    <w:lvl w:ilvl="2" w:tplc="0874C606">
      <w:start w:val="1"/>
      <w:numFmt w:val="bullet"/>
      <w:lvlText w:val=""/>
      <w:lvlJc w:val="left"/>
      <w:pPr>
        <w:ind w:left="2160" w:hanging="360"/>
      </w:pPr>
      <w:rPr>
        <w:rFonts w:ascii="Wingdings" w:hAnsi="Wingdings" w:hint="default"/>
      </w:rPr>
    </w:lvl>
    <w:lvl w:ilvl="3" w:tplc="898C322A">
      <w:start w:val="1"/>
      <w:numFmt w:val="bullet"/>
      <w:lvlText w:val=""/>
      <w:lvlJc w:val="left"/>
      <w:pPr>
        <w:ind w:left="2880" w:hanging="360"/>
      </w:pPr>
      <w:rPr>
        <w:rFonts w:ascii="Symbol" w:hAnsi="Symbol" w:hint="default"/>
      </w:rPr>
    </w:lvl>
    <w:lvl w:ilvl="4" w:tplc="D526BE1C">
      <w:start w:val="1"/>
      <w:numFmt w:val="bullet"/>
      <w:lvlText w:val="o"/>
      <w:lvlJc w:val="left"/>
      <w:pPr>
        <w:ind w:left="3600" w:hanging="360"/>
      </w:pPr>
      <w:rPr>
        <w:rFonts w:ascii="Courier New" w:hAnsi="Courier New" w:hint="default"/>
      </w:rPr>
    </w:lvl>
    <w:lvl w:ilvl="5" w:tplc="C4C09C12">
      <w:start w:val="1"/>
      <w:numFmt w:val="bullet"/>
      <w:lvlText w:val=""/>
      <w:lvlJc w:val="left"/>
      <w:pPr>
        <w:ind w:left="4320" w:hanging="360"/>
      </w:pPr>
      <w:rPr>
        <w:rFonts w:ascii="Wingdings" w:hAnsi="Wingdings" w:hint="default"/>
      </w:rPr>
    </w:lvl>
    <w:lvl w:ilvl="6" w:tplc="FEFA6E52">
      <w:start w:val="1"/>
      <w:numFmt w:val="bullet"/>
      <w:lvlText w:val=""/>
      <w:lvlJc w:val="left"/>
      <w:pPr>
        <w:ind w:left="5040" w:hanging="360"/>
      </w:pPr>
      <w:rPr>
        <w:rFonts w:ascii="Symbol" w:hAnsi="Symbol" w:hint="default"/>
      </w:rPr>
    </w:lvl>
    <w:lvl w:ilvl="7" w:tplc="DABE2426">
      <w:start w:val="1"/>
      <w:numFmt w:val="bullet"/>
      <w:lvlText w:val="o"/>
      <w:lvlJc w:val="left"/>
      <w:pPr>
        <w:ind w:left="5760" w:hanging="360"/>
      </w:pPr>
      <w:rPr>
        <w:rFonts w:ascii="Courier New" w:hAnsi="Courier New" w:hint="default"/>
      </w:rPr>
    </w:lvl>
    <w:lvl w:ilvl="8" w:tplc="34065970">
      <w:start w:val="1"/>
      <w:numFmt w:val="bullet"/>
      <w:lvlText w:val=""/>
      <w:lvlJc w:val="left"/>
      <w:pPr>
        <w:ind w:left="6480" w:hanging="360"/>
      </w:pPr>
      <w:rPr>
        <w:rFonts w:ascii="Wingdings" w:hAnsi="Wingdings" w:hint="default"/>
      </w:rPr>
    </w:lvl>
  </w:abstractNum>
  <w:abstractNum w:abstractNumId="69" w15:restartNumberingAfterBreak="0">
    <w:nsid w:val="5109A783"/>
    <w:multiLevelType w:val="hybridMultilevel"/>
    <w:tmpl w:val="0F7EA1F0"/>
    <w:lvl w:ilvl="0" w:tplc="1E2CE37A">
      <w:start w:val="1"/>
      <w:numFmt w:val="bullet"/>
      <w:lvlText w:val=""/>
      <w:lvlJc w:val="left"/>
      <w:pPr>
        <w:ind w:left="720" w:hanging="360"/>
      </w:pPr>
      <w:rPr>
        <w:rFonts w:ascii="Symbol" w:hAnsi="Symbol" w:hint="default"/>
      </w:rPr>
    </w:lvl>
    <w:lvl w:ilvl="1" w:tplc="5406F470">
      <w:start w:val="1"/>
      <w:numFmt w:val="bullet"/>
      <w:lvlText w:val="o"/>
      <w:lvlJc w:val="left"/>
      <w:pPr>
        <w:ind w:left="1440" w:hanging="360"/>
      </w:pPr>
      <w:rPr>
        <w:rFonts w:ascii="Courier New" w:hAnsi="Courier New" w:hint="default"/>
      </w:rPr>
    </w:lvl>
    <w:lvl w:ilvl="2" w:tplc="2A6AB216">
      <w:start w:val="1"/>
      <w:numFmt w:val="bullet"/>
      <w:lvlText w:val=""/>
      <w:lvlJc w:val="left"/>
      <w:pPr>
        <w:ind w:left="2160" w:hanging="360"/>
      </w:pPr>
      <w:rPr>
        <w:rFonts w:ascii="Wingdings" w:hAnsi="Wingdings" w:hint="default"/>
      </w:rPr>
    </w:lvl>
    <w:lvl w:ilvl="3" w:tplc="782E20A4">
      <w:start w:val="1"/>
      <w:numFmt w:val="bullet"/>
      <w:lvlText w:val=""/>
      <w:lvlJc w:val="left"/>
      <w:pPr>
        <w:ind w:left="2880" w:hanging="360"/>
      </w:pPr>
      <w:rPr>
        <w:rFonts w:ascii="Symbol" w:hAnsi="Symbol" w:hint="default"/>
      </w:rPr>
    </w:lvl>
    <w:lvl w:ilvl="4" w:tplc="A6F48362">
      <w:start w:val="1"/>
      <w:numFmt w:val="bullet"/>
      <w:lvlText w:val="o"/>
      <w:lvlJc w:val="left"/>
      <w:pPr>
        <w:ind w:left="3600" w:hanging="360"/>
      </w:pPr>
      <w:rPr>
        <w:rFonts w:ascii="Courier New" w:hAnsi="Courier New" w:hint="default"/>
      </w:rPr>
    </w:lvl>
    <w:lvl w:ilvl="5" w:tplc="CAC45BE2">
      <w:start w:val="1"/>
      <w:numFmt w:val="bullet"/>
      <w:lvlText w:val=""/>
      <w:lvlJc w:val="left"/>
      <w:pPr>
        <w:ind w:left="4320" w:hanging="360"/>
      </w:pPr>
      <w:rPr>
        <w:rFonts w:ascii="Wingdings" w:hAnsi="Wingdings" w:hint="default"/>
      </w:rPr>
    </w:lvl>
    <w:lvl w:ilvl="6" w:tplc="62E2D1FE">
      <w:start w:val="1"/>
      <w:numFmt w:val="bullet"/>
      <w:lvlText w:val=""/>
      <w:lvlJc w:val="left"/>
      <w:pPr>
        <w:ind w:left="5040" w:hanging="360"/>
      </w:pPr>
      <w:rPr>
        <w:rFonts w:ascii="Symbol" w:hAnsi="Symbol" w:hint="default"/>
      </w:rPr>
    </w:lvl>
    <w:lvl w:ilvl="7" w:tplc="ADB81ADA">
      <w:start w:val="1"/>
      <w:numFmt w:val="bullet"/>
      <w:lvlText w:val="o"/>
      <w:lvlJc w:val="left"/>
      <w:pPr>
        <w:ind w:left="5760" w:hanging="360"/>
      </w:pPr>
      <w:rPr>
        <w:rFonts w:ascii="Courier New" w:hAnsi="Courier New" w:hint="default"/>
      </w:rPr>
    </w:lvl>
    <w:lvl w:ilvl="8" w:tplc="9ABEDAD2">
      <w:start w:val="1"/>
      <w:numFmt w:val="bullet"/>
      <w:lvlText w:val=""/>
      <w:lvlJc w:val="left"/>
      <w:pPr>
        <w:ind w:left="6480" w:hanging="360"/>
      </w:pPr>
      <w:rPr>
        <w:rFonts w:ascii="Wingdings" w:hAnsi="Wingdings" w:hint="default"/>
      </w:rPr>
    </w:lvl>
  </w:abstractNum>
  <w:abstractNum w:abstractNumId="70" w15:restartNumberingAfterBreak="0">
    <w:nsid w:val="5136726B"/>
    <w:multiLevelType w:val="hybridMultilevel"/>
    <w:tmpl w:val="48AA120E"/>
    <w:lvl w:ilvl="0" w:tplc="E0608026">
      <w:start w:val="1"/>
      <w:numFmt w:val="bullet"/>
      <w:lvlText w:val=""/>
      <w:lvlJc w:val="left"/>
      <w:pPr>
        <w:ind w:left="720" w:hanging="360"/>
      </w:pPr>
      <w:rPr>
        <w:rFonts w:ascii="Symbol" w:hAnsi="Symbol" w:hint="default"/>
      </w:rPr>
    </w:lvl>
    <w:lvl w:ilvl="1" w:tplc="90AA74DE">
      <w:start w:val="1"/>
      <w:numFmt w:val="bullet"/>
      <w:lvlText w:val="o"/>
      <w:lvlJc w:val="left"/>
      <w:pPr>
        <w:ind w:left="1440" w:hanging="360"/>
      </w:pPr>
      <w:rPr>
        <w:rFonts w:ascii="Courier New" w:hAnsi="Courier New" w:hint="default"/>
      </w:rPr>
    </w:lvl>
    <w:lvl w:ilvl="2" w:tplc="E8A005B2">
      <w:start w:val="1"/>
      <w:numFmt w:val="bullet"/>
      <w:lvlText w:val=""/>
      <w:lvlJc w:val="left"/>
      <w:pPr>
        <w:ind w:left="2160" w:hanging="360"/>
      </w:pPr>
      <w:rPr>
        <w:rFonts w:ascii="Wingdings" w:hAnsi="Wingdings" w:hint="default"/>
      </w:rPr>
    </w:lvl>
    <w:lvl w:ilvl="3" w:tplc="E710D472">
      <w:start w:val="1"/>
      <w:numFmt w:val="bullet"/>
      <w:lvlText w:val=""/>
      <w:lvlJc w:val="left"/>
      <w:pPr>
        <w:ind w:left="2880" w:hanging="360"/>
      </w:pPr>
      <w:rPr>
        <w:rFonts w:ascii="Symbol" w:hAnsi="Symbol" w:hint="default"/>
      </w:rPr>
    </w:lvl>
    <w:lvl w:ilvl="4" w:tplc="9AF646EE">
      <w:start w:val="1"/>
      <w:numFmt w:val="bullet"/>
      <w:lvlText w:val="o"/>
      <w:lvlJc w:val="left"/>
      <w:pPr>
        <w:ind w:left="3600" w:hanging="360"/>
      </w:pPr>
      <w:rPr>
        <w:rFonts w:ascii="Courier New" w:hAnsi="Courier New" w:hint="default"/>
      </w:rPr>
    </w:lvl>
    <w:lvl w:ilvl="5" w:tplc="715AED16">
      <w:start w:val="1"/>
      <w:numFmt w:val="bullet"/>
      <w:lvlText w:val=""/>
      <w:lvlJc w:val="left"/>
      <w:pPr>
        <w:ind w:left="4320" w:hanging="360"/>
      </w:pPr>
      <w:rPr>
        <w:rFonts w:ascii="Wingdings" w:hAnsi="Wingdings" w:hint="default"/>
      </w:rPr>
    </w:lvl>
    <w:lvl w:ilvl="6" w:tplc="2056EADE">
      <w:start w:val="1"/>
      <w:numFmt w:val="bullet"/>
      <w:lvlText w:val=""/>
      <w:lvlJc w:val="left"/>
      <w:pPr>
        <w:ind w:left="5040" w:hanging="360"/>
      </w:pPr>
      <w:rPr>
        <w:rFonts w:ascii="Symbol" w:hAnsi="Symbol" w:hint="default"/>
      </w:rPr>
    </w:lvl>
    <w:lvl w:ilvl="7" w:tplc="E8104C96">
      <w:start w:val="1"/>
      <w:numFmt w:val="bullet"/>
      <w:lvlText w:val="o"/>
      <w:lvlJc w:val="left"/>
      <w:pPr>
        <w:ind w:left="5760" w:hanging="360"/>
      </w:pPr>
      <w:rPr>
        <w:rFonts w:ascii="Courier New" w:hAnsi="Courier New" w:hint="default"/>
      </w:rPr>
    </w:lvl>
    <w:lvl w:ilvl="8" w:tplc="8EAE3E88">
      <w:start w:val="1"/>
      <w:numFmt w:val="bullet"/>
      <w:lvlText w:val=""/>
      <w:lvlJc w:val="left"/>
      <w:pPr>
        <w:ind w:left="6480" w:hanging="360"/>
      </w:pPr>
      <w:rPr>
        <w:rFonts w:ascii="Wingdings" w:hAnsi="Wingdings" w:hint="default"/>
      </w:rPr>
    </w:lvl>
  </w:abstractNum>
  <w:abstractNum w:abstractNumId="71" w15:restartNumberingAfterBreak="0">
    <w:nsid w:val="51A039CD"/>
    <w:multiLevelType w:val="hybridMultilevel"/>
    <w:tmpl w:val="A13C2D50"/>
    <w:lvl w:ilvl="0" w:tplc="68145958">
      <w:start w:val="1"/>
      <w:numFmt w:val="bullet"/>
      <w:lvlText w:val=""/>
      <w:lvlJc w:val="left"/>
      <w:pPr>
        <w:ind w:left="720" w:hanging="360"/>
      </w:pPr>
      <w:rPr>
        <w:rFonts w:ascii="Symbol" w:hAnsi="Symbol" w:hint="default"/>
        <w:b w:val="0"/>
        <w:i w:val="0"/>
        <w:color w:val="auto"/>
        <w:sz w:val="36"/>
        <w:u w:val="no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527DF838"/>
    <w:multiLevelType w:val="hybridMultilevel"/>
    <w:tmpl w:val="A99A17A2"/>
    <w:lvl w:ilvl="0" w:tplc="F67A64BC">
      <w:start w:val="1"/>
      <w:numFmt w:val="bullet"/>
      <w:lvlText w:val=""/>
      <w:lvlJc w:val="left"/>
      <w:pPr>
        <w:ind w:left="786" w:hanging="360"/>
      </w:pPr>
      <w:rPr>
        <w:rFonts w:ascii="Symbol" w:hAnsi="Symbol" w:hint="default"/>
        <w:color w:val="000000" w:themeColor="text1"/>
      </w:rPr>
    </w:lvl>
    <w:lvl w:ilvl="1" w:tplc="1ED66E90">
      <w:start w:val="1"/>
      <w:numFmt w:val="bullet"/>
      <w:lvlText w:val="o"/>
      <w:lvlJc w:val="left"/>
      <w:pPr>
        <w:ind w:left="1506" w:hanging="360"/>
      </w:pPr>
      <w:rPr>
        <w:rFonts w:ascii="Courier New" w:hAnsi="Courier New" w:hint="default"/>
      </w:rPr>
    </w:lvl>
    <w:lvl w:ilvl="2" w:tplc="071C402A">
      <w:start w:val="1"/>
      <w:numFmt w:val="bullet"/>
      <w:lvlText w:val=""/>
      <w:lvlJc w:val="left"/>
      <w:pPr>
        <w:ind w:left="2226" w:hanging="360"/>
      </w:pPr>
      <w:rPr>
        <w:rFonts w:ascii="Wingdings" w:hAnsi="Wingdings" w:hint="default"/>
      </w:rPr>
    </w:lvl>
    <w:lvl w:ilvl="3" w:tplc="EF8093F6">
      <w:start w:val="1"/>
      <w:numFmt w:val="bullet"/>
      <w:lvlText w:val=""/>
      <w:lvlJc w:val="left"/>
      <w:pPr>
        <w:ind w:left="2946" w:hanging="360"/>
      </w:pPr>
      <w:rPr>
        <w:rFonts w:ascii="Symbol" w:hAnsi="Symbol" w:hint="default"/>
      </w:rPr>
    </w:lvl>
    <w:lvl w:ilvl="4" w:tplc="B85C2E2C">
      <w:start w:val="1"/>
      <w:numFmt w:val="bullet"/>
      <w:lvlText w:val="o"/>
      <w:lvlJc w:val="left"/>
      <w:pPr>
        <w:ind w:left="3666" w:hanging="360"/>
      </w:pPr>
      <w:rPr>
        <w:rFonts w:ascii="Courier New" w:hAnsi="Courier New" w:hint="default"/>
      </w:rPr>
    </w:lvl>
    <w:lvl w:ilvl="5" w:tplc="C3A89D60">
      <w:start w:val="1"/>
      <w:numFmt w:val="bullet"/>
      <w:lvlText w:val=""/>
      <w:lvlJc w:val="left"/>
      <w:pPr>
        <w:ind w:left="4386" w:hanging="360"/>
      </w:pPr>
      <w:rPr>
        <w:rFonts w:ascii="Wingdings" w:hAnsi="Wingdings" w:hint="default"/>
      </w:rPr>
    </w:lvl>
    <w:lvl w:ilvl="6" w:tplc="FE86E432">
      <w:start w:val="1"/>
      <w:numFmt w:val="bullet"/>
      <w:lvlText w:val=""/>
      <w:lvlJc w:val="left"/>
      <w:pPr>
        <w:ind w:left="5106" w:hanging="360"/>
      </w:pPr>
      <w:rPr>
        <w:rFonts w:ascii="Symbol" w:hAnsi="Symbol" w:hint="default"/>
      </w:rPr>
    </w:lvl>
    <w:lvl w:ilvl="7" w:tplc="02B29F3E">
      <w:start w:val="1"/>
      <w:numFmt w:val="bullet"/>
      <w:lvlText w:val="o"/>
      <w:lvlJc w:val="left"/>
      <w:pPr>
        <w:ind w:left="5826" w:hanging="360"/>
      </w:pPr>
      <w:rPr>
        <w:rFonts w:ascii="Courier New" w:hAnsi="Courier New" w:hint="default"/>
      </w:rPr>
    </w:lvl>
    <w:lvl w:ilvl="8" w:tplc="8F2CFC5E">
      <w:start w:val="1"/>
      <w:numFmt w:val="bullet"/>
      <w:lvlText w:val=""/>
      <w:lvlJc w:val="left"/>
      <w:pPr>
        <w:ind w:left="6546" w:hanging="360"/>
      </w:pPr>
      <w:rPr>
        <w:rFonts w:ascii="Wingdings" w:hAnsi="Wingdings" w:hint="default"/>
      </w:rPr>
    </w:lvl>
  </w:abstractNum>
  <w:abstractNum w:abstractNumId="73" w15:restartNumberingAfterBreak="0">
    <w:nsid w:val="53454886"/>
    <w:multiLevelType w:val="multilevel"/>
    <w:tmpl w:val="C548F03C"/>
    <w:numStyleLink w:val="EUCAPNetwork-Innovation"/>
  </w:abstractNum>
  <w:abstractNum w:abstractNumId="74" w15:restartNumberingAfterBreak="0">
    <w:nsid w:val="53D89BA9"/>
    <w:multiLevelType w:val="hybridMultilevel"/>
    <w:tmpl w:val="0FE88AD8"/>
    <w:lvl w:ilvl="0" w:tplc="1C1CCBEA">
      <w:start w:val="1"/>
      <w:numFmt w:val="bullet"/>
      <w:lvlText w:val=""/>
      <w:lvlJc w:val="left"/>
      <w:pPr>
        <w:ind w:left="720" w:hanging="360"/>
      </w:pPr>
      <w:rPr>
        <w:rFonts w:ascii="Symbol" w:hAnsi="Symbol" w:hint="default"/>
      </w:rPr>
    </w:lvl>
    <w:lvl w:ilvl="1" w:tplc="47526FE2">
      <w:start w:val="1"/>
      <w:numFmt w:val="bullet"/>
      <w:lvlText w:val="o"/>
      <w:lvlJc w:val="left"/>
      <w:pPr>
        <w:ind w:left="1440" w:hanging="360"/>
      </w:pPr>
      <w:rPr>
        <w:rFonts w:ascii="Courier New" w:hAnsi="Courier New" w:hint="default"/>
      </w:rPr>
    </w:lvl>
    <w:lvl w:ilvl="2" w:tplc="AC12B916">
      <w:start w:val="1"/>
      <w:numFmt w:val="bullet"/>
      <w:lvlText w:val=""/>
      <w:lvlJc w:val="left"/>
      <w:pPr>
        <w:ind w:left="2160" w:hanging="360"/>
      </w:pPr>
      <w:rPr>
        <w:rFonts w:ascii="Wingdings" w:hAnsi="Wingdings" w:hint="default"/>
      </w:rPr>
    </w:lvl>
    <w:lvl w:ilvl="3" w:tplc="F5927BCA">
      <w:start w:val="1"/>
      <w:numFmt w:val="bullet"/>
      <w:lvlText w:val=""/>
      <w:lvlJc w:val="left"/>
      <w:pPr>
        <w:ind w:left="2880" w:hanging="360"/>
      </w:pPr>
      <w:rPr>
        <w:rFonts w:ascii="Symbol" w:hAnsi="Symbol" w:hint="default"/>
      </w:rPr>
    </w:lvl>
    <w:lvl w:ilvl="4" w:tplc="7DD83A66">
      <w:start w:val="1"/>
      <w:numFmt w:val="bullet"/>
      <w:lvlText w:val="o"/>
      <w:lvlJc w:val="left"/>
      <w:pPr>
        <w:ind w:left="3600" w:hanging="360"/>
      </w:pPr>
      <w:rPr>
        <w:rFonts w:ascii="Courier New" w:hAnsi="Courier New" w:hint="default"/>
      </w:rPr>
    </w:lvl>
    <w:lvl w:ilvl="5" w:tplc="D43C8E88">
      <w:start w:val="1"/>
      <w:numFmt w:val="bullet"/>
      <w:lvlText w:val=""/>
      <w:lvlJc w:val="left"/>
      <w:pPr>
        <w:ind w:left="4320" w:hanging="360"/>
      </w:pPr>
      <w:rPr>
        <w:rFonts w:ascii="Wingdings" w:hAnsi="Wingdings" w:hint="default"/>
      </w:rPr>
    </w:lvl>
    <w:lvl w:ilvl="6" w:tplc="7B9EC5CA">
      <w:start w:val="1"/>
      <w:numFmt w:val="bullet"/>
      <w:lvlText w:val=""/>
      <w:lvlJc w:val="left"/>
      <w:pPr>
        <w:ind w:left="5040" w:hanging="360"/>
      </w:pPr>
      <w:rPr>
        <w:rFonts w:ascii="Symbol" w:hAnsi="Symbol" w:hint="default"/>
      </w:rPr>
    </w:lvl>
    <w:lvl w:ilvl="7" w:tplc="7C52DD6A">
      <w:start w:val="1"/>
      <w:numFmt w:val="bullet"/>
      <w:lvlText w:val="o"/>
      <w:lvlJc w:val="left"/>
      <w:pPr>
        <w:ind w:left="5760" w:hanging="360"/>
      </w:pPr>
      <w:rPr>
        <w:rFonts w:ascii="Courier New" w:hAnsi="Courier New" w:hint="default"/>
      </w:rPr>
    </w:lvl>
    <w:lvl w:ilvl="8" w:tplc="CD76C1BC">
      <w:start w:val="1"/>
      <w:numFmt w:val="bullet"/>
      <w:lvlText w:val=""/>
      <w:lvlJc w:val="left"/>
      <w:pPr>
        <w:ind w:left="6480" w:hanging="360"/>
      </w:pPr>
      <w:rPr>
        <w:rFonts w:ascii="Wingdings" w:hAnsi="Wingdings" w:hint="default"/>
      </w:rPr>
    </w:lvl>
  </w:abstractNum>
  <w:abstractNum w:abstractNumId="75"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5126545"/>
    <w:multiLevelType w:val="multilevel"/>
    <w:tmpl w:val="C548F03C"/>
    <w:numStyleLink w:val="EUCAPNetwork-Innovation"/>
  </w:abstractNum>
  <w:abstractNum w:abstractNumId="77"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564CE8A9"/>
    <w:multiLevelType w:val="hybridMultilevel"/>
    <w:tmpl w:val="8C949198"/>
    <w:lvl w:ilvl="0" w:tplc="1292D184">
      <w:start w:val="1"/>
      <w:numFmt w:val="bullet"/>
      <w:lvlText w:val=""/>
      <w:lvlJc w:val="left"/>
      <w:pPr>
        <w:ind w:left="720" w:hanging="360"/>
      </w:pPr>
      <w:rPr>
        <w:rFonts w:ascii="Symbol" w:hAnsi="Symbol" w:hint="default"/>
      </w:rPr>
    </w:lvl>
    <w:lvl w:ilvl="1" w:tplc="5BAE7C14">
      <w:start w:val="1"/>
      <w:numFmt w:val="bullet"/>
      <w:lvlText w:val="o"/>
      <w:lvlJc w:val="left"/>
      <w:pPr>
        <w:ind w:left="1440" w:hanging="360"/>
      </w:pPr>
      <w:rPr>
        <w:rFonts w:ascii="Courier New" w:hAnsi="Courier New" w:hint="default"/>
      </w:rPr>
    </w:lvl>
    <w:lvl w:ilvl="2" w:tplc="A0160B9E">
      <w:start w:val="1"/>
      <w:numFmt w:val="bullet"/>
      <w:lvlText w:val=""/>
      <w:lvlJc w:val="left"/>
      <w:pPr>
        <w:ind w:left="2160" w:hanging="360"/>
      </w:pPr>
      <w:rPr>
        <w:rFonts w:ascii="Wingdings" w:hAnsi="Wingdings" w:hint="default"/>
      </w:rPr>
    </w:lvl>
    <w:lvl w:ilvl="3" w:tplc="00F2863A">
      <w:start w:val="1"/>
      <w:numFmt w:val="bullet"/>
      <w:lvlText w:val=""/>
      <w:lvlJc w:val="left"/>
      <w:pPr>
        <w:ind w:left="2880" w:hanging="360"/>
      </w:pPr>
      <w:rPr>
        <w:rFonts w:ascii="Symbol" w:hAnsi="Symbol" w:hint="default"/>
      </w:rPr>
    </w:lvl>
    <w:lvl w:ilvl="4" w:tplc="E29ABB86">
      <w:start w:val="1"/>
      <w:numFmt w:val="bullet"/>
      <w:lvlText w:val="o"/>
      <w:lvlJc w:val="left"/>
      <w:pPr>
        <w:ind w:left="3600" w:hanging="360"/>
      </w:pPr>
      <w:rPr>
        <w:rFonts w:ascii="Courier New" w:hAnsi="Courier New" w:hint="default"/>
      </w:rPr>
    </w:lvl>
    <w:lvl w:ilvl="5" w:tplc="84981E44">
      <w:start w:val="1"/>
      <w:numFmt w:val="bullet"/>
      <w:lvlText w:val=""/>
      <w:lvlJc w:val="left"/>
      <w:pPr>
        <w:ind w:left="4320" w:hanging="360"/>
      </w:pPr>
      <w:rPr>
        <w:rFonts w:ascii="Wingdings" w:hAnsi="Wingdings" w:hint="default"/>
      </w:rPr>
    </w:lvl>
    <w:lvl w:ilvl="6" w:tplc="97426164">
      <w:start w:val="1"/>
      <w:numFmt w:val="bullet"/>
      <w:lvlText w:val=""/>
      <w:lvlJc w:val="left"/>
      <w:pPr>
        <w:ind w:left="5040" w:hanging="360"/>
      </w:pPr>
      <w:rPr>
        <w:rFonts w:ascii="Symbol" w:hAnsi="Symbol" w:hint="default"/>
      </w:rPr>
    </w:lvl>
    <w:lvl w:ilvl="7" w:tplc="A46E9A2C">
      <w:start w:val="1"/>
      <w:numFmt w:val="bullet"/>
      <w:lvlText w:val="o"/>
      <w:lvlJc w:val="left"/>
      <w:pPr>
        <w:ind w:left="5760" w:hanging="360"/>
      </w:pPr>
      <w:rPr>
        <w:rFonts w:ascii="Courier New" w:hAnsi="Courier New" w:hint="default"/>
      </w:rPr>
    </w:lvl>
    <w:lvl w:ilvl="8" w:tplc="386A9450">
      <w:start w:val="1"/>
      <w:numFmt w:val="bullet"/>
      <w:lvlText w:val=""/>
      <w:lvlJc w:val="left"/>
      <w:pPr>
        <w:ind w:left="6480" w:hanging="360"/>
      </w:pPr>
      <w:rPr>
        <w:rFonts w:ascii="Wingdings" w:hAnsi="Wingdings" w:hint="default"/>
      </w:rPr>
    </w:lvl>
  </w:abstractNum>
  <w:abstractNum w:abstractNumId="79" w15:restartNumberingAfterBreak="0">
    <w:nsid w:val="56CEF834"/>
    <w:multiLevelType w:val="hybridMultilevel"/>
    <w:tmpl w:val="B7D4C21C"/>
    <w:lvl w:ilvl="0" w:tplc="5CB4E674">
      <w:start w:val="1"/>
      <w:numFmt w:val="bullet"/>
      <w:lvlText w:val=""/>
      <w:lvlJc w:val="left"/>
      <w:pPr>
        <w:ind w:left="720" w:hanging="360"/>
      </w:pPr>
      <w:rPr>
        <w:rFonts w:ascii="Symbol" w:hAnsi="Symbol" w:hint="default"/>
      </w:rPr>
    </w:lvl>
    <w:lvl w:ilvl="1" w:tplc="B4769E62">
      <w:start w:val="1"/>
      <w:numFmt w:val="bullet"/>
      <w:lvlText w:val="o"/>
      <w:lvlJc w:val="left"/>
      <w:pPr>
        <w:ind w:left="1440" w:hanging="360"/>
      </w:pPr>
      <w:rPr>
        <w:rFonts w:ascii="Courier New" w:hAnsi="Courier New" w:hint="default"/>
      </w:rPr>
    </w:lvl>
    <w:lvl w:ilvl="2" w:tplc="B8DC5A72">
      <w:start w:val="1"/>
      <w:numFmt w:val="bullet"/>
      <w:lvlText w:val=""/>
      <w:lvlJc w:val="left"/>
      <w:pPr>
        <w:ind w:left="2160" w:hanging="360"/>
      </w:pPr>
      <w:rPr>
        <w:rFonts w:ascii="Wingdings" w:hAnsi="Wingdings" w:hint="default"/>
      </w:rPr>
    </w:lvl>
    <w:lvl w:ilvl="3" w:tplc="48DC945A">
      <w:start w:val="1"/>
      <w:numFmt w:val="bullet"/>
      <w:lvlText w:val=""/>
      <w:lvlJc w:val="left"/>
      <w:pPr>
        <w:ind w:left="2880" w:hanging="360"/>
      </w:pPr>
      <w:rPr>
        <w:rFonts w:ascii="Symbol" w:hAnsi="Symbol" w:hint="default"/>
      </w:rPr>
    </w:lvl>
    <w:lvl w:ilvl="4" w:tplc="DD5A4D82">
      <w:start w:val="1"/>
      <w:numFmt w:val="bullet"/>
      <w:lvlText w:val="o"/>
      <w:lvlJc w:val="left"/>
      <w:pPr>
        <w:ind w:left="3600" w:hanging="360"/>
      </w:pPr>
      <w:rPr>
        <w:rFonts w:ascii="Courier New" w:hAnsi="Courier New" w:hint="default"/>
      </w:rPr>
    </w:lvl>
    <w:lvl w:ilvl="5" w:tplc="F7BEC526">
      <w:start w:val="1"/>
      <w:numFmt w:val="bullet"/>
      <w:lvlText w:val=""/>
      <w:lvlJc w:val="left"/>
      <w:pPr>
        <w:ind w:left="4320" w:hanging="360"/>
      </w:pPr>
      <w:rPr>
        <w:rFonts w:ascii="Wingdings" w:hAnsi="Wingdings" w:hint="default"/>
      </w:rPr>
    </w:lvl>
    <w:lvl w:ilvl="6" w:tplc="F998FA42">
      <w:start w:val="1"/>
      <w:numFmt w:val="bullet"/>
      <w:lvlText w:val=""/>
      <w:lvlJc w:val="left"/>
      <w:pPr>
        <w:ind w:left="5040" w:hanging="360"/>
      </w:pPr>
      <w:rPr>
        <w:rFonts w:ascii="Symbol" w:hAnsi="Symbol" w:hint="default"/>
      </w:rPr>
    </w:lvl>
    <w:lvl w:ilvl="7" w:tplc="5C14E670">
      <w:start w:val="1"/>
      <w:numFmt w:val="bullet"/>
      <w:lvlText w:val="o"/>
      <w:lvlJc w:val="left"/>
      <w:pPr>
        <w:ind w:left="5760" w:hanging="360"/>
      </w:pPr>
      <w:rPr>
        <w:rFonts w:ascii="Courier New" w:hAnsi="Courier New" w:hint="default"/>
      </w:rPr>
    </w:lvl>
    <w:lvl w:ilvl="8" w:tplc="E81C25F2">
      <w:start w:val="1"/>
      <w:numFmt w:val="bullet"/>
      <w:lvlText w:val=""/>
      <w:lvlJc w:val="left"/>
      <w:pPr>
        <w:ind w:left="6480" w:hanging="360"/>
      </w:pPr>
      <w:rPr>
        <w:rFonts w:ascii="Wingdings" w:hAnsi="Wingdings" w:hint="default"/>
      </w:rPr>
    </w:lvl>
  </w:abstractNum>
  <w:abstractNum w:abstractNumId="80" w15:restartNumberingAfterBreak="0">
    <w:nsid w:val="56E27E36"/>
    <w:multiLevelType w:val="hybridMultilevel"/>
    <w:tmpl w:val="416AEB44"/>
    <w:lvl w:ilvl="0" w:tplc="4E36F2FE">
      <w:start w:val="1"/>
      <w:numFmt w:val="bullet"/>
      <w:lvlText w:val=""/>
      <w:lvlJc w:val="left"/>
      <w:pPr>
        <w:ind w:left="720" w:hanging="360"/>
      </w:pPr>
      <w:rPr>
        <w:rFonts w:ascii="Symbol" w:hAnsi="Symbol" w:hint="default"/>
      </w:rPr>
    </w:lvl>
    <w:lvl w:ilvl="1" w:tplc="B2E8046E">
      <w:start w:val="1"/>
      <w:numFmt w:val="bullet"/>
      <w:lvlText w:val="o"/>
      <w:lvlJc w:val="left"/>
      <w:pPr>
        <w:ind w:left="1440" w:hanging="360"/>
      </w:pPr>
      <w:rPr>
        <w:rFonts w:ascii="Courier New" w:hAnsi="Courier New" w:hint="default"/>
      </w:rPr>
    </w:lvl>
    <w:lvl w:ilvl="2" w:tplc="448E5B26">
      <w:start w:val="1"/>
      <w:numFmt w:val="bullet"/>
      <w:lvlText w:val=""/>
      <w:lvlJc w:val="left"/>
      <w:pPr>
        <w:ind w:left="2160" w:hanging="360"/>
      </w:pPr>
      <w:rPr>
        <w:rFonts w:ascii="Wingdings" w:hAnsi="Wingdings" w:hint="default"/>
      </w:rPr>
    </w:lvl>
    <w:lvl w:ilvl="3" w:tplc="30185688">
      <w:start w:val="1"/>
      <w:numFmt w:val="bullet"/>
      <w:lvlText w:val=""/>
      <w:lvlJc w:val="left"/>
      <w:pPr>
        <w:ind w:left="2880" w:hanging="360"/>
      </w:pPr>
      <w:rPr>
        <w:rFonts w:ascii="Symbol" w:hAnsi="Symbol" w:hint="default"/>
      </w:rPr>
    </w:lvl>
    <w:lvl w:ilvl="4" w:tplc="12662D62">
      <w:start w:val="1"/>
      <w:numFmt w:val="bullet"/>
      <w:lvlText w:val="o"/>
      <w:lvlJc w:val="left"/>
      <w:pPr>
        <w:ind w:left="3600" w:hanging="360"/>
      </w:pPr>
      <w:rPr>
        <w:rFonts w:ascii="Courier New" w:hAnsi="Courier New" w:hint="default"/>
      </w:rPr>
    </w:lvl>
    <w:lvl w:ilvl="5" w:tplc="962E1200">
      <w:start w:val="1"/>
      <w:numFmt w:val="bullet"/>
      <w:lvlText w:val=""/>
      <w:lvlJc w:val="left"/>
      <w:pPr>
        <w:ind w:left="4320" w:hanging="360"/>
      </w:pPr>
      <w:rPr>
        <w:rFonts w:ascii="Wingdings" w:hAnsi="Wingdings" w:hint="default"/>
      </w:rPr>
    </w:lvl>
    <w:lvl w:ilvl="6" w:tplc="E0189896">
      <w:start w:val="1"/>
      <w:numFmt w:val="bullet"/>
      <w:lvlText w:val=""/>
      <w:lvlJc w:val="left"/>
      <w:pPr>
        <w:ind w:left="5040" w:hanging="360"/>
      </w:pPr>
      <w:rPr>
        <w:rFonts w:ascii="Symbol" w:hAnsi="Symbol" w:hint="default"/>
      </w:rPr>
    </w:lvl>
    <w:lvl w:ilvl="7" w:tplc="5E2C5936">
      <w:start w:val="1"/>
      <w:numFmt w:val="bullet"/>
      <w:lvlText w:val="o"/>
      <w:lvlJc w:val="left"/>
      <w:pPr>
        <w:ind w:left="5760" w:hanging="360"/>
      </w:pPr>
      <w:rPr>
        <w:rFonts w:ascii="Courier New" w:hAnsi="Courier New" w:hint="default"/>
      </w:rPr>
    </w:lvl>
    <w:lvl w:ilvl="8" w:tplc="F7C006C2">
      <w:start w:val="1"/>
      <w:numFmt w:val="bullet"/>
      <w:lvlText w:val=""/>
      <w:lvlJc w:val="left"/>
      <w:pPr>
        <w:ind w:left="6480" w:hanging="360"/>
      </w:pPr>
      <w:rPr>
        <w:rFonts w:ascii="Wingdings" w:hAnsi="Wingdings" w:hint="default"/>
      </w:rPr>
    </w:lvl>
  </w:abstractNum>
  <w:abstractNum w:abstractNumId="81" w15:restartNumberingAfterBreak="0">
    <w:nsid w:val="5ADB6005"/>
    <w:multiLevelType w:val="hybridMultilevel"/>
    <w:tmpl w:val="F6CC774E"/>
    <w:lvl w:ilvl="0" w:tplc="5BAAF63C">
      <w:start w:val="1"/>
      <w:numFmt w:val="bullet"/>
      <w:lvlText w:val=""/>
      <w:lvlJc w:val="left"/>
      <w:pPr>
        <w:ind w:left="720" w:hanging="360"/>
      </w:pPr>
      <w:rPr>
        <w:rFonts w:ascii="Symbol" w:hAnsi="Symbol" w:hint="default"/>
      </w:rPr>
    </w:lvl>
    <w:lvl w:ilvl="1" w:tplc="F3A00BA4">
      <w:start w:val="1"/>
      <w:numFmt w:val="bullet"/>
      <w:lvlText w:val="o"/>
      <w:lvlJc w:val="left"/>
      <w:pPr>
        <w:ind w:left="1440" w:hanging="360"/>
      </w:pPr>
      <w:rPr>
        <w:rFonts w:ascii="Courier New" w:hAnsi="Courier New" w:hint="default"/>
      </w:rPr>
    </w:lvl>
    <w:lvl w:ilvl="2" w:tplc="DF9E4F24">
      <w:start w:val="1"/>
      <w:numFmt w:val="bullet"/>
      <w:lvlText w:val=""/>
      <w:lvlJc w:val="left"/>
      <w:pPr>
        <w:ind w:left="2160" w:hanging="360"/>
      </w:pPr>
      <w:rPr>
        <w:rFonts w:ascii="Wingdings" w:hAnsi="Wingdings" w:hint="default"/>
      </w:rPr>
    </w:lvl>
    <w:lvl w:ilvl="3" w:tplc="AD0A0B42">
      <w:start w:val="1"/>
      <w:numFmt w:val="bullet"/>
      <w:lvlText w:val=""/>
      <w:lvlJc w:val="left"/>
      <w:pPr>
        <w:ind w:left="2880" w:hanging="360"/>
      </w:pPr>
      <w:rPr>
        <w:rFonts w:ascii="Symbol" w:hAnsi="Symbol" w:hint="default"/>
      </w:rPr>
    </w:lvl>
    <w:lvl w:ilvl="4" w:tplc="54A4AE3A">
      <w:start w:val="1"/>
      <w:numFmt w:val="bullet"/>
      <w:lvlText w:val="o"/>
      <w:lvlJc w:val="left"/>
      <w:pPr>
        <w:ind w:left="3600" w:hanging="360"/>
      </w:pPr>
      <w:rPr>
        <w:rFonts w:ascii="Courier New" w:hAnsi="Courier New" w:hint="default"/>
      </w:rPr>
    </w:lvl>
    <w:lvl w:ilvl="5" w:tplc="796EF88E">
      <w:start w:val="1"/>
      <w:numFmt w:val="bullet"/>
      <w:lvlText w:val=""/>
      <w:lvlJc w:val="left"/>
      <w:pPr>
        <w:ind w:left="4320" w:hanging="360"/>
      </w:pPr>
      <w:rPr>
        <w:rFonts w:ascii="Wingdings" w:hAnsi="Wingdings" w:hint="default"/>
      </w:rPr>
    </w:lvl>
    <w:lvl w:ilvl="6" w:tplc="E278A42E">
      <w:start w:val="1"/>
      <w:numFmt w:val="bullet"/>
      <w:lvlText w:val=""/>
      <w:lvlJc w:val="left"/>
      <w:pPr>
        <w:ind w:left="5040" w:hanging="360"/>
      </w:pPr>
      <w:rPr>
        <w:rFonts w:ascii="Symbol" w:hAnsi="Symbol" w:hint="default"/>
      </w:rPr>
    </w:lvl>
    <w:lvl w:ilvl="7" w:tplc="EB76AD82">
      <w:start w:val="1"/>
      <w:numFmt w:val="bullet"/>
      <w:lvlText w:val="o"/>
      <w:lvlJc w:val="left"/>
      <w:pPr>
        <w:ind w:left="5760" w:hanging="360"/>
      </w:pPr>
      <w:rPr>
        <w:rFonts w:ascii="Courier New" w:hAnsi="Courier New" w:hint="default"/>
      </w:rPr>
    </w:lvl>
    <w:lvl w:ilvl="8" w:tplc="0414BEB6">
      <w:start w:val="1"/>
      <w:numFmt w:val="bullet"/>
      <w:lvlText w:val=""/>
      <w:lvlJc w:val="left"/>
      <w:pPr>
        <w:ind w:left="6480" w:hanging="360"/>
      </w:pPr>
      <w:rPr>
        <w:rFonts w:ascii="Wingdings" w:hAnsi="Wingdings" w:hint="default"/>
      </w:rPr>
    </w:lvl>
  </w:abstractNum>
  <w:abstractNum w:abstractNumId="82" w15:restartNumberingAfterBreak="0">
    <w:nsid w:val="5C212921"/>
    <w:multiLevelType w:val="hybridMultilevel"/>
    <w:tmpl w:val="C0308CF0"/>
    <w:lvl w:ilvl="0" w:tplc="4326817E">
      <w:start w:val="1"/>
      <w:numFmt w:val="bullet"/>
      <w:lvlText w:val=""/>
      <w:lvlJc w:val="left"/>
      <w:pPr>
        <w:ind w:left="1080" w:hanging="360"/>
      </w:pPr>
      <w:rPr>
        <w:rFonts w:ascii="Symbol" w:hAnsi="Symbol" w:hint="default"/>
      </w:rPr>
    </w:lvl>
    <w:lvl w:ilvl="1" w:tplc="56322CFE">
      <w:start w:val="1"/>
      <w:numFmt w:val="bullet"/>
      <w:lvlText w:val="o"/>
      <w:lvlJc w:val="left"/>
      <w:pPr>
        <w:ind w:left="1440" w:hanging="360"/>
      </w:pPr>
      <w:rPr>
        <w:rFonts w:ascii="Courier New" w:hAnsi="Courier New" w:hint="default"/>
      </w:rPr>
    </w:lvl>
    <w:lvl w:ilvl="2" w:tplc="51300BFE">
      <w:start w:val="1"/>
      <w:numFmt w:val="bullet"/>
      <w:lvlText w:val=""/>
      <w:lvlJc w:val="left"/>
      <w:pPr>
        <w:ind w:left="2160" w:hanging="360"/>
      </w:pPr>
      <w:rPr>
        <w:rFonts w:ascii="Wingdings" w:hAnsi="Wingdings" w:hint="default"/>
      </w:rPr>
    </w:lvl>
    <w:lvl w:ilvl="3" w:tplc="58CE37FA">
      <w:start w:val="1"/>
      <w:numFmt w:val="bullet"/>
      <w:lvlText w:val=""/>
      <w:lvlJc w:val="left"/>
      <w:pPr>
        <w:ind w:left="2880" w:hanging="360"/>
      </w:pPr>
      <w:rPr>
        <w:rFonts w:ascii="Symbol" w:hAnsi="Symbol" w:hint="default"/>
      </w:rPr>
    </w:lvl>
    <w:lvl w:ilvl="4" w:tplc="B8BED202">
      <w:start w:val="1"/>
      <w:numFmt w:val="bullet"/>
      <w:lvlText w:val="o"/>
      <w:lvlJc w:val="left"/>
      <w:pPr>
        <w:ind w:left="3600" w:hanging="360"/>
      </w:pPr>
      <w:rPr>
        <w:rFonts w:ascii="Courier New" w:hAnsi="Courier New" w:hint="default"/>
      </w:rPr>
    </w:lvl>
    <w:lvl w:ilvl="5" w:tplc="51F47CDA">
      <w:start w:val="1"/>
      <w:numFmt w:val="bullet"/>
      <w:lvlText w:val=""/>
      <w:lvlJc w:val="left"/>
      <w:pPr>
        <w:ind w:left="4320" w:hanging="360"/>
      </w:pPr>
      <w:rPr>
        <w:rFonts w:ascii="Wingdings" w:hAnsi="Wingdings" w:hint="default"/>
      </w:rPr>
    </w:lvl>
    <w:lvl w:ilvl="6" w:tplc="1DDCD62E">
      <w:start w:val="1"/>
      <w:numFmt w:val="bullet"/>
      <w:lvlText w:val=""/>
      <w:lvlJc w:val="left"/>
      <w:pPr>
        <w:ind w:left="5040" w:hanging="360"/>
      </w:pPr>
      <w:rPr>
        <w:rFonts w:ascii="Symbol" w:hAnsi="Symbol" w:hint="default"/>
      </w:rPr>
    </w:lvl>
    <w:lvl w:ilvl="7" w:tplc="4BE2B378">
      <w:start w:val="1"/>
      <w:numFmt w:val="bullet"/>
      <w:lvlText w:val="o"/>
      <w:lvlJc w:val="left"/>
      <w:pPr>
        <w:ind w:left="5760" w:hanging="360"/>
      </w:pPr>
      <w:rPr>
        <w:rFonts w:ascii="Courier New" w:hAnsi="Courier New" w:hint="default"/>
      </w:rPr>
    </w:lvl>
    <w:lvl w:ilvl="8" w:tplc="A328DEFA">
      <w:start w:val="1"/>
      <w:numFmt w:val="bullet"/>
      <w:lvlText w:val=""/>
      <w:lvlJc w:val="left"/>
      <w:pPr>
        <w:ind w:left="6480" w:hanging="360"/>
      </w:pPr>
      <w:rPr>
        <w:rFonts w:ascii="Wingdings" w:hAnsi="Wingdings" w:hint="default"/>
      </w:rPr>
    </w:lvl>
  </w:abstractNum>
  <w:abstractNum w:abstractNumId="83" w15:restartNumberingAfterBreak="0">
    <w:nsid w:val="61190298"/>
    <w:multiLevelType w:val="hybridMultilevel"/>
    <w:tmpl w:val="575CC8BA"/>
    <w:lvl w:ilvl="0" w:tplc="0F360340">
      <w:start w:val="1"/>
      <w:numFmt w:val="bullet"/>
      <w:lvlText w:val=""/>
      <w:lvlJc w:val="left"/>
      <w:pPr>
        <w:ind w:left="1080" w:hanging="360"/>
      </w:pPr>
      <w:rPr>
        <w:rFonts w:ascii="Symbol" w:hAnsi="Symbol" w:hint="default"/>
      </w:rPr>
    </w:lvl>
    <w:lvl w:ilvl="1" w:tplc="1674AC14">
      <w:start w:val="1"/>
      <w:numFmt w:val="bullet"/>
      <w:lvlText w:val="o"/>
      <w:lvlJc w:val="left"/>
      <w:pPr>
        <w:ind w:left="1440" w:hanging="360"/>
      </w:pPr>
      <w:rPr>
        <w:rFonts w:ascii="Courier New" w:hAnsi="Courier New" w:hint="default"/>
      </w:rPr>
    </w:lvl>
    <w:lvl w:ilvl="2" w:tplc="EFC85F7C">
      <w:start w:val="1"/>
      <w:numFmt w:val="bullet"/>
      <w:lvlText w:val=""/>
      <w:lvlJc w:val="left"/>
      <w:pPr>
        <w:ind w:left="2160" w:hanging="360"/>
      </w:pPr>
      <w:rPr>
        <w:rFonts w:ascii="Wingdings" w:hAnsi="Wingdings" w:hint="default"/>
      </w:rPr>
    </w:lvl>
    <w:lvl w:ilvl="3" w:tplc="A1CCAC06">
      <w:start w:val="1"/>
      <w:numFmt w:val="bullet"/>
      <w:lvlText w:val=""/>
      <w:lvlJc w:val="left"/>
      <w:pPr>
        <w:ind w:left="2880" w:hanging="360"/>
      </w:pPr>
      <w:rPr>
        <w:rFonts w:ascii="Symbol" w:hAnsi="Symbol" w:hint="default"/>
      </w:rPr>
    </w:lvl>
    <w:lvl w:ilvl="4" w:tplc="10947B76">
      <w:start w:val="1"/>
      <w:numFmt w:val="bullet"/>
      <w:lvlText w:val="o"/>
      <w:lvlJc w:val="left"/>
      <w:pPr>
        <w:ind w:left="3600" w:hanging="360"/>
      </w:pPr>
      <w:rPr>
        <w:rFonts w:ascii="Courier New" w:hAnsi="Courier New" w:hint="default"/>
      </w:rPr>
    </w:lvl>
    <w:lvl w:ilvl="5" w:tplc="FD8EBA6C">
      <w:start w:val="1"/>
      <w:numFmt w:val="bullet"/>
      <w:lvlText w:val=""/>
      <w:lvlJc w:val="left"/>
      <w:pPr>
        <w:ind w:left="4320" w:hanging="360"/>
      </w:pPr>
      <w:rPr>
        <w:rFonts w:ascii="Wingdings" w:hAnsi="Wingdings" w:hint="default"/>
      </w:rPr>
    </w:lvl>
    <w:lvl w:ilvl="6" w:tplc="3C9206AC">
      <w:start w:val="1"/>
      <w:numFmt w:val="bullet"/>
      <w:lvlText w:val=""/>
      <w:lvlJc w:val="left"/>
      <w:pPr>
        <w:ind w:left="5040" w:hanging="360"/>
      </w:pPr>
      <w:rPr>
        <w:rFonts w:ascii="Symbol" w:hAnsi="Symbol" w:hint="default"/>
      </w:rPr>
    </w:lvl>
    <w:lvl w:ilvl="7" w:tplc="543E4F58">
      <w:start w:val="1"/>
      <w:numFmt w:val="bullet"/>
      <w:lvlText w:val="o"/>
      <w:lvlJc w:val="left"/>
      <w:pPr>
        <w:ind w:left="5760" w:hanging="360"/>
      </w:pPr>
      <w:rPr>
        <w:rFonts w:ascii="Courier New" w:hAnsi="Courier New" w:hint="default"/>
      </w:rPr>
    </w:lvl>
    <w:lvl w:ilvl="8" w:tplc="733417DA">
      <w:start w:val="1"/>
      <w:numFmt w:val="bullet"/>
      <w:lvlText w:val=""/>
      <w:lvlJc w:val="left"/>
      <w:pPr>
        <w:ind w:left="6480" w:hanging="360"/>
      </w:pPr>
      <w:rPr>
        <w:rFonts w:ascii="Wingdings" w:hAnsi="Wingdings" w:hint="default"/>
      </w:rPr>
    </w:lvl>
  </w:abstractNum>
  <w:abstractNum w:abstractNumId="84" w15:restartNumberingAfterBreak="0">
    <w:nsid w:val="62439C34"/>
    <w:multiLevelType w:val="hybridMultilevel"/>
    <w:tmpl w:val="BEC87E54"/>
    <w:lvl w:ilvl="0" w:tplc="DCE602AC">
      <w:start w:val="1"/>
      <w:numFmt w:val="bullet"/>
      <w:lvlText w:val=""/>
      <w:lvlJc w:val="left"/>
      <w:pPr>
        <w:ind w:left="720" w:hanging="360"/>
      </w:pPr>
      <w:rPr>
        <w:rFonts w:ascii="Symbol" w:hAnsi="Symbol" w:hint="default"/>
      </w:rPr>
    </w:lvl>
    <w:lvl w:ilvl="1" w:tplc="EF1EF266">
      <w:start w:val="1"/>
      <w:numFmt w:val="bullet"/>
      <w:lvlText w:val="o"/>
      <w:lvlJc w:val="left"/>
      <w:pPr>
        <w:ind w:left="1440" w:hanging="360"/>
      </w:pPr>
      <w:rPr>
        <w:rFonts w:ascii="Courier New" w:hAnsi="Courier New" w:hint="default"/>
      </w:rPr>
    </w:lvl>
    <w:lvl w:ilvl="2" w:tplc="FC3AF14E">
      <w:start w:val="1"/>
      <w:numFmt w:val="bullet"/>
      <w:lvlText w:val=""/>
      <w:lvlJc w:val="left"/>
      <w:pPr>
        <w:ind w:left="2160" w:hanging="360"/>
      </w:pPr>
      <w:rPr>
        <w:rFonts w:ascii="Wingdings" w:hAnsi="Wingdings" w:hint="default"/>
      </w:rPr>
    </w:lvl>
    <w:lvl w:ilvl="3" w:tplc="DFE6FBBE">
      <w:start w:val="1"/>
      <w:numFmt w:val="bullet"/>
      <w:lvlText w:val=""/>
      <w:lvlJc w:val="left"/>
      <w:pPr>
        <w:ind w:left="2880" w:hanging="360"/>
      </w:pPr>
      <w:rPr>
        <w:rFonts w:ascii="Symbol" w:hAnsi="Symbol" w:hint="default"/>
      </w:rPr>
    </w:lvl>
    <w:lvl w:ilvl="4" w:tplc="4BE8679A">
      <w:start w:val="1"/>
      <w:numFmt w:val="bullet"/>
      <w:lvlText w:val="o"/>
      <w:lvlJc w:val="left"/>
      <w:pPr>
        <w:ind w:left="3600" w:hanging="360"/>
      </w:pPr>
      <w:rPr>
        <w:rFonts w:ascii="Courier New" w:hAnsi="Courier New" w:hint="default"/>
      </w:rPr>
    </w:lvl>
    <w:lvl w:ilvl="5" w:tplc="1F788660">
      <w:start w:val="1"/>
      <w:numFmt w:val="bullet"/>
      <w:lvlText w:val=""/>
      <w:lvlJc w:val="left"/>
      <w:pPr>
        <w:ind w:left="4320" w:hanging="360"/>
      </w:pPr>
      <w:rPr>
        <w:rFonts w:ascii="Wingdings" w:hAnsi="Wingdings" w:hint="default"/>
      </w:rPr>
    </w:lvl>
    <w:lvl w:ilvl="6" w:tplc="AD261822">
      <w:start w:val="1"/>
      <w:numFmt w:val="bullet"/>
      <w:lvlText w:val=""/>
      <w:lvlJc w:val="left"/>
      <w:pPr>
        <w:ind w:left="5040" w:hanging="360"/>
      </w:pPr>
      <w:rPr>
        <w:rFonts w:ascii="Symbol" w:hAnsi="Symbol" w:hint="default"/>
      </w:rPr>
    </w:lvl>
    <w:lvl w:ilvl="7" w:tplc="29A874DE">
      <w:start w:val="1"/>
      <w:numFmt w:val="bullet"/>
      <w:lvlText w:val="o"/>
      <w:lvlJc w:val="left"/>
      <w:pPr>
        <w:ind w:left="5760" w:hanging="360"/>
      </w:pPr>
      <w:rPr>
        <w:rFonts w:ascii="Courier New" w:hAnsi="Courier New" w:hint="default"/>
      </w:rPr>
    </w:lvl>
    <w:lvl w:ilvl="8" w:tplc="09E4C4E0">
      <w:start w:val="1"/>
      <w:numFmt w:val="bullet"/>
      <w:lvlText w:val=""/>
      <w:lvlJc w:val="left"/>
      <w:pPr>
        <w:ind w:left="6480" w:hanging="360"/>
      </w:pPr>
      <w:rPr>
        <w:rFonts w:ascii="Wingdings" w:hAnsi="Wingdings" w:hint="default"/>
      </w:rPr>
    </w:lvl>
  </w:abstractNum>
  <w:abstractNum w:abstractNumId="85" w15:restartNumberingAfterBreak="0">
    <w:nsid w:val="62C5385E"/>
    <w:multiLevelType w:val="hybridMultilevel"/>
    <w:tmpl w:val="9880F090"/>
    <w:lvl w:ilvl="0" w:tplc="5E845ADA">
      <w:start w:val="1"/>
      <w:numFmt w:val="bullet"/>
      <w:lvlText w:val=""/>
      <w:lvlJc w:val="left"/>
      <w:pPr>
        <w:ind w:left="720" w:hanging="360"/>
      </w:pPr>
      <w:rPr>
        <w:rFonts w:ascii="Symbol" w:hAnsi="Symbol" w:hint="default"/>
      </w:rPr>
    </w:lvl>
    <w:lvl w:ilvl="1" w:tplc="DC5C3EFE">
      <w:start w:val="1"/>
      <w:numFmt w:val="bullet"/>
      <w:lvlText w:val="o"/>
      <w:lvlJc w:val="left"/>
      <w:pPr>
        <w:ind w:left="1440" w:hanging="360"/>
      </w:pPr>
      <w:rPr>
        <w:rFonts w:ascii="Courier New" w:hAnsi="Courier New" w:hint="default"/>
      </w:rPr>
    </w:lvl>
    <w:lvl w:ilvl="2" w:tplc="20EAF4B6">
      <w:start w:val="1"/>
      <w:numFmt w:val="bullet"/>
      <w:lvlText w:val=""/>
      <w:lvlJc w:val="left"/>
      <w:pPr>
        <w:ind w:left="2160" w:hanging="360"/>
      </w:pPr>
      <w:rPr>
        <w:rFonts w:ascii="Wingdings" w:hAnsi="Wingdings" w:hint="default"/>
      </w:rPr>
    </w:lvl>
    <w:lvl w:ilvl="3" w:tplc="AB2EB8B2">
      <w:start w:val="1"/>
      <w:numFmt w:val="bullet"/>
      <w:lvlText w:val=""/>
      <w:lvlJc w:val="left"/>
      <w:pPr>
        <w:ind w:left="2880" w:hanging="360"/>
      </w:pPr>
      <w:rPr>
        <w:rFonts w:ascii="Symbol" w:hAnsi="Symbol" w:hint="default"/>
      </w:rPr>
    </w:lvl>
    <w:lvl w:ilvl="4" w:tplc="F2C62916">
      <w:start w:val="1"/>
      <w:numFmt w:val="bullet"/>
      <w:lvlText w:val="o"/>
      <w:lvlJc w:val="left"/>
      <w:pPr>
        <w:ind w:left="3600" w:hanging="360"/>
      </w:pPr>
      <w:rPr>
        <w:rFonts w:ascii="Courier New" w:hAnsi="Courier New" w:hint="default"/>
      </w:rPr>
    </w:lvl>
    <w:lvl w:ilvl="5" w:tplc="790C6140">
      <w:start w:val="1"/>
      <w:numFmt w:val="bullet"/>
      <w:lvlText w:val=""/>
      <w:lvlJc w:val="left"/>
      <w:pPr>
        <w:ind w:left="4320" w:hanging="360"/>
      </w:pPr>
      <w:rPr>
        <w:rFonts w:ascii="Wingdings" w:hAnsi="Wingdings" w:hint="default"/>
      </w:rPr>
    </w:lvl>
    <w:lvl w:ilvl="6" w:tplc="4F12E788">
      <w:start w:val="1"/>
      <w:numFmt w:val="bullet"/>
      <w:lvlText w:val=""/>
      <w:lvlJc w:val="left"/>
      <w:pPr>
        <w:ind w:left="5040" w:hanging="360"/>
      </w:pPr>
      <w:rPr>
        <w:rFonts w:ascii="Symbol" w:hAnsi="Symbol" w:hint="default"/>
      </w:rPr>
    </w:lvl>
    <w:lvl w:ilvl="7" w:tplc="0CA8EA36">
      <w:start w:val="1"/>
      <w:numFmt w:val="bullet"/>
      <w:lvlText w:val="o"/>
      <w:lvlJc w:val="left"/>
      <w:pPr>
        <w:ind w:left="5760" w:hanging="360"/>
      </w:pPr>
      <w:rPr>
        <w:rFonts w:ascii="Courier New" w:hAnsi="Courier New" w:hint="default"/>
      </w:rPr>
    </w:lvl>
    <w:lvl w:ilvl="8" w:tplc="B8BA4302">
      <w:start w:val="1"/>
      <w:numFmt w:val="bullet"/>
      <w:lvlText w:val=""/>
      <w:lvlJc w:val="left"/>
      <w:pPr>
        <w:ind w:left="6480" w:hanging="360"/>
      </w:pPr>
      <w:rPr>
        <w:rFonts w:ascii="Wingdings" w:hAnsi="Wingdings" w:hint="default"/>
      </w:rPr>
    </w:lvl>
  </w:abstractNum>
  <w:abstractNum w:abstractNumId="86"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6379A127"/>
    <w:multiLevelType w:val="hybridMultilevel"/>
    <w:tmpl w:val="D1240464"/>
    <w:lvl w:ilvl="0" w:tplc="D6228486">
      <w:start w:val="1"/>
      <w:numFmt w:val="bullet"/>
      <w:lvlText w:val=""/>
      <w:lvlJc w:val="left"/>
      <w:pPr>
        <w:ind w:left="720" w:hanging="360"/>
      </w:pPr>
      <w:rPr>
        <w:rFonts w:ascii="Symbol" w:hAnsi="Symbol" w:hint="default"/>
      </w:rPr>
    </w:lvl>
    <w:lvl w:ilvl="1" w:tplc="771E3BD8">
      <w:start w:val="1"/>
      <w:numFmt w:val="bullet"/>
      <w:lvlText w:val="o"/>
      <w:lvlJc w:val="left"/>
      <w:pPr>
        <w:ind w:left="1440" w:hanging="360"/>
      </w:pPr>
      <w:rPr>
        <w:rFonts w:ascii="Courier New" w:hAnsi="Courier New" w:hint="default"/>
      </w:rPr>
    </w:lvl>
    <w:lvl w:ilvl="2" w:tplc="3D72BF2E">
      <w:start w:val="1"/>
      <w:numFmt w:val="bullet"/>
      <w:lvlText w:val=""/>
      <w:lvlJc w:val="left"/>
      <w:pPr>
        <w:ind w:left="2160" w:hanging="360"/>
      </w:pPr>
      <w:rPr>
        <w:rFonts w:ascii="Wingdings" w:hAnsi="Wingdings" w:hint="default"/>
      </w:rPr>
    </w:lvl>
    <w:lvl w:ilvl="3" w:tplc="F1A4A6D8">
      <w:start w:val="1"/>
      <w:numFmt w:val="bullet"/>
      <w:lvlText w:val=""/>
      <w:lvlJc w:val="left"/>
      <w:pPr>
        <w:ind w:left="2880" w:hanging="360"/>
      </w:pPr>
      <w:rPr>
        <w:rFonts w:ascii="Symbol" w:hAnsi="Symbol" w:hint="default"/>
      </w:rPr>
    </w:lvl>
    <w:lvl w:ilvl="4" w:tplc="187E234C">
      <w:start w:val="1"/>
      <w:numFmt w:val="bullet"/>
      <w:lvlText w:val="o"/>
      <w:lvlJc w:val="left"/>
      <w:pPr>
        <w:ind w:left="3600" w:hanging="360"/>
      </w:pPr>
      <w:rPr>
        <w:rFonts w:ascii="Courier New" w:hAnsi="Courier New" w:hint="default"/>
      </w:rPr>
    </w:lvl>
    <w:lvl w:ilvl="5" w:tplc="97041BF6">
      <w:start w:val="1"/>
      <w:numFmt w:val="bullet"/>
      <w:lvlText w:val=""/>
      <w:lvlJc w:val="left"/>
      <w:pPr>
        <w:ind w:left="4320" w:hanging="360"/>
      </w:pPr>
      <w:rPr>
        <w:rFonts w:ascii="Wingdings" w:hAnsi="Wingdings" w:hint="default"/>
      </w:rPr>
    </w:lvl>
    <w:lvl w:ilvl="6" w:tplc="0EF4FE6C">
      <w:start w:val="1"/>
      <w:numFmt w:val="bullet"/>
      <w:lvlText w:val=""/>
      <w:lvlJc w:val="left"/>
      <w:pPr>
        <w:ind w:left="5040" w:hanging="360"/>
      </w:pPr>
      <w:rPr>
        <w:rFonts w:ascii="Symbol" w:hAnsi="Symbol" w:hint="default"/>
      </w:rPr>
    </w:lvl>
    <w:lvl w:ilvl="7" w:tplc="21504890">
      <w:start w:val="1"/>
      <w:numFmt w:val="bullet"/>
      <w:lvlText w:val="o"/>
      <w:lvlJc w:val="left"/>
      <w:pPr>
        <w:ind w:left="5760" w:hanging="360"/>
      </w:pPr>
      <w:rPr>
        <w:rFonts w:ascii="Courier New" w:hAnsi="Courier New" w:hint="default"/>
      </w:rPr>
    </w:lvl>
    <w:lvl w:ilvl="8" w:tplc="43A6CD74">
      <w:start w:val="1"/>
      <w:numFmt w:val="bullet"/>
      <w:lvlText w:val=""/>
      <w:lvlJc w:val="left"/>
      <w:pPr>
        <w:ind w:left="6480" w:hanging="360"/>
      </w:pPr>
      <w:rPr>
        <w:rFonts w:ascii="Wingdings" w:hAnsi="Wingdings" w:hint="default"/>
      </w:rPr>
    </w:lvl>
  </w:abstractNum>
  <w:abstractNum w:abstractNumId="88" w15:restartNumberingAfterBreak="0">
    <w:nsid w:val="63C9F61F"/>
    <w:multiLevelType w:val="hybridMultilevel"/>
    <w:tmpl w:val="B16E79BE"/>
    <w:lvl w:ilvl="0" w:tplc="DC9AAC06">
      <w:start w:val="1"/>
      <w:numFmt w:val="bullet"/>
      <w:lvlText w:val=""/>
      <w:lvlJc w:val="left"/>
      <w:pPr>
        <w:ind w:left="720" w:hanging="360"/>
      </w:pPr>
      <w:rPr>
        <w:rFonts w:ascii="Symbol" w:hAnsi="Symbol" w:hint="default"/>
      </w:rPr>
    </w:lvl>
    <w:lvl w:ilvl="1" w:tplc="DA8A6BF2">
      <w:start w:val="1"/>
      <w:numFmt w:val="bullet"/>
      <w:lvlText w:val="o"/>
      <w:lvlJc w:val="left"/>
      <w:pPr>
        <w:ind w:left="1440" w:hanging="360"/>
      </w:pPr>
      <w:rPr>
        <w:rFonts w:ascii="Courier New" w:hAnsi="Courier New" w:hint="default"/>
      </w:rPr>
    </w:lvl>
    <w:lvl w:ilvl="2" w:tplc="BA525742">
      <w:start w:val="1"/>
      <w:numFmt w:val="bullet"/>
      <w:lvlText w:val=""/>
      <w:lvlJc w:val="left"/>
      <w:pPr>
        <w:ind w:left="2160" w:hanging="360"/>
      </w:pPr>
      <w:rPr>
        <w:rFonts w:ascii="Wingdings" w:hAnsi="Wingdings" w:hint="default"/>
      </w:rPr>
    </w:lvl>
    <w:lvl w:ilvl="3" w:tplc="17544778">
      <w:start w:val="1"/>
      <w:numFmt w:val="bullet"/>
      <w:lvlText w:val=""/>
      <w:lvlJc w:val="left"/>
      <w:pPr>
        <w:ind w:left="2880" w:hanging="360"/>
      </w:pPr>
      <w:rPr>
        <w:rFonts w:ascii="Symbol" w:hAnsi="Symbol" w:hint="default"/>
      </w:rPr>
    </w:lvl>
    <w:lvl w:ilvl="4" w:tplc="4BA694FC">
      <w:start w:val="1"/>
      <w:numFmt w:val="bullet"/>
      <w:lvlText w:val="o"/>
      <w:lvlJc w:val="left"/>
      <w:pPr>
        <w:ind w:left="3600" w:hanging="360"/>
      </w:pPr>
      <w:rPr>
        <w:rFonts w:ascii="Courier New" w:hAnsi="Courier New" w:hint="default"/>
      </w:rPr>
    </w:lvl>
    <w:lvl w:ilvl="5" w:tplc="1F602038">
      <w:start w:val="1"/>
      <w:numFmt w:val="bullet"/>
      <w:lvlText w:val=""/>
      <w:lvlJc w:val="left"/>
      <w:pPr>
        <w:ind w:left="4320" w:hanging="360"/>
      </w:pPr>
      <w:rPr>
        <w:rFonts w:ascii="Wingdings" w:hAnsi="Wingdings" w:hint="default"/>
      </w:rPr>
    </w:lvl>
    <w:lvl w:ilvl="6" w:tplc="557850E6">
      <w:start w:val="1"/>
      <w:numFmt w:val="bullet"/>
      <w:lvlText w:val=""/>
      <w:lvlJc w:val="left"/>
      <w:pPr>
        <w:ind w:left="5040" w:hanging="360"/>
      </w:pPr>
      <w:rPr>
        <w:rFonts w:ascii="Symbol" w:hAnsi="Symbol" w:hint="default"/>
      </w:rPr>
    </w:lvl>
    <w:lvl w:ilvl="7" w:tplc="E3AE33FA">
      <w:start w:val="1"/>
      <w:numFmt w:val="bullet"/>
      <w:lvlText w:val="o"/>
      <w:lvlJc w:val="left"/>
      <w:pPr>
        <w:ind w:left="5760" w:hanging="360"/>
      </w:pPr>
      <w:rPr>
        <w:rFonts w:ascii="Courier New" w:hAnsi="Courier New" w:hint="default"/>
      </w:rPr>
    </w:lvl>
    <w:lvl w:ilvl="8" w:tplc="747E6FA0">
      <w:start w:val="1"/>
      <w:numFmt w:val="bullet"/>
      <w:lvlText w:val=""/>
      <w:lvlJc w:val="left"/>
      <w:pPr>
        <w:ind w:left="6480" w:hanging="360"/>
      </w:pPr>
      <w:rPr>
        <w:rFonts w:ascii="Wingdings" w:hAnsi="Wingdings" w:hint="default"/>
      </w:rPr>
    </w:lvl>
  </w:abstractNum>
  <w:abstractNum w:abstractNumId="89" w15:restartNumberingAfterBreak="0">
    <w:nsid w:val="653951E5"/>
    <w:multiLevelType w:val="hybridMultilevel"/>
    <w:tmpl w:val="9184DC7C"/>
    <w:lvl w:ilvl="0" w:tplc="FA28653A">
      <w:start w:val="1"/>
      <w:numFmt w:val="bullet"/>
      <w:lvlText w:val=""/>
      <w:lvlJc w:val="left"/>
      <w:pPr>
        <w:ind w:left="720" w:hanging="360"/>
      </w:pPr>
      <w:rPr>
        <w:rFonts w:ascii="Symbol" w:hAnsi="Symbol" w:hint="default"/>
      </w:rPr>
    </w:lvl>
    <w:lvl w:ilvl="1" w:tplc="D19A8174">
      <w:start w:val="1"/>
      <w:numFmt w:val="bullet"/>
      <w:lvlText w:val="o"/>
      <w:lvlJc w:val="left"/>
      <w:pPr>
        <w:ind w:left="1440" w:hanging="360"/>
      </w:pPr>
      <w:rPr>
        <w:rFonts w:ascii="Courier New" w:hAnsi="Courier New" w:hint="default"/>
      </w:rPr>
    </w:lvl>
    <w:lvl w:ilvl="2" w:tplc="A6E8A798">
      <w:start w:val="1"/>
      <w:numFmt w:val="bullet"/>
      <w:lvlText w:val=""/>
      <w:lvlJc w:val="left"/>
      <w:pPr>
        <w:ind w:left="2160" w:hanging="360"/>
      </w:pPr>
      <w:rPr>
        <w:rFonts w:ascii="Wingdings" w:hAnsi="Wingdings" w:hint="default"/>
      </w:rPr>
    </w:lvl>
    <w:lvl w:ilvl="3" w:tplc="20AAA260">
      <w:start w:val="1"/>
      <w:numFmt w:val="bullet"/>
      <w:lvlText w:val=""/>
      <w:lvlJc w:val="left"/>
      <w:pPr>
        <w:ind w:left="2880" w:hanging="360"/>
      </w:pPr>
      <w:rPr>
        <w:rFonts w:ascii="Symbol" w:hAnsi="Symbol" w:hint="default"/>
      </w:rPr>
    </w:lvl>
    <w:lvl w:ilvl="4" w:tplc="E7F0966C">
      <w:start w:val="1"/>
      <w:numFmt w:val="bullet"/>
      <w:lvlText w:val="o"/>
      <w:lvlJc w:val="left"/>
      <w:pPr>
        <w:ind w:left="3600" w:hanging="360"/>
      </w:pPr>
      <w:rPr>
        <w:rFonts w:ascii="Courier New" w:hAnsi="Courier New" w:hint="default"/>
      </w:rPr>
    </w:lvl>
    <w:lvl w:ilvl="5" w:tplc="152A55F4">
      <w:start w:val="1"/>
      <w:numFmt w:val="bullet"/>
      <w:lvlText w:val=""/>
      <w:lvlJc w:val="left"/>
      <w:pPr>
        <w:ind w:left="4320" w:hanging="360"/>
      </w:pPr>
      <w:rPr>
        <w:rFonts w:ascii="Wingdings" w:hAnsi="Wingdings" w:hint="default"/>
      </w:rPr>
    </w:lvl>
    <w:lvl w:ilvl="6" w:tplc="D23E2F06">
      <w:start w:val="1"/>
      <w:numFmt w:val="bullet"/>
      <w:lvlText w:val=""/>
      <w:lvlJc w:val="left"/>
      <w:pPr>
        <w:ind w:left="5040" w:hanging="360"/>
      </w:pPr>
      <w:rPr>
        <w:rFonts w:ascii="Symbol" w:hAnsi="Symbol" w:hint="default"/>
      </w:rPr>
    </w:lvl>
    <w:lvl w:ilvl="7" w:tplc="3DD8DBD2">
      <w:start w:val="1"/>
      <w:numFmt w:val="bullet"/>
      <w:lvlText w:val="o"/>
      <w:lvlJc w:val="left"/>
      <w:pPr>
        <w:ind w:left="5760" w:hanging="360"/>
      </w:pPr>
      <w:rPr>
        <w:rFonts w:ascii="Courier New" w:hAnsi="Courier New" w:hint="default"/>
      </w:rPr>
    </w:lvl>
    <w:lvl w:ilvl="8" w:tplc="BE0A1EB2">
      <w:start w:val="1"/>
      <w:numFmt w:val="bullet"/>
      <w:lvlText w:val=""/>
      <w:lvlJc w:val="left"/>
      <w:pPr>
        <w:ind w:left="6480" w:hanging="360"/>
      </w:pPr>
      <w:rPr>
        <w:rFonts w:ascii="Wingdings" w:hAnsi="Wingdings" w:hint="default"/>
      </w:rPr>
    </w:lvl>
  </w:abstractNum>
  <w:abstractNum w:abstractNumId="90" w15:restartNumberingAfterBreak="0">
    <w:nsid w:val="659F3604"/>
    <w:multiLevelType w:val="multilevel"/>
    <w:tmpl w:val="8A1011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835791A"/>
    <w:multiLevelType w:val="multilevel"/>
    <w:tmpl w:val="C548F03C"/>
    <w:numStyleLink w:val="EUCAPNetwork-Innovation"/>
  </w:abstractNum>
  <w:abstractNum w:abstractNumId="92" w15:restartNumberingAfterBreak="0">
    <w:nsid w:val="69896BFE"/>
    <w:multiLevelType w:val="hybridMultilevel"/>
    <w:tmpl w:val="CD609504"/>
    <w:lvl w:ilvl="0" w:tplc="04090001">
      <w:start w:val="1"/>
      <w:numFmt w:val="bullet"/>
      <w:lvlText w:val=""/>
      <w:lvlJc w:val="left"/>
      <w:pPr>
        <w:ind w:left="720" w:hanging="360"/>
      </w:pPr>
      <w:rPr>
        <w:rFonts w:ascii="Symbol" w:hAnsi="Symbol" w:hint="default"/>
        <w:b w:val="0"/>
        <w:i w:val="0"/>
        <w:color w:val="auto"/>
        <w:sz w:val="36"/>
        <w:u w:val="no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3" w15:restartNumberingAfterBreak="0">
    <w:nsid w:val="69C57AF9"/>
    <w:multiLevelType w:val="hybridMultilevel"/>
    <w:tmpl w:val="D396CA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6B3FA7E8"/>
    <w:multiLevelType w:val="hybridMultilevel"/>
    <w:tmpl w:val="5CF4924E"/>
    <w:lvl w:ilvl="0" w:tplc="1E8436A4">
      <w:start w:val="1"/>
      <w:numFmt w:val="bullet"/>
      <w:lvlText w:val=""/>
      <w:lvlJc w:val="left"/>
      <w:pPr>
        <w:ind w:left="720" w:hanging="360"/>
      </w:pPr>
      <w:rPr>
        <w:rFonts w:ascii="Symbol" w:hAnsi="Symbol" w:hint="default"/>
      </w:rPr>
    </w:lvl>
    <w:lvl w:ilvl="1" w:tplc="A7B43E4E">
      <w:start w:val="1"/>
      <w:numFmt w:val="bullet"/>
      <w:lvlText w:val="o"/>
      <w:lvlJc w:val="left"/>
      <w:pPr>
        <w:ind w:left="1440" w:hanging="360"/>
      </w:pPr>
      <w:rPr>
        <w:rFonts w:ascii="Courier New" w:hAnsi="Courier New" w:hint="default"/>
      </w:rPr>
    </w:lvl>
    <w:lvl w:ilvl="2" w:tplc="9962AD60">
      <w:start w:val="1"/>
      <w:numFmt w:val="bullet"/>
      <w:lvlText w:val=""/>
      <w:lvlJc w:val="left"/>
      <w:pPr>
        <w:ind w:left="2160" w:hanging="360"/>
      </w:pPr>
      <w:rPr>
        <w:rFonts w:ascii="Wingdings" w:hAnsi="Wingdings" w:hint="default"/>
      </w:rPr>
    </w:lvl>
    <w:lvl w:ilvl="3" w:tplc="D76032A6">
      <w:start w:val="1"/>
      <w:numFmt w:val="bullet"/>
      <w:lvlText w:val=""/>
      <w:lvlJc w:val="left"/>
      <w:pPr>
        <w:ind w:left="2880" w:hanging="360"/>
      </w:pPr>
      <w:rPr>
        <w:rFonts w:ascii="Symbol" w:hAnsi="Symbol" w:hint="default"/>
      </w:rPr>
    </w:lvl>
    <w:lvl w:ilvl="4" w:tplc="58F63D22">
      <w:start w:val="1"/>
      <w:numFmt w:val="bullet"/>
      <w:lvlText w:val="o"/>
      <w:lvlJc w:val="left"/>
      <w:pPr>
        <w:ind w:left="3600" w:hanging="360"/>
      </w:pPr>
      <w:rPr>
        <w:rFonts w:ascii="Courier New" w:hAnsi="Courier New" w:hint="default"/>
      </w:rPr>
    </w:lvl>
    <w:lvl w:ilvl="5" w:tplc="AC908AC0">
      <w:start w:val="1"/>
      <w:numFmt w:val="bullet"/>
      <w:lvlText w:val=""/>
      <w:lvlJc w:val="left"/>
      <w:pPr>
        <w:ind w:left="4320" w:hanging="360"/>
      </w:pPr>
      <w:rPr>
        <w:rFonts w:ascii="Wingdings" w:hAnsi="Wingdings" w:hint="default"/>
      </w:rPr>
    </w:lvl>
    <w:lvl w:ilvl="6" w:tplc="91A4CB38">
      <w:start w:val="1"/>
      <w:numFmt w:val="bullet"/>
      <w:lvlText w:val=""/>
      <w:lvlJc w:val="left"/>
      <w:pPr>
        <w:ind w:left="5040" w:hanging="360"/>
      </w:pPr>
      <w:rPr>
        <w:rFonts w:ascii="Symbol" w:hAnsi="Symbol" w:hint="default"/>
      </w:rPr>
    </w:lvl>
    <w:lvl w:ilvl="7" w:tplc="B824EEDC">
      <w:start w:val="1"/>
      <w:numFmt w:val="bullet"/>
      <w:lvlText w:val="o"/>
      <w:lvlJc w:val="left"/>
      <w:pPr>
        <w:ind w:left="5760" w:hanging="360"/>
      </w:pPr>
      <w:rPr>
        <w:rFonts w:ascii="Courier New" w:hAnsi="Courier New" w:hint="default"/>
      </w:rPr>
    </w:lvl>
    <w:lvl w:ilvl="8" w:tplc="07165BEA">
      <w:start w:val="1"/>
      <w:numFmt w:val="bullet"/>
      <w:lvlText w:val=""/>
      <w:lvlJc w:val="left"/>
      <w:pPr>
        <w:ind w:left="6480" w:hanging="360"/>
      </w:pPr>
      <w:rPr>
        <w:rFonts w:ascii="Wingdings" w:hAnsi="Wingdings" w:hint="default"/>
      </w:rPr>
    </w:lvl>
  </w:abstractNum>
  <w:abstractNum w:abstractNumId="95"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6CEC632A"/>
    <w:multiLevelType w:val="multilevel"/>
    <w:tmpl w:val="C548F03C"/>
    <w:numStyleLink w:val="EUCAPNetwork-Innovation"/>
  </w:abstractNum>
  <w:abstractNum w:abstractNumId="97" w15:restartNumberingAfterBreak="0">
    <w:nsid w:val="6CEF51A2"/>
    <w:multiLevelType w:val="multilevel"/>
    <w:tmpl w:val="C548F03C"/>
    <w:numStyleLink w:val="EUCAPNetwork-Innovation"/>
  </w:abstractNum>
  <w:abstractNum w:abstractNumId="98" w15:restartNumberingAfterBreak="0">
    <w:nsid w:val="6EB0CB0D"/>
    <w:multiLevelType w:val="hybridMultilevel"/>
    <w:tmpl w:val="AF8AC21A"/>
    <w:lvl w:ilvl="0" w:tplc="1A86DC1A">
      <w:start w:val="1"/>
      <w:numFmt w:val="bullet"/>
      <w:lvlText w:val=""/>
      <w:lvlJc w:val="left"/>
      <w:pPr>
        <w:ind w:left="720" w:hanging="360"/>
      </w:pPr>
      <w:rPr>
        <w:rFonts w:ascii="Symbol" w:hAnsi="Symbol" w:hint="default"/>
      </w:rPr>
    </w:lvl>
    <w:lvl w:ilvl="1" w:tplc="706AEE16">
      <w:start w:val="1"/>
      <w:numFmt w:val="bullet"/>
      <w:lvlText w:val="o"/>
      <w:lvlJc w:val="left"/>
      <w:pPr>
        <w:ind w:left="1440" w:hanging="360"/>
      </w:pPr>
      <w:rPr>
        <w:rFonts w:ascii="Courier New" w:hAnsi="Courier New" w:hint="default"/>
      </w:rPr>
    </w:lvl>
    <w:lvl w:ilvl="2" w:tplc="4D38C158">
      <w:start w:val="1"/>
      <w:numFmt w:val="bullet"/>
      <w:lvlText w:val=""/>
      <w:lvlJc w:val="left"/>
      <w:pPr>
        <w:ind w:left="2160" w:hanging="360"/>
      </w:pPr>
      <w:rPr>
        <w:rFonts w:ascii="Wingdings" w:hAnsi="Wingdings" w:hint="default"/>
      </w:rPr>
    </w:lvl>
    <w:lvl w:ilvl="3" w:tplc="E3CC9C5E">
      <w:start w:val="1"/>
      <w:numFmt w:val="bullet"/>
      <w:lvlText w:val=""/>
      <w:lvlJc w:val="left"/>
      <w:pPr>
        <w:ind w:left="2880" w:hanging="360"/>
      </w:pPr>
      <w:rPr>
        <w:rFonts w:ascii="Symbol" w:hAnsi="Symbol" w:hint="default"/>
      </w:rPr>
    </w:lvl>
    <w:lvl w:ilvl="4" w:tplc="728CDBB0">
      <w:start w:val="1"/>
      <w:numFmt w:val="bullet"/>
      <w:lvlText w:val="o"/>
      <w:lvlJc w:val="left"/>
      <w:pPr>
        <w:ind w:left="3600" w:hanging="360"/>
      </w:pPr>
      <w:rPr>
        <w:rFonts w:ascii="Courier New" w:hAnsi="Courier New" w:hint="default"/>
      </w:rPr>
    </w:lvl>
    <w:lvl w:ilvl="5" w:tplc="A59E0C0E">
      <w:start w:val="1"/>
      <w:numFmt w:val="bullet"/>
      <w:lvlText w:val=""/>
      <w:lvlJc w:val="left"/>
      <w:pPr>
        <w:ind w:left="4320" w:hanging="360"/>
      </w:pPr>
      <w:rPr>
        <w:rFonts w:ascii="Wingdings" w:hAnsi="Wingdings" w:hint="default"/>
      </w:rPr>
    </w:lvl>
    <w:lvl w:ilvl="6" w:tplc="F2B8FBE4">
      <w:start w:val="1"/>
      <w:numFmt w:val="bullet"/>
      <w:lvlText w:val=""/>
      <w:lvlJc w:val="left"/>
      <w:pPr>
        <w:ind w:left="5040" w:hanging="360"/>
      </w:pPr>
      <w:rPr>
        <w:rFonts w:ascii="Symbol" w:hAnsi="Symbol" w:hint="default"/>
      </w:rPr>
    </w:lvl>
    <w:lvl w:ilvl="7" w:tplc="2070EB0A">
      <w:start w:val="1"/>
      <w:numFmt w:val="bullet"/>
      <w:lvlText w:val="o"/>
      <w:lvlJc w:val="left"/>
      <w:pPr>
        <w:ind w:left="5760" w:hanging="360"/>
      </w:pPr>
      <w:rPr>
        <w:rFonts w:ascii="Courier New" w:hAnsi="Courier New" w:hint="default"/>
      </w:rPr>
    </w:lvl>
    <w:lvl w:ilvl="8" w:tplc="A7723796">
      <w:start w:val="1"/>
      <w:numFmt w:val="bullet"/>
      <w:lvlText w:val=""/>
      <w:lvlJc w:val="left"/>
      <w:pPr>
        <w:ind w:left="6480" w:hanging="360"/>
      </w:pPr>
      <w:rPr>
        <w:rFonts w:ascii="Wingdings" w:hAnsi="Wingdings" w:hint="default"/>
      </w:rPr>
    </w:lvl>
  </w:abstractNum>
  <w:abstractNum w:abstractNumId="99" w15:restartNumberingAfterBreak="0">
    <w:nsid w:val="6F1EC3BD"/>
    <w:multiLevelType w:val="hybridMultilevel"/>
    <w:tmpl w:val="2708CF08"/>
    <w:lvl w:ilvl="0" w:tplc="1AB4EDAC">
      <w:start w:val="1"/>
      <w:numFmt w:val="bullet"/>
      <w:lvlText w:val=""/>
      <w:lvlJc w:val="left"/>
      <w:pPr>
        <w:ind w:left="720" w:hanging="360"/>
      </w:pPr>
      <w:rPr>
        <w:rFonts w:ascii="Symbol" w:hAnsi="Symbol" w:hint="default"/>
        <w:color w:val="000000" w:themeColor="text1"/>
      </w:rPr>
    </w:lvl>
    <w:lvl w:ilvl="1" w:tplc="328CA232">
      <w:start w:val="1"/>
      <w:numFmt w:val="bullet"/>
      <w:lvlText w:val="o"/>
      <w:lvlJc w:val="left"/>
      <w:pPr>
        <w:ind w:left="1440" w:hanging="360"/>
      </w:pPr>
      <w:rPr>
        <w:rFonts w:ascii="Courier New" w:hAnsi="Courier New" w:hint="default"/>
      </w:rPr>
    </w:lvl>
    <w:lvl w:ilvl="2" w:tplc="0986A042">
      <w:start w:val="1"/>
      <w:numFmt w:val="bullet"/>
      <w:lvlText w:val=""/>
      <w:lvlJc w:val="left"/>
      <w:pPr>
        <w:ind w:left="2160" w:hanging="360"/>
      </w:pPr>
      <w:rPr>
        <w:rFonts w:ascii="Wingdings" w:hAnsi="Wingdings" w:hint="default"/>
      </w:rPr>
    </w:lvl>
    <w:lvl w:ilvl="3" w:tplc="7A72DA2C">
      <w:start w:val="1"/>
      <w:numFmt w:val="bullet"/>
      <w:lvlText w:val=""/>
      <w:lvlJc w:val="left"/>
      <w:pPr>
        <w:ind w:left="2880" w:hanging="360"/>
      </w:pPr>
      <w:rPr>
        <w:rFonts w:ascii="Symbol" w:hAnsi="Symbol" w:hint="default"/>
      </w:rPr>
    </w:lvl>
    <w:lvl w:ilvl="4" w:tplc="58260696">
      <w:start w:val="1"/>
      <w:numFmt w:val="bullet"/>
      <w:lvlText w:val="o"/>
      <w:lvlJc w:val="left"/>
      <w:pPr>
        <w:ind w:left="3600" w:hanging="360"/>
      </w:pPr>
      <w:rPr>
        <w:rFonts w:ascii="Courier New" w:hAnsi="Courier New" w:hint="default"/>
      </w:rPr>
    </w:lvl>
    <w:lvl w:ilvl="5" w:tplc="010C80D4">
      <w:start w:val="1"/>
      <w:numFmt w:val="bullet"/>
      <w:lvlText w:val=""/>
      <w:lvlJc w:val="left"/>
      <w:pPr>
        <w:ind w:left="4320" w:hanging="360"/>
      </w:pPr>
      <w:rPr>
        <w:rFonts w:ascii="Wingdings" w:hAnsi="Wingdings" w:hint="default"/>
      </w:rPr>
    </w:lvl>
    <w:lvl w:ilvl="6" w:tplc="BC28E190">
      <w:start w:val="1"/>
      <w:numFmt w:val="bullet"/>
      <w:lvlText w:val=""/>
      <w:lvlJc w:val="left"/>
      <w:pPr>
        <w:ind w:left="5040" w:hanging="360"/>
      </w:pPr>
      <w:rPr>
        <w:rFonts w:ascii="Symbol" w:hAnsi="Symbol" w:hint="default"/>
      </w:rPr>
    </w:lvl>
    <w:lvl w:ilvl="7" w:tplc="EAE4D240">
      <w:start w:val="1"/>
      <w:numFmt w:val="bullet"/>
      <w:lvlText w:val="o"/>
      <w:lvlJc w:val="left"/>
      <w:pPr>
        <w:ind w:left="5760" w:hanging="360"/>
      </w:pPr>
      <w:rPr>
        <w:rFonts w:ascii="Courier New" w:hAnsi="Courier New" w:hint="default"/>
      </w:rPr>
    </w:lvl>
    <w:lvl w:ilvl="8" w:tplc="6E7C09B4">
      <w:start w:val="1"/>
      <w:numFmt w:val="bullet"/>
      <w:lvlText w:val=""/>
      <w:lvlJc w:val="left"/>
      <w:pPr>
        <w:ind w:left="6480" w:hanging="360"/>
      </w:pPr>
      <w:rPr>
        <w:rFonts w:ascii="Wingdings" w:hAnsi="Wingdings" w:hint="default"/>
      </w:rPr>
    </w:lvl>
  </w:abstractNum>
  <w:abstractNum w:abstractNumId="100" w15:restartNumberingAfterBreak="0">
    <w:nsid w:val="71A818E0"/>
    <w:multiLevelType w:val="multilevel"/>
    <w:tmpl w:val="008E8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276CE55"/>
    <w:multiLevelType w:val="hybridMultilevel"/>
    <w:tmpl w:val="97D2C2B6"/>
    <w:lvl w:ilvl="0" w:tplc="72A49844">
      <w:start w:val="1"/>
      <w:numFmt w:val="bullet"/>
      <w:lvlText w:val=""/>
      <w:lvlJc w:val="left"/>
      <w:pPr>
        <w:ind w:left="720" w:hanging="360"/>
      </w:pPr>
      <w:rPr>
        <w:rFonts w:ascii="Symbol" w:hAnsi="Symbol" w:hint="default"/>
      </w:rPr>
    </w:lvl>
    <w:lvl w:ilvl="1" w:tplc="0A1A0166">
      <w:start w:val="1"/>
      <w:numFmt w:val="bullet"/>
      <w:lvlText w:val="o"/>
      <w:lvlJc w:val="left"/>
      <w:pPr>
        <w:ind w:left="1440" w:hanging="360"/>
      </w:pPr>
      <w:rPr>
        <w:rFonts w:ascii="Courier New" w:hAnsi="Courier New" w:hint="default"/>
      </w:rPr>
    </w:lvl>
    <w:lvl w:ilvl="2" w:tplc="F09E8732">
      <w:start w:val="1"/>
      <w:numFmt w:val="bullet"/>
      <w:lvlText w:val=""/>
      <w:lvlJc w:val="left"/>
      <w:pPr>
        <w:ind w:left="2160" w:hanging="360"/>
      </w:pPr>
      <w:rPr>
        <w:rFonts w:ascii="Wingdings" w:hAnsi="Wingdings" w:hint="default"/>
      </w:rPr>
    </w:lvl>
    <w:lvl w:ilvl="3" w:tplc="2904D26C">
      <w:start w:val="1"/>
      <w:numFmt w:val="bullet"/>
      <w:lvlText w:val=""/>
      <w:lvlJc w:val="left"/>
      <w:pPr>
        <w:ind w:left="2880" w:hanging="360"/>
      </w:pPr>
      <w:rPr>
        <w:rFonts w:ascii="Symbol" w:hAnsi="Symbol" w:hint="default"/>
      </w:rPr>
    </w:lvl>
    <w:lvl w:ilvl="4" w:tplc="0522256A">
      <w:start w:val="1"/>
      <w:numFmt w:val="bullet"/>
      <w:lvlText w:val="o"/>
      <w:lvlJc w:val="left"/>
      <w:pPr>
        <w:ind w:left="3600" w:hanging="360"/>
      </w:pPr>
      <w:rPr>
        <w:rFonts w:ascii="Courier New" w:hAnsi="Courier New" w:hint="default"/>
      </w:rPr>
    </w:lvl>
    <w:lvl w:ilvl="5" w:tplc="B77EF464">
      <w:start w:val="1"/>
      <w:numFmt w:val="bullet"/>
      <w:lvlText w:val=""/>
      <w:lvlJc w:val="left"/>
      <w:pPr>
        <w:ind w:left="4320" w:hanging="360"/>
      </w:pPr>
      <w:rPr>
        <w:rFonts w:ascii="Wingdings" w:hAnsi="Wingdings" w:hint="default"/>
      </w:rPr>
    </w:lvl>
    <w:lvl w:ilvl="6" w:tplc="489E654C">
      <w:start w:val="1"/>
      <w:numFmt w:val="bullet"/>
      <w:lvlText w:val=""/>
      <w:lvlJc w:val="left"/>
      <w:pPr>
        <w:ind w:left="5040" w:hanging="360"/>
      </w:pPr>
      <w:rPr>
        <w:rFonts w:ascii="Symbol" w:hAnsi="Symbol" w:hint="default"/>
      </w:rPr>
    </w:lvl>
    <w:lvl w:ilvl="7" w:tplc="9CDC0DC8">
      <w:start w:val="1"/>
      <w:numFmt w:val="bullet"/>
      <w:lvlText w:val="o"/>
      <w:lvlJc w:val="left"/>
      <w:pPr>
        <w:ind w:left="5760" w:hanging="360"/>
      </w:pPr>
      <w:rPr>
        <w:rFonts w:ascii="Courier New" w:hAnsi="Courier New" w:hint="default"/>
      </w:rPr>
    </w:lvl>
    <w:lvl w:ilvl="8" w:tplc="1FF8E6A6">
      <w:start w:val="1"/>
      <w:numFmt w:val="bullet"/>
      <w:lvlText w:val=""/>
      <w:lvlJc w:val="left"/>
      <w:pPr>
        <w:ind w:left="6480" w:hanging="360"/>
      </w:pPr>
      <w:rPr>
        <w:rFonts w:ascii="Wingdings" w:hAnsi="Wingdings" w:hint="default"/>
      </w:rPr>
    </w:lvl>
  </w:abstractNum>
  <w:abstractNum w:abstractNumId="102"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78E5904"/>
    <w:multiLevelType w:val="hybridMultilevel"/>
    <w:tmpl w:val="7CE00F82"/>
    <w:lvl w:ilvl="0" w:tplc="7152B002">
      <w:start w:val="1"/>
      <w:numFmt w:val="bullet"/>
      <w:lvlText w:val=""/>
      <w:lvlJc w:val="left"/>
      <w:pPr>
        <w:ind w:left="720" w:hanging="360"/>
      </w:pPr>
      <w:rPr>
        <w:rFonts w:ascii="Symbol" w:hAnsi="Symbol" w:hint="default"/>
      </w:rPr>
    </w:lvl>
    <w:lvl w:ilvl="1" w:tplc="DD60679E">
      <w:start w:val="1"/>
      <w:numFmt w:val="bullet"/>
      <w:lvlText w:val="o"/>
      <w:lvlJc w:val="left"/>
      <w:pPr>
        <w:ind w:left="1440" w:hanging="360"/>
      </w:pPr>
      <w:rPr>
        <w:rFonts w:ascii="Courier New" w:hAnsi="Courier New" w:hint="default"/>
      </w:rPr>
    </w:lvl>
    <w:lvl w:ilvl="2" w:tplc="7382A0FC">
      <w:start w:val="1"/>
      <w:numFmt w:val="bullet"/>
      <w:lvlText w:val=""/>
      <w:lvlJc w:val="left"/>
      <w:pPr>
        <w:ind w:left="2160" w:hanging="360"/>
      </w:pPr>
      <w:rPr>
        <w:rFonts w:ascii="Wingdings" w:hAnsi="Wingdings" w:hint="default"/>
      </w:rPr>
    </w:lvl>
    <w:lvl w:ilvl="3" w:tplc="72849A9C">
      <w:start w:val="1"/>
      <w:numFmt w:val="bullet"/>
      <w:lvlText w:val=""/>
      <w:lvlJc w:val="left"/>
      <w:pPr>
        <w:ind w:left="2880" w:hanging="360"/>
      </w:pPr>
      <w:rPr>
        <w:rFonts w:ascii="Symbol" w:hAnsi="Symbol" w:hint="default"/>
      </w:rPr>
    </w:lvl>
    <w:lvl w:ilvl="4" w:tplc="FE0CDCD2">
      <w:start w:val="1"/>
      <w:numFmt w:val="bullet"/>
      <w:lvlText w:val="o"/>
      <w:lvlJc w:val="left"/>
      <w:pPr>
        <w:ind w:left="3600" w:hanging="360"/>
      </w:pPr>
      <w:rPr>
        <w:rFonts w:ascii="Courier New" w:hAnsi="Courier New" w:hint="default"/>
      </w:rPr>
    </w:lvl>
    <w:lvl w:ilvl="5" w:tplc="02B4FBF6">
      <w:start w:val="1"/>
      <w:numFmt w:val="bullet"/>
      <w:lvlText w:val=""/>
      <w:lvlJc w:val="left"/>
      <w:pPr>
        <w:ind w:left="4320" w:hanging="360"/>
      </w:pPr>
      <w:rPr>
        <w:rFonts w:ascii="Wingdings" w:hAnsi="Wingdings" w:hint="default"/>
      </w:rPr>
    </w:lvl>
    <w:lvl w:ilvl="6" w:tplc="9F260CB8">
      <w:start w:val="1"/>
      <w:numFmt w:val="bullet"/>
      <w:lvlText w:val=""/>
      <w:lvlJc w:val="left"/>
      <w:pPr>
        <w:ind w:left="5040" w:hanging="360"/>
      </w:pPr>
      <w:rPr>
        <w:rFonts w:ascii="Symbol" w:hAnsi="Symbol" w:hint="default"/>
      </w:rPr>
    </w:lvl>
    <w:lvl w:ilvl="7" w:tplc="52FCF2E2">
      <w:start w:val="1"/>
      <w:numFmt w:val="bullet"/>
      <w:lvlText w:val="o"/>
      <w:lvlJc w:val="left"/>
      <w:pPr>
        <w:ind w:left="5760" w:hanging="360"/>
      </w:pPr>
      <w:rPr>
        <w:rFonts w:ascii="Courier New" w:hAnsi="Courier New" w:hint="default"/>
      </w:rPr>
    </w:lvl>
    <w:lvl w:ilvl="8" w:tplc="68701B96">
      <w:start w:val="1"/>
      <w:numFmt w:val="bullet"/>
      <w:lvlText w:val=""/>
      <w:lvlJc w:val="left"/>
      <w:pPr>
        <w:ind w:left="6480" w:hanging="360"/>
      </w:pPr>
      <w:rPr>
        <w:rFonts w:ascii="Wingdings" w:hAnsi="Wingdings" w:hint="default"/>
      </w:rPr>
    </w:lvl>
  </w:abstractNum>
  <w:abstractNum w:abstractNumId="105" w15:restartNumberingAfterBreak="0">
    <w:nsid w:val="79A173B5"/>
    <w:multiLevelType w:val="hybridMultilevel"/>
    <w:tmpl w:val="6F428FC2"/>
    <w:lvl w:ilvl="0" w:tplc="0D862444">
      <w:start w:val="1"/>
      <w:numFmt w:val="bullet"/>
      <w:lvlText w:val=""/>
      <w:lvlJc w:val="left"/>
      <w:pPr>
        <w:ind w:left="720" w:hanging="360"/>
      </w:pPr>
      <w:rPr>
        <w:rFonts w:ascii="Wingdings" w:hAnsi="Wingdings" w:hint="default"/>
        <w:color w:val="FFC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7A6410C6"/>
    <w:multiLevelType w:val="hybridMultilevel"/>
    <w:tmpl w:val="D53CFB08"/>
    <w:lvl w:ilvl="0" w:tplc="7A72DA2C">
      <w:start w:val="1"/>
      <w:numFmt w:val="bullet"/>
      <w:lvlText w:val=""/>
      <w:lvlJc w:val="left"/>
      <w:pPr>
        <w:ind w:left="720" w:hanging="360"/>
      </w:pPr>
      <w:rPr>
        <w:rFonts w:ascii="Symbol" w:hAnsi="Symbol" w:hint="default"/>
        <w:b w:val="0"/>
        <w:i w:val="0"/>
        <w:color w:val="auto"/>
        <w:sz w:val="36"/>
        <w:u w:val="no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7" w15:restartNumberingAfterBreak="0">
    <w:nsid w:val="7A8E4777"/>
    <w:multiLevelType w:val="hybridMultilevel"/>
    <w:tmpl w:val="410A9FF0"/>
    <w:lvl w:ilvl="0" w:tplc="2788DC28">
      <w:start w:val="1"/>
      <w:numFmt w:val="bullet"/>
      <w:lvlText w:val=""/>
      <w:lvlJc w:val="left"/>
      <w:pPr>
        <w:ind w:left="1080" w:hanging="360"/>
      </w:pPr>
      <w:rPr>
        <w:rFonts w:ascii="Symbol" w:hAnsi="Symbol" w:hint="default"/>
      </w:rPr>
    </w:lvl>
    <w:lvl w:ilvl="1" w:tplc="8BE0809A">
      <w:start w:val="1"/>
      <w:numFmt w:val="bullet"/>
      <w:lvlText w:val="o"/>
      <w:lvlJc w:val="left"/>
      <w:pPr>
        <w:ind w:left="1440" w:hanging="360"/>
      </w:pPr>
      <w:rPr>
        <w:rFonts w:ascii="Courier New" w:hAnsi="Courier New" w:hint="default"/>
      </w:rPr>
    </w:lvl>
    <w:lvl w:ilvl="2" w:tplc="259406A0">
      <w:start w:val="1"/>
      <w:numFmt w:val="bullet"/>
      <w:lvlText w:val=""/>
      <w:lvlJc w:val="left"/>
      <w:pPr>
        <w:ind w:left="2160" w:hanging="360"/>
      </w:pPr>
      <w:rPr>
        <w:rFonts w:ascii="Wingdings" w:hAnsi="Wingdings" w:hint="default"/>
      </w:rPr>
    </w:lvl>
    <w:lvl w:ilvl="3" w:tplc="9FFE7DEA">
      <w:start w:val="1"/>
      <w:numFmt w:val="bullet"/>
      <w:lvlText w:val=""/>
      <w:lvlJc w:val="left"/>
      <w:pPr>
        <w:ind w:left="2880" w:hanging="360"/>
      </w:pPr>
      <w:rPr>
        <w:rFonts w:ascii="Symbol" w:hAnsi="Symbol" w:hint="default"/>
      </w:rPr>
    </w:lvl>
    <w:lvl w:ilvl="4" w:tplc="1E668F50">
      <w:start w:val="1"/>
      <w:numFmt w:val="bullet"/>
      <w:lvlText w:val="o"/>
      <w:lvlJc w:val="left"/>
      <w:pPr>
        <w:ind w:left="3600" w:hanging="360"/>
      </w:pPr>
      <w:rPr>
        <w:rFonts w:ascii="Courier New" w:hAnsi="Courier New" w:hint="default"/>
      </w:rPr>
    </w:lvl>
    <w:lvl w:ilvl="5" w:tplc="75D626CE">
      <w:start w:val="1"/>
      <w:numFmt w:val="bullet"/>
      <w:lvlText w:val=""/>
      <w:lvlJc w:val="left"/>
      <w:pPr>
        <w:ind w:left="4320" w:hanging="360"/>
      </w:pPr>
      <w:rPr>
        <w:rFonts w:ascii="Wingdings" w:hAnsi="Wingdings" w:hint="default"/>
      </w:rPr>
    </w:lvl>
    <w:lvl w:ilvl="6" w:tplc="203A9F36">
      <w:start w:val="1"/>
      <w:numFmt w:val="bullet"/>
      <w:lvlText w:val=""/>
      <w:lvlJc w:val="left"/>
      <w:pPr>
        <w:ind w:left="5040" w:hanging="360"/>
      </w:pPr>
      <w:rPr>
        <w:rFonts w:ascii="Symbol" w:hAnsi="Symbol" w:hint="default"/>
      </w:rPr>
    </w:lvl>
    <w:lvl w:ilvl="7" w:tplc="7B42FF0C">
      <w:start w:val="1"/>
      <w:numFmt w:val="bullet"/>
      <w:lvlText w:val="o"/>
      <w:lvlJc w:val="left"/>
      <w:pPr>
        <w:ind w:left="5760" w:hanging="360"/>
      </w:pPr>
      <w:rPr>
        <w:rFonts w:ascii="Courier New" w:hAnsi="Courier New" w:hint="default"/>
      </w:rPr>
    </w:lvl>
    <w:lvl w:ilvl="8" w:tplc="1894667A">
      <w:start w:val="1"/>
      <w:numFmt w:val="bullet"/>
      <w:lvlText w:val=""/>
      <w:lvlJc w:val="left"/>
      <w:pPr>
        <w:ind w:left="6480" w:hanging="360"/>
      </w:pPr>
      <w:rPr>
        <w:rFonts w:ascii="Wingdings" w:hAnsi="Wingdings" w:hint="default"/>
      </w:rPr>
    </w:lvl>
  </w:abstractNum>
  <w:abstractNum w:abstractNumId="108" w15:restartNumberingAfterBreak="0">
    <w:nsid w:val="7AB49923"/>
    <w:multiLevelType w:val="hybridMultilevel"/>
    <w:tmpl w:val="4DE832A2"/>
    <w:lvl w:ilvl="0" w:tplc="CE7A92FE">
      <w:start w:val="1"/>
      <w:numFmt w:val="bullet"/>
      <w:lvlText w:val=""/>
      <w:lvlJc w:val="left"/>
      <w:pPr>
        <w:ind w:left="720" w:hanging="360"/>
      </w:pPr>
      <w:rPr>
        <w:rFonts w:ascii="Symbol" w:hAnsi="Symbol" w:hint="default"/>
        <w:color w:val="000000" w:themeColor="text1"/>
      </w:rPr>
    </w:lvl>
    <w:lvl w:ilvl="1" w:tplc="8B22FC0E">
      <w:start w:val="1"/>
      <w:numFmt w:val="bullet"/>
      <w:lvlText w:val="o"/>
      <w:lvlJc w:val="left"/>
      <w:pPr>
        <w:ind w:left="1440" w:hanging="360"/>
      </w:pPr>
      <w:rPr>
        <w:rFonts w:ascii="Courier New" w:hAnsi="Courier New" w:hint="default"/>
      </w:rPr>
    </w:lvl>
    <w:lvl w:ilvl="2" w:tplc="7362032A">
      <w:start w:val="1"/>
      <w:numFmt w:val="bullet"/>
      <w:lvlText w:val=""/>
      <w:lvlJc w:val="left"/>
      <w:pPr>
        <w:ind w:left="2160" w:hanging="360"/>
      </w:pPr>
      <w:rPr>
        <w:rFonts w:ascii="Wingdings" w:hAnsi="Wingdings" w:hint="default"/>
      </w:rPr>
    </w:lvl>
    <w:lvl w:ilvl="3" w:tplc="CC6CC2A6">
      <w:start w:val="1"/>
      <w:numFmt w:val="bullet"/>
      <w:lvlText w:val=""/>
      <w:lvlJc w:val="left"/>
      <w:pPr>
        <w:ind w:left="2880" w:hanging="360"/>
      </w:pPr>
      <w:rPr>
        <w:rFonts w:ascii="Symbol" w:hAnsi="Symbol" w:hint="default"/>
      </w:rPr>
    </w:lvl>
    <w:lvl w:ilvl="4" w:tplc="1592BF22">
      <w:start w:val="1"/>
      <w:numFmt w:val="bullet"/>
      <w:lvlText w:val="o"/>
      <w:lvlJc w:val="left"/>
      <w:pPr>
        <w:ind w:left="3600" w:hanging="360"/>
      </w:pPr>
      <w:rPr>
        <w:rFonts w:ascii="Courier New" w:hAnsi="Courier New" w:hint="default"/>
      </w:rPr>
    </w:lvl>
    <w:lvl w:ilvl="5" w:tplc="070497B6">
      <w:start w:val="1"/>
      <w:numFmt w:val="bullet"/>
      <w:lvlText w:val=""/>
      <w:lvlJc w:val="left"/>
      <w:pPr>
        <w:ind w:left="4320" w:hanging="360"/>
      </w:pPr>
      <w:rPr>
        <w:rFonts w:ascii="Wingdings" w:hAnsi="Wingdings" w:hint="default"/>
      </w:rPr>
    </w:lvl>
    <w:lvl w:ilvl="6" w:tplc="AE64C35E">
      <w:start w:val="1"/>
      <w:numFmt w:val="bullet"/>
      <w:lvlText w:val=""/>
      <w:lvlJc w:val="left"/>
      <w:pPr>
        <w:ind w:left="5040" w:hanging="360"/>
      </w:pPr>
      <w:rPr>
        <w:rFonts w:ascii="Symbol" w:hAnsi="Symbol" w:hint="default"/>
      </w:rPr>
    </w:lvl>
    <w:lvl w:ilvl="7" w:tplc="A2B2328E">
      <w:start w:val="1"/>
      <w:numFmt w:val="bullet"/>
      <w:lvlText w:val="o"/>
      <w:lvlJc w:val="left"/>
      <w:pPr>
        <w:ind w:left="5760" w:hanging="360"/>
      </w:pPr>
      <w:rPr>
        <w:rFonts w:ascii="Courier New" w:hAnsi="Courier New" w:hint="default"/>
      </w:rPr>
    </w:lvl>
    <w:lvl w:ilvl="8" w:tplc="BED0D200">
      <w:start w:val="1"/>
      <w:numFmt w:val="bullet"/>
      <w:lvlText w:val=""/>
      <w:lvlJc w:val="left"/>
      <w:pPr>
        <w:ind w:left="6480" w:hanging="360"/>
      </w:pPr>
      <w:rPr>
        <w:rFonts w:ascii="Wingdings" w:hAnsi="Wingdings" w:hint="default"/>
      </w:rPr>
    </w:lvl>
  </w:abstractNum>
  <w:abstractNum w:abstractNumId="109" w15:restartNumberingAfterBreak="0">
    <w:nsid w:val="7B37CDBC"/>
    <w:multiLevelType w:val="hybridMultilevel"/>
    <w:tmpl w:val="08089022"/>
    <w:lvl w:ilvl="0" w:tplc="DDD01C9A">
      <w:start w:val="1"/>
      <w:numFmt w:val="bullet"/>
      <w:lvlText w:val=""/>
      <w:lvlJc w:val="left"/>
      <w:pPr>
        <w:ind w:left="720" w:hanging="360"/>
      </w:pPr>
      <w:rPr>
        <w:rFonts w:ascii="Symbol" w:hAnsi="Symbol" w:hint="default"/>
      </w:rPr>
    </w:lvl>
    <w:lvl w:ilvl="1" w:tplc="924CD86C">
      <w:start w:val="1"/>
      <w:numFmt w:val="bullet"/>
      <w:lvlText w:val="o"/>
      <w:lvlJc w:val="left"/>
      <w:pPr>
        <w:ind w:left="1440" w:hanging="360"/>
      </w:pPr>
      <w:rPr>
        <w:rFonts w:ascii="Courier New" w:hAnsi="Courier New" w:hint="default"/>
      </w:rPr>
    </w:lvl>
    <w:lvl w:ilvl="2" w:tplc="61E60E5C">
      <w:start w:val="1"/>
      <w:numFmt w:val="bullet"/>
      <w:lvlText w:val=""/>
      <w:lvlJc w:val="left"/>
      <w:pPr>
        <w:ind w:left="2160" w:hanging="360"/>
      </w:pPr>
      <w:rPr>
        <w:rFonts w:ascii="Wingdings" w:hAnsi="Wingdings" w:hint="default"/>
      </w:rPr>
    </w:lvl>
    <w:lvl w:ilvl="3" w:tplc="32044062">
      <w:start w:val="1"/>
      <w:numFmt w:val="bullet"/>
      <w:lvlText w:val=""/>
      <w:lvlJc w:val="left"/>
      <w:pPr>
        <w:ind w:left="2880" w:hanging="360"/>
      </w:pPr>
      <w:rPr>
        <w:rFonts w:ascii="Symbol" w:hAnsi="Symbol" w:hint="default"/>
      </w:rPr>
    </w:lvl>
    <w:lvl w:ilvl="4" w:tplc="5A9A4C8A">
      <w:start w:val="1"/>
      <w:numFmt w:val="bullet"/>
      <w:lvlText w:val="o"/>
      <w:lvlJc w:val="left"/>
      <w:pPr>
        <w:ind w:left="3600" w:hanging="360"/>
      </w:pPr>
      <w:rPr>
        <w:rFonts w:ascii="Courier New" w:hAnsi="Courier New" w:hint="default"/>
      </w:rPr>
    </w:lvl>
    <w:lvl w:ilvl="5" w:tplc="DD443CFA">
      <w:start w:val="1"/>
      <w:numFmt w:val="bullet"/>
      <w:lvlText w:val=""/>
      <w:lvlJc w:val="left"/>
      <w:pPr>
        <w:ind w:left="4320" w:hanging="360"/>
      </w:pPr>
      <w:rPr>
        <w:rFonts w:ascii="Wingdings" w:hAnsi="Wingdings" w:hint="default"/>
      </w:rPr>
    </w:lvl>
    <w:lvl w:ilvl="6" w:tplc="D1E6DDDE">
      <w:start w:val="1"/>
      <w:numFmt w:val="bullet"/>
      <w:lvlText w:val=""/>
      <w:lvlJc w:val="left"/>
      <w:pPr>
        <w:ind w:left="5040" w:hanging="360"/>
      </w:pPr>
      <w:rPr>
        <w:rFonts w:ascii="Symbol" w:hAnsi="Symbol" w:hint="default"/>
      </w:rPr>
    </w:lvl>
    <w:lvl w:ilvl="7" w:tplc="22E4FCE4">
      <w:start w:val="1"/>
      <w:numFmt w:val="bullet"/>
      <w:lvlText w:val="o"/>
      <w:lvlJc w:val="left"/>
      <w:pPr>
        <w:ind w:left="5760" w:hanging="360"/>
      </w:pPr>
      <w:rPr>
        <w:rFonts w:ascii="Courier New" w:hAnsi="Courier New" w:hint="default"/>
      </w:rPr>
    </w:lvl>
    <w:lvl w:ilvl="8" w:tplc="49A0EADA">
      <w:start w:val="1"/>
      <w:numFmt w:val="bullet"/>
      <w:lvlText w:val=""/>
      <w:lvlJc w:val="left"/>
      <w:pPr>
        <w:ind w:left="6480" w:hanging="360"/>
      </w:pPr>
      <w:rPr>
        <w:rFonts w:ascii="Wingdings" w:hAnsi="Wingdings" w:hint="default"/>
      </w:rPr>
    </w:lvl>
  </w:abstractNum>
  <w:abstractNum w:abstractNumId="110"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1" w15:restartNumberingAfterBreak="0">
    <w:nsid w:val="7C0CC55B"/>
    <w:multiLevelType w:val="multilevel"/>
    <w:tmpl w:val="27C280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C456369"/>
    <w:multiLevelType w:val="hybridMultilevel"/>
    <w:tmpl w:val="28C8C528"/>
    <w:lvl w:ilvl="0" w:tplc="47806D82">
      <w:start w:val="1"/>
      <w:numFmt w:val="bullet"/>
      <w:lvlText w:val=""/>
      <w:lvlJc w:val="left"/>
      <w:pPr>
        <w:ind w:left="1080" w:hanging="360"/>
      </w:pPr>
      <w:rPr>
        <w:rFonts w:ascii="Symbol" w:hAnsi="Symbol" w:hint="default"/>
      </w:rPr>
    </w:lvl>
    <w:lvl w:ilvl="1" w:tplc="AA38D2E0">
      <w:start w:val="1"/>
      <w:numFmt w:val="bullet"/>
      <w:lvlText w:val="o"/>
      <w:lvlJc w:val="left"/>
      <w:pPr>
        <w:ind w:left="1440" w:hanging="360"/>
      </w:pPr>
      <w:rPr>
        <w:rFonts w:ascii="Courier New" w:hAnsi="Courier New" w:hint="default"/>
      </w:rPr>
    </w:lvl>
    <w:lvl w:ilvl="2" w:tplc="647EB926">
      <w:start w:val="1"/>
      <w:numFmt w:val="bullet"/>
      <w:lvlText w:val=""/>
      <w:lvlJc w:val="left"/>
      <w:pPr>
        <w:ind w:left="2160" w:hanging="360"/>
      </w:pPr>
      <w:rPr>
        <w:rFonts w:ascii="Wingdings" w:hAnsi="Wingdings" w:hint="default"/>
      </w:rPr>
    </w:lvl>
    <w:lvl w:ilvl="3" w:tplc="78D4E786">
      <w:start w:val="1"/>
      <w:numFmt w:val="bullet"/>
      <w:lvlText w:val=""/>
      <w:lvlJc w:val="left"/>
      <w:pPr>
        <w:ind w:left="2880" w:hanging="360"/>
      </w:pPr>
      <w:rPr>
        <w:rFonts w:ascii="Symbol" w:hAnsi="Symbol" w:hint="default"/>
      </w:rPr>
    </w:lvl>
    <w:lvl w:ilvl="4" w:tplc="8E3E6A96">
      <w:start w:val="1"/>
      <w:numFmt w:val="bullet"/>
      <w:lvlText w:val="o"/>
      <w:lvlJc w:val="left"/>
      <w:pPr>
        <w:ind w:left="3600" w:hanging="360"/>
      </w:pPr>
      <w:rPr>
        <w:rFonts w:ascii="Courier New" w:hAnsi="Courier New" w:hint="default"/>
      </w:rPr>
    </w:lvl>
    <w:lvl w:ilvl="5" w:tplc="5B346A54">
      <w:start w:val="1"/>
      <w:numFmt w:val="bullet"/>
      <w:lvlText w:val=""/>
      <w:lvlJc w:val="left"/>
      <w:pPr>
        <w:ind w:left="4320" w:hanging="360"/>
      </w:pPr>
      <w:rPr>
        <w:rFonts w:ascii="Wingdings" w:hAnsi="Wingdings" w:hint="default"/>
      </w:rPr>
    </w:lvl>
    <w:lvl w:ilvl="6" w:tplc="AD203EAE">
      <w:start w:val="1"/>
      <w:numFmt w:val="bullet"/>
      <w:lvlText w:val=""/>
      <w:lvlJc w:val="left"/>
      <w:pPr>
        <w:ind w:left="5040" w:hanging="360"/>
      </w:pPr>
      <w:rPr>
        <w:rFonts w:ascii="Symbol" w:hAnsi="Symbol" w:hint="default"/>
      </w:rPr>
    </w:lvl>
    <w:lvl w:ilvl="7" w:tplc="258A7E96">
      <w:start w:val="1"/>
      <w:numFmt w:val="bullet"/>
      <w:lvlText w:val="o"/>
      <w:lvlJc w:val="left"/>
      <w:pPr>
        <w:ind w:left="5760" w:hanging="360"/>
      </w:pPr>
      <w:rPr>
        <w:rFonts w:ascii="Courier New" w:hAnsi="Courier New" w:hint="default"/>
      </w:rPr>
    </w:lvl>
    <w:lvl w:ilvl="8" w:tplc="AFEA572A">
      <w:start w:val="1"/>
      <w:numFmt w:val="bullet"/>
      <w:lvlText w:val=""/>
      <w:lvlJc w:val="left"/>
      <w:pPr>
        <w:ind w:left="6480" w:hanging="360"/>
      </w:pPr>
      <w:rPr>
        <w:rFonts w:ascii="Wingdings" w:hAnsi="Wingdings" w:hint="default"/>
      </w:rPr>
    </w:lvl>
  </w:abstractNum>
  <w:abstractNum w:abstractNumId="113" w15:restartNumberingAfterBreak="0">
    <w:nsid w:val="7D7F4056"/>
    <w:multiLevelType w:val="multilevel"/>
    <w:tmpl w:val="C548F03C"/>
    <w:numStyleLink w:val="EUCAPNetwork-Innovation"/>
  </w:abstractNum>
  <w:abstractNum w:abstractNumId="114" w15:restartNumberingAfterBreak="0">
    <w:nsid w:val="7E8A0C4F"/>
    <w:multiLevelType w:val="hybridMultilevel"/>
    <w:tmpl w:val="081ED930"/>
    <w:lvl w:ilvl="0" w:tplc="8E04CC1E">
      <w:start w:val="1"/>
      <w:numFmt w:val="bullet"/>
      <w:lvlText w:val=""/>
      <w:lvlJc w:val="left"/>
      <w:pPr>
        <w:ind w:left="720" w:hanging="360"/>
      </w:pPr>
      <w:rPr>
        <w:rFonts w:ascii="Symbol" w:hAnsi="Symbol" w:hint="default"/>
      </w:rPr>
    </w:lvl>
    <w:lvl w:ilvl="1" w:tplc="4FA287FE">
      <w:start w:val="1"/>
      <w:numFmt w:val="bullet"/>
      <w:lvlText w:val="o"/>
      <w:lvlJc w:val="left"/>
      <w:pPr>
        <w:ind w:left="1440" w:hanging="360"/>
      </w:pPr>
      <w:rPr>
        <w:rFonts w:ascii="Courier New" w:hAnsi="Courier New" w:hint="default"/>
      </w:rPr>
    </w:lvl>
    <w:lvl w:ilvl="2" w:tplc="92869A48">
      <w:start w:val="1"/>
      <w:numFmt w:val="bullet"/>
      <w:lvlText w:val=""/>
      <w:lvlJc w:val="left"/>
      <w:pPr>
        <w:ind w:left="2160" w:hanging="360"/>
      </w:pPr>
      <w:rPr>
        <w:rFonts w:ascii="Wingdings" w:hAnsi="Wingdings" w:hint="default"/>
      </w:rPr>
    </w:lvl>
    <w:lvl w:ilvl="3" w:tplc="6CF45AD6">
      <w:start w:val="1"/>
      <w:numFmt w:val="bullet"/>
      <w:lvlText w:val=""/>
      <w:lvlJc w:val="left"/>
      <w:pPr>
        <w:ind w:left="2880" w:hanging="360"/>
      </w:pPr>
      <w:rPr>
        <w:rFonts w:ascii="Symbol" w:hAnsi="Symbol" w:hint="default"/>
      </w:rPr>
    </w:lvl>
    <w:lvl w:ilvl="4" w:tplc="59B601C8">
      <w:start w:val="1"/>
      <w:numFmt w:val="bullet"/>
      <w:lvlText w:val="o"/>
      <w:lvlJc w:val="left"/>
      <w:pPr>
        <w:ind w:left="3600" w:hanging="360"/>
      </w:pPr>
      <w:rPr>
        <w:rFonts w:ascii="Courier New" w:hAnsi="Courier New" w:hint="default"/>
      </w:rPr>
    </w:lvl>
    <w:lvl w:ilvl="5" w:tplc="D52802F0">
      <w:start w:val="1"/>
      <w:numFmt w:val="bullet"/>
      <w:lvlText w:val=""/>
      <w:lvlJc w:val="left"/>
      <w:pPr>
        <w:ind w:left="4320" w:hanging="360"/>
      </w:pPr>
      <w:rPr>
        <w:rFonts w:ascii="Wingdings" w:hAnsi="Wingdings" w:hint="default"/>
      </w:rPr>
    </w:lvl>
    <w:lvl w:ilvl="6" w:tplc="FE8615D6">
      <w:start w:val="1"/>
      <w:numFmt w:val="bullet"/>
      <w:lvlText w:val=""/>
      <w:lvlJc w:val="left"/>
      <w:pPr>
        <w:ind w:left="5040" w:hanging="360"/>
      </w:pPr>
      <w:rPr>
        <w:rFonts w:ascii="Symbol" w:hAnsi="Symbol" w:hint="default"/>
      </w:rPr>
    </w:lvl>
    <w:lvl w:ilvl="7" w:tplc="364C66D6">
      <w:start w:val="1"/>
      <w:numFmt w:val="bullet"/>
      <w:lvlText w:val="o"/>
      <w:lvlJc w:val="left"/>
      <w:pPr>
        <w:ind w:left="5760" w:hanging="360"/>
      </w:pPr>
      <w:rPr>
        <w:rFonts w:ascii="Courier New" w:hAnsi="Courier New" w:hint="default"/>
      </w:rPr>
    </w:lvl>
    <w:lvl w:ilvl="8" w:tplc="A5401E14">
      <w:start w:val="1"/>
      <w:numFmt w:val="bullet"/>
      <w:lvlText w:val=""/>
      <w:lvlJc w:val="left"/>
      <w:pPr>
        <w:ind w:left="6480" w:hanging="360"/>
      </w:pPr>
      <w:rPr>
        <w:rFonts w:ascii="Wingdings" w:hAnsi="Wingdings" w:hint="default"/>
      </w:rPr>
    </w:lvl>
  </w:abstractNum>
  <w:abstractNum w:abstractNumId="115" w15:restartNumberingAfterBreak="0">
    <w:nsid w:val="7F62A6A4"/>
    <w:multiLevelType w:val="hybridMultilevel"/>
    <w:tmpl w:val="FC9EC52A"/>
    <w:lvl w:ilvl="0" w:tplc="6FB4C3A6">
      <w:start w:val="1"/>
      <w:numFmt w:val="bullet"/>
      <w:lvlText w:val=""/>
      <w:lvlJc w:val="left"/>
      <w:pPr>
        <w:ind w:left="720" w:hanging="360"/>
      </w:pPr>
      <w:rPr>
        <w:rFonts w:ascii="Symbol" w:hAnsi="Symbol" w:hint="default"/>
      </w:rPr>
    </w:lvl>
    <w:lvl w:ilvl="1" w:tplc="36ACD716">
      <w:start w:val="1"/>
      <w:numFmt w:val="bullet"/>
      <w:lvlText w:val="o"/>
      <w:lvlJc w:val="left"/>
      <w:pPr>
        <w:ind w:left="1440" w:hanging="360"/>
      </w:pPr>
      <w:rPr>
        <w:rFonts w:ascii="Courier New" w:hAnsi="Courier New" w:hint="default"/>
      </w:rPr>
    </w:lvl>
    <w:lvl w:ilvl="2" w:tplc="19321CC2">
      <w:start w:val="1"/>
      <w:numFmt w:val="bullet"/>
      <w:lvlText w:val=""/>
      <w:lvlJc w:val="left"/>
      <w:pPr>
        <w:ind w:left="2160" w:hanging="360"/>
      </w:pPr>
      <w:rPr>
        <w:rFonts w:ascii="Wingdings" w:hAnsi="Wingdings" w:hint="default"/>
      </w:rPr>
    </w:lvl>
    <w:lvl w:ilvl="3" w:tplc="B1E422A8">
      <w:start w:val="1"/>
      <w:numFmt w:val="bullet"/>
      <w:lvlText w:val=""/>
      <w:lvlJc w:val="left"/>
      <w:pPr>
        <w:ind w:left="2880" w:hanging="360"/>
      </w:pPr>
      <w:rPr>
        <w:rFonts w:ascii="Symbol" w:hAnsi="Symbol" w:hint="default"/>
      </w:rPr>
    </w:lvl>
    <w:lvl w:ilvl="4" w:tplc="09E868CA">
      <w:start w:val="1"/>
      <w:numFmt w:val="bullet"/>
      <w:lvlText w:val="o"/>
      <w:lvlJc w:val="left"/>
      <w:pPr>
        <w:ind w:left="3600" w:hanging="360"/>
      </w:pPr>
      <w:rPr>
        <w:rFonts w:ascii="Courier New" w:hAnsi="Courier New" w:hint="default"/>
      </w:rPr>
    </w:lvl>
    <w:lvl w:ilvl="5" w:tplc="79369954">
      <w:start w:val="1"/>
      <w:numFmt w:val="bullet"/>
      <w:lvlText w:val=""/>
      <w:lvlJc w:val="left"/>
      <w:pPr>
        <w:ind w:left="4320" w:hanging="360"/>
      </w:pPr>
      <w:rPr>
        <w:rFonts w:ascii="Wingdings" w:hAnsi="Wingdings" w:hint="default"/>
      </w:rPr>
    </w:lvl>
    <w:lvl w:ilvl="6" w:tplc="B782A2F8">
      <w:start w:val="1"/>
      <w:numFmt w:val="bullet"/>
      <w:lvlText w:val=""/>
      <w:lvlJc w:val="left"/>
      <w:pPr>
        <w:ind w:left="5040" w:hanging="360"/>
      </w:pPr>
      <w:rPr>
        <w:rFonts w:ascii="Symbol" w:hAnsi="Symbol" w:hint="default"/>
      </w:rPr>
    </w:lvl>
    <w:lvl w:ilvl="7" w:tplc="98466106">
      <w:start w:val="1"/>
      <w:numFmt w:val="bullet"/>
      <w:lvlText w:val="o"/>
      <w:lvlJc w:val="left"/>
      <w:pPr>
        <w:ind w:left="5760" w:hanging="360"/>
      </w:pPr>
      <w:rPr>
        <w:rFonts w:ascii="Courier New" w:hAnsi="Courier New" w:hint="default"/>
      </w:rPr>
    </w:lvl>
    <w:lvl w:ilvl="8" w:tplc="B23400D4">
      <w:start w:val="1"/>
      <w:numFmt w:val="bullet"/>
      <w:lvlText w:val=""/>
      <w:lvlJc w:val="left"/>
      <w:pPr>
        <w:ind w:left="6480" w:hanging="360"/>
      </w:pPr>
      <w:rPr>
        <w:rFonts w:ascii="Wingdings" w:hAnsi="Wingdings" w:hint="default"/>
      </w:rPr>
    </w:lvl>
  </w:abstractNum>
  <w:num w:numId="1" w16cid:durableId="1311061672">
    <w:abstractNumId w:val="0"/>
  </w:num>
  <w:num w:numId="2" w16cid:durableId="1904097762">
    <w:abstractNumId w:val="31"/>
  </w:num>
  <w:num w:numId="3" w16cid:durableId="747967649">
    <w:abstractNumId w:val="66"/>
  </w:num>
  <w:num w:numId="4" w16cid:durableId="435752800">
    <w:abstractNumId w:val="115"/>
  </w:num>
  <w:num w:numId="5" w16cid:durableId="259916862">
    <w:abstractNumId w:val="99"/>
  </w:num>
  <w:num w:numId="6" w16cid:durableId="900793966">
    <w:abstractNumId w:val="80"/>
  </w:num>
  <w:num w:numId="7" w16cid:durableId="344600579">
    <w:abstractNumId w:val="41"/>
  </w:num>
  <w:num w:numId="8" w16cid:durableId="814838426">
    <w:abstractNumId w:val="72"/>
  </w:num>
  <w:num w:numId="9" w16cid:durableId="1886404752">
    <w:abstractNumId w:val="108"/>
  </w:num>
  <w:num w:numId="10" w16cid:durableId="1456025743">
    <w:abstractNumId w:val="58"/>
  </w:num>
  <w:num w:numId="11" w16cid:durableId="391731036">
    <w:abstractNumId w:val="114"/>
  </w:num>
  <w:num w:numId="12" w16cid:durableId="1809130099">
    <w:abstractNumId w:val="32"/>
  </w:num>
  <w:num w:numId="13" w16cid:durableId="543567149">
    <w:abstractNumId w:val="6"/>
  </w:num>
  <w:num w:numId="14" w16cid:durableId="701132659">
    <w:abstractNumId w:val="30"/>
  </w:num>
  <w:num w:numId="15" w16cid:durableId="995451890">
    <w:abstractNumId w:val="82"/>
  </w:num>
  <w:num w:numId="16" w16cid:durableId="2021657008">
    <w:abstractNumId w:val="107"/>
  </w:num>
  <w:num w:numId="17" w16cid:durableId="153842956">
    <w:abstractNumId w:val="45"/>
  </w:num>
  <w:num w:numId="18" w16cid:durableId="1485123238">
    <w:abstractNumId w:val="67"/>
  </w:num>
  <w:num w:numId="19" w16cid:durableId="136264047">
    <w:abstractNumId w:val="83"/>
  </w:num>
  <w:num w:numId="20" w16cid:durableId="62610136">
    <w:abstractNumId w:val="112"/>
  </w:num>
  <w:num w:numId="21" w16cid:durableId="1423144318">
    <w:abstractNumId w:val="109"/>
  </w:num>
  <w:num w:numId="22" w16cid:durableId="1806656094">
    <w:abstractNumId w:val="69"/>
  </w:num>
  <w:num w:numId="23" w16cid:durableId="1423376425">
    <w:abstractNumId w:val="81"/>
  </w:num>
  <w:num w:numId="24" w16cid:durableId="181676530">
    <w:abstractNumId w:val="101"/>
  </w:num>
  <w:num w:numId="25" w16cid:durableId="166021466">
    <w:abstractNumId w:val="39"/>
  </w:num>
  <w:num w:numId="26" w16cid:durableId="1938560729">
    <w:abstractNumId w:val="60"/>
  </w:num>
  <w:num w:numId="27" w16cid:durableId="1117914056">
    <w:abstractNumId w:val="98"/>
  </w:num>
  <w:num w:numId="28" w16cid:durableId="2101636742">
    <w:abstractNumId w:val="13"/>
  </w:num>
  <w:num w:numId="29" w16cid:durableId="1672483205">
    <w:abstractNumId w:val="68"/>
  </w:num>
  <w:num w:numId="30" w16cid:durableId="1302343579">
    <w:abstractNumId w:val="74"/>
  </w:num>
  <w:num w:numId="31" w16cid:durableId="1340542782">
    <w:abstractNumId w:val="19"/>
  </w:num>
  <w:num w:numId="32" w16cid:durableId="884801564">
    <w:abstractNumId w:val="104"/>
  </w:num>
  <w:num w:numId="33" w16cid:durableId="515266852">
    <w:abstractNumId w:val="89"/>
  </w:num>
  <w:num w:numId="34" w16cid:durableId="1234663635">
    <w:abstractNumId w:val="62"/>
  </w:num>
  <w:num w:numId="35" w16cid:durableId="262762846">
    <w:abstractNumId w:val="23"/>
  </w:num>
  <w:num w:numId="36" w16cid:durableId="1958096345">
    <w:abstractNumId w:val="65"/>
  </w:num>
  <w:num w:numId="37" w16cid:durableId="954213336">
    <w:abstractNumId w:val="88"/>
  </w:num>
  <w:num w:numId="38" w16cid:durableId="1409769358">
    <w:abstractNumId w:val="56"/>
  </w:num>
  <w:num w:numId="39" w16cid:durableId="1503937692">
    <w:abstractNumId w:val="100"/>
  </w:num>
  <w:num w:numId="40" w16cid:durableId="277876060">
    <w:abstractNumId w:val="59"/>
  </w:num>
  <w:num w:numId="41" w16cid:durableId="1717044281">
    <w:abstractNumId w:val="44"/>
  </w:num>
  <w:num w:numId="42" w16cid:durableId="1620255812">
    <w:abstractNumId w:val="22"/>
  </w:num>
  <w:num w:numId="43" w16cid:durableId="391466623">
    <w:abstractNumId w:val="79"/>
  </w:num>
  <w:num w:numId="44" w16cid:durableId="740297691">
    <w:abstractNumId w:val="38"/>
  </w:num>
  <w:num w:numId="45" w16cid:durableId="630792380">
    <w:abstractNumId w:val="47"/>
  </w:num>
  <w:num w:numId="46" w16cid:durableId="394011960">
    <w:abstractNumId w:val="36"/>
  </w:num>
  <w:num w:numId="47" w16cid:durableId="884020934">
    <w:abstractNumId w:val="29"/>
  </w:num>
  <w:num w:numId="48" w16cid:durableId="645083916">
    <w:abstractNumId w:val="2"/>
  </w:num>
  <w:num w:numId="49" w16cid:durableId="1053457133">
    <w:abstractNumId w:val="51"/>
  </w:num>
  <w:num w:numId="50" w16cid:durableId="681475943">
    <w:abstractNumId w:val="21"/>
  </w:num>
  <w:num w:numId="51" w16cid:durableId="1566716124">
    <w:abstractNumId w:val="70"/>
  </w:num>
  <w:num w:numId="52" w16cid:durableId="120266731">
    <w:abstractNumId w:val="3"/>
  </w:num>
  <w:num w:numId="53" w16cid:durableId="713309731">
    <w:abstractNumId w:val="8"/>
  </w:num>
  <w:num w:numId="54" w16cid:durableId="639576329">
    <w:abstractNumId w:val="84"/>
  </w:num>
  <w:num w:numId="55" w16cid:durableId="1522040161">
    <w:abstractNumId w:val="40"/>
  </w:num>
  <w:num w:numId="56" w16cid:durableId="2040935270">
    <w:abstractNumId w:val="94"/>
  </w:num>
  <w:num w:numId="57" w16cid:durableId="1549032723">
    <w:abstractNumId w:val="35"/>
  </w:num>
  <w:num w:numId="58" w16cid:durableId="424307549">
    <w:abstractNumId w:val="85"/>
  </w:num>
  <w:num w:numId="59" w16cid:durableId="1135832558">
    <w:abstractNumId w:val="78"/>
  </w:num>
  <w:num w:numId="60" w16cid:durableId="1923949940">
    <w:abstractNumId w:val="90"/>
  </w:num>
  <w:num w:numId="61" w16cid:durableId="1634557414">
    <w:abstractNumId w:val="111"/>
  </w:num>
  <w:num w:numId="62" w16cid:durableId="1369720561">
    <w:abstractNumId w:val="20"/>
  </w:num>
  <w:num w:numId="63" w16cid:durableId="1945503353">
    <w:abstractNumId w:val="87"/>
  </w:num>
  <w:num w:numId="64" w16cid:durableId="348410349">
    <w:abstractNumId w:val="43"/>
  </w:num>
  <w:num w:numId="65" w16cid:durableId="1514372991">
    <w:abstractNumId w:val="15"/>
  </w:num>
  <w:num w:numId="66" w16cid:durableId="2080863372">
    <w:abstractNumId w:val="46"/>
  </w:num>
  <w:num w:numId="67" w16cid:durableId="895119390">
    <w:abstractNumId w:val="24"/>
  </w:num>
  <w:num w:numId="68" w16cid:durableId="1675571678">
    <w:abstractNumId w:val="61"/>
  </w:num>
  <w:num w:numId="69" w16cid:durableId="1452745040">
    <w:abstractNumId w:val="86"/>
  </w:num>
  <w:num w:numId="70" w16cid:durableId="1752460820">
    <w:abstractNumId w:val="63"/>
  </w:num>
  <w:num w:numId="71" w16cid:durableId="1637833580">
    <w:abstractNumId w:val="97"/>
  </w:num>
  <w:num w:numId="72" w16cid:durableId="223101565">
    <w:abstractNumId w:val="54"/>
  </w:num>
  <w:num w:numId="73" w16cid:durableId="1174106187">
    <w:abstractNumId w:val="5"/>
  </w:num>
  <w:num w:numId="74" w16cid:durableId="1415395756">
    <w:abstractNumId w:val="1"/>
  </w:num>
  <w:num w:numId="75" w16cid:durableId="2141260120">
    <w:abstractNumId w:val="52"/>
  </w:num>
  <w:num w:numId="76" w16cid:durableId="1333027850">
    <w:abstractNumId w:val="110"/>
  </w:num>
  <w:num w:numId="77" w16cid:durableId="2016110759">
    <w:abstractNumId w:val="4"/>
  </w:num>
  <w:num w:numId="78" w16cid:durableId="1449541288">
    <w:abstractNumId w:val="96"/>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79" w16cid:durableId="2090419151">
    <w:abstractNumId w:val="34"/>
  </w:num>
  <w:num w:numId="80" w16cid:durableId="416559515">
    <w:abstractNumId w:val="50"/>
  </w:num>
  <w:num w:numId="81" w16cid:durableId="770854145">
    <w:abstractNumId w:val="16"/>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82" w16cid:durableId="693774126">
    <w:abstractNumId w:val="27"/>
  </w:num>
  <w:num w:numId="83" w16cid:durableId="1178809755">
    <w:abstractNumId w:val="75"/>
  </w:num>
  <w:num w:numId="84" w16cid:durableId="953637284">
    <w:abstractNumId w:val="113"/>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85" w16cid:durableId="233591161">
    <w:abstractNumId w:val="77"/>
  </w:num>
  <w:num w:numId="86" w16cid:durableId="1942369939">
    <w:abstractNumId w:val="76"/>
  </w:num>
  <w:num w:numId="87" w16cid:durableId="538664400">
    <w:abstractNumId w:val="103"/>
  </w:num>
  <w:num w:numId="88" w16cid:durableId="1226451638">
    <w:abstractNumId w:val="55"/>
  </w:num>
  <w:num w:numId="89" w16cid:durableId="1210459035">
    <w:abstractNumId w:val="28"/>
  </w:num>
  <w:num w:numId="90" w16cid:durableId="1658415531">
    <w:abstractNumId w:val="91"/>
  </w:num>
  <w:num w:numId="91" w16cid:durableId="268121112">
    <w:abstractNumId w:val="25"/>
  </w:num>
  <w:num w:numId="92" w16cid:durableId="400980211">
    <w:abstractNumId w:val="73"/>
  </w:num>
  <w:num w:numId="93" w16cid:durableId="2123761747">
    <w:abstractNumId w:val="17"/>
  </w:num>
  <w:num w:numId="94" w16cid:durableId="753471699">
    <w:abstractNumId w:val="14"/>
  </w:num>
  <w:num w:numId="95" w16cid:durableId="2040233081">
    <w:abstractNumId w:val="7"/>
  </w:num>
  <w:num w:numId="96" w16cid:durableId="1497529908">
    <w:abstractNumId w:val="48"/>
  </w:num>
  <w:num w:numId="97" w16cid:durableId="1855920592">
    <w:abstractNumId w:val="18"/>
  </w:num>
  <w:num w:numId="98" w16cid:durableId="68502690">
    <w:abstractNumId w:val="95"/>
  </w:num>
  <w:num w:numId="99" w16cid:durableId="757099407">
    <w:abstractNumId w:val="9"/>
  </w:num>
  <w:num w:numId="100" w16cid:durableId="772675974">
    <w:abstractNumId w:val="42"/>
  </w:num>
  <w:num w:numId="101" w16cid:durableId="1234855075">
    <w:abstractNumId w:val="102"/>
  </w:num>
  <w:num w:numId="102" w16cid:durableId="1574705491">
    <w:abstractNumId w:val="26"/>
  </w:num>
  <w:num w:numId="103" w16cid:durableId="1667170468">
    <w:abstractNumId w:val="49"/>
  </w:num>
  <w:num w:numId="104" w16cid:durableId="596182945">
    <w:abstractNumId w:val="10"/>
  </w:num>
  <w:num w:numId="105" w16cid:durableId="49153129">
    <w:abstractNumId w:val="93"/>
  </w:num>
  <w:num w:numId="106" w16cid:durableId="310597572">
    <w:abstractNumId w:val="33"/>
  </w:num>
  <w:num w:numId="107" w16cid:durableId="248000629">
    <w:abstractNumId w:val="105"/>
  </w:num>
  <w:num w:numId="108" w16cid:durableId="980620337">
    <w:abstractNumId w:val="64"/>
  </w:num>
  <w:num w:numId="109" w16cid:durableId="121848455">
    <w:abstractNumId w:val="12"/>
  </w:num>
  <w:num w:numId="110" w16cid:durableId="316958375">
    <w:abstractNumId w:val="53"/>
  </w:num>
  <w:num w:numId="111" w16cid:durableId="485515452">
    <w:abstractNumId w:val="11"/>
  </w:num>
  <w:num w:numId="112" w16cid:durableId="585312320">
    <w:abstractNumId w:val="37"/>
  </w:num>
  <w:num w:numId="113" w16cid:durableId="736324120">
    <w:abstractNumId w:val="92"/>
  </w:num>
  <w:num w:numId="114" w16cid:durableId="750782169">
    <w:abstractNumId w:val="106"/>
  </w:num>
  <w:num w:numId="115" w16cid:durableId="637609711">
    <w:abstractNumId w:val="71"/>
  </w:num>
  <w:num w:numId="116" w16cid:durableId="1206215306">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F1D"/>
    <w:rsid w:val="00015D9B"/>
    <w:rsid w:val="000317AE"/>
    <w:rsid w:val="00043BE5"/>
    <w:rsid w:val="00092A09"/>
    <w:rsid w:val="0009594D"/>
    <w:rsid w:val="0009677C"/>
    <w:rsid w:val="00097E57"/>
    <w:rsid w:val="000A63AF"/>
    <w:rsid w:val="000B3D89"/>
    <w:rsid w:val="000C137F"/>
    <w:rsid w:val="000D2F7B"/>
    <w:rsid w:val="000E1924"/>
    <w:rsid w:val="000F0281"/>
    <w:rsid w:val="0010702D"/>
    <w:rsid w:val="00111AD1"/>
    <w:rsid w:val="0012031F"/>
    <w:rsid w:val="00121345"/>
    <w:rsid w:val="00164978"/>
    <w:rsid w:val="0018289F"/>
    <w:rsid w:val="00186DAC"/>
    <w:rsid w:val="001876E5"/>
    <w:rsid w:val="001D3E22"/>
    <w:rsid w:val="001E04B2"/>
    <w:rsid w:val="00211C65"/>
    <w:rsid w:val="00251794"/>
    <w:rsid w:val="002816A3"/>
    <w:rsid w:val="002A7E87"/>
    <w:rsid w:val="002C22D6"/>
    <w:rsid w:val="002C3EBD"/>
    <w:rsid w:val="002C7505"/>
    <w:rsid w:val="002D39D5"/>
    <w:rsid w:val="002D73A1"/>
    <w:rsid w:val="002F6F21"/>
    <w:rsid w:val="003356D1"/>
    <w:rsid w:val="00340071"/>
    <w:rsid w:val="00351DC0"/>
    <w:rsid w:val="00367E42"/>
    <w:rsid w:val="00390496"/>
    <w:rsid w:val="003D2039"/>
    <w:rsid w:val="003E1252"/>
    <w:rsid w:val="003E3499"/>
    <w:rsid w:val="0040669A"/>
    <w:rsid w:val="004108A2"/>
    <w:rsid w:val="004149F2"/>
    <w:rsid w:val="004437AE"/>
    <w:rsid w:val="00445A92"/>
    <w:rsid w:val="00445F61"/>
    <w:rsid w:val="00452F82"/>
    <w:rsid w:val="004567DF"/>
    <w:rsid w:val="0046723A"/>
    <w:rsid w:val="00485A1E"/>
    <w:rsid w:val="0049580A"/>
    <w:rsid w:val="004A2601"/>
    <w:rsid w:val="004A2E32"/>
    <w:rsid w:val="004C11B2"/>
    <w:rsid w:val="004D6432"/>
    <w:rsid w:val="00521AE3"/>
    <w:rsid w:val="00523AEB"/>
    <w:rsid w:val="00556897"/>
    <w:rsid w:val="0056407D"/>
    <w:rsid w:val="00576AF0"/>
    <w:rsid w:val="005A1FB4"/>
    <w:rsid w:val="005A5ED9"/>
    <w:rsid w:val="005C7B7F"/>
    <w:rsid w:val="005D37B9"/>
    <w:rsid w:val="005F1978"/>
    <w:rsid w:val="0060576D"/>
    <w:rsid w:val="00610F82"/>
    <w:rsid w:val="00612AFA"/>
    <w:rsid w:val="0062343B"/>
    <w:rsid w:val="006251D3"/>
    <w:rsid w:val="006373FE"/>
    <w:rsid w:val="006602DF"/>
    <w:rsid w:val="0066591A"/>
    <w:rsid w:val="00670D5F"/>
    <w:rsid w:val="0067331E"/>
    <w:rsid w:val="00681BE3"/>
    <w:rsid w:val="0068382B"/>
    <w:rsid w:val="006C3056"/>
    <w:rsid w:val="006E1392"/>
    <w:rsid w:val="006E4FBD"/>
    <w:rsid w:val="0070655D"/>
    <w:rsid w:val="0078053B"/>
    <w:rsid w:val="00784D9A"/>
    <w:rsid w:val="007C3BBB"/>
    <w:rsid w:val="007F601B"/>
    <w:rsid w:val="00802623"/>
    <w:rsid w:val="00815D79"/>
    <w:rsid w:val="00823C43"/>
    <w:rsid w:val="00844BB8"/>
    <w:rsid w:val="0087014E"/>
    <w:rsid w:val="0089528A"/>
    <w:rsid w:val="008A5A8E"/>
    <w:rsid w:val="008B1FBB"/>
    <w:rsid w:val="008C50A5"/>
    <w:rsid w:val="009038D1"/>
    <w:rsid w:val="0091278A"/>
    <w:rsid w:val="00913DFB"/>
    <w:rsid w:val="00916826"/>
    <w:rsid w:val="0092050B"/>
    <w:rsid w:val="0095085B"/>
    <w:rsid w:val="009757DB"/>
    <w:rsid w:val="00977084"/>
    <w:rsid w:val="00985CB8"/>
    <w:rsid w:val="009941E2"/>
    <w:rsid w:val="009A25AA"/>
    <w:rsid w:val="009E1825"/>
    <w:rsid w:val="009E5223"/>
    <w:rsid w:val="00A14F1D"/>
    <w:rsid w:val="00A200CD"/>
    <w:rsid w:val="00A224FC"/>
    <w:rsid w:val="00A32EEF"/>
    <w:rsid w:val="00A50532"/>
    <w:rsid w:val="00A53F53"/>
    <w:rsid w:val="00A74E47"/>
    <w:rsid w:val="00A83A0F"/>
    <w:rsid w:val="00AA1560"/>
    <w:rsid w:val="00AB4135"/>
    <w:rsid w:val="00AC27B3"/>
    <w:rsid w:val="00B10D8A"/>
    <w:rsid w:val="00B259E7"/>
    <w:rsid w:val="00B30538"/>
    <w:rsid w:val="00B34E36"/>
    <w:rsid w:val="00B5548D"/>
    <w:rsid w:val="00B60BCA"/>
    <w:rsid w:val="00B60EBE"/>
    <w:rsid w:val="00B65C8B"/>
    <w:rsid w:val="00B67815"/>
    <w:rsid w:val="00B70C50"/>
    <w:rsid w:val="00B870F1"/>
    <w:rsid w:val="00B90755"/>
    <w:rsid w:val="00B948C7"/>
    <w:rsid w:val="00BA1DB4"/>
    <w:rsid w:val="00BB0797"/>
    <w:rsid w:val="00BF0413"/>
    <w:rsid w:val="00BF0CD4"/>
    <w:rsid w:val="00BF500E"/>
    <w:rsid w:val="00C109FB"/>
    <w:rsid w:val="00C31E08"/>
    <w:rsid w:val="00C35889"/>
    <w:rsid w:val="00C42BBB"/>
    <w:rsid w:val="00C55ECF"/>
    <w:rsid w:val="00C714E0"/>
    <w:rsid w:val="00C93602"/>
    <w:rsid w:val="00CA5C82"/>
    <w:rsid w:val="00CC761A"/>
    <w:rsid w:val="00CE039F"/>
    <w:rsid w:val="00D2085F"/>
    <w:rsid w:val="00D315C8"/>
    <w:rsid w:val="00D3324C"/>
    <w:rsid w:val="00D35840"/>
    <w:rsid w:val="00D62EF0"/>
    <w:rsid w:val="00D80283"/>
    <w:rsid w:val="00D960DE"/>
    <w:rsid w:val="00DA194D"/>
    <w:rsid w:val="00DA67AE"/>
    <w:rsid w:val="00DB1ABE"/>
    <w:rsid w:val="00DC141F"/>
    <w:rsid w:val="00DC73E3"/>
    <w:rsid w:val="00DE340D"/>
    <w:rsid w:val="00DE3A38"/>
    <w:rsid w:val="00E166D6"/>
    <w:rsid w:val="00E60D8C"/>
    <w:rsid w:val="00E80DE2"/>
    <w:rsid w:val="00E82682"/>
    <w:rsid w:val="00E943AC"/>
    <w:rsid w:val="00EE42BB"/>
    <w:rsid w:val="00F0179C"/>
    <w:rsid w:val="00F224A4"/>
    <w:rsid w:val="00F26DA6"/>
    <w:rsid w:val="00F422A1"/>
    <w:rsid w:val="00F577A4"/>
    <w:rsid w:val="00F65231"/>
    <w:rsid w:val="00F85DF0"/>
    <w:rsid w:val="00FA4CAD"/>
    <w:rsid w:val="00FA7732"/>
    <w:rsid w:val="00FB1267"/>
    <w:rsid w:val="00FC716B"/>
    <w:rsid w:val="00FD7EDE"/>
    <w:rsid w:val="00FF6B04"/>
    <w:rsid w:val="01629438"/>
    <w:rsid w:val="0249DD51"/>
    <w:rsid w:val="030DCFB2"/>
    <w:rsid w:val="040C941B"/>
    <w:rsid w:val="042FEF05"/>
    <w:rsid w:val="049A34FA"/>
    <w:rsid w:val="051A4982"/>
    <w:rsid w:val="056855B6"/>
    <w:rsid w:val="0649D620"/>
    <w:rsid w:val="0679CD5A"/>
    <w:rsid w:val="072E8313"/>
    <w:rsid w:val="0815BFAF"/>
    <w:rsid w:val="089FF678"/>
    <w:rsid w:val="08B1314F"/>
    <w:rsid w:val="08ED6B32"/>
    <w:rsid w:val="0946B9D1"/>
    <w:rsid w:val="0A795D22"/>
    <w:rsid w:val="0B101C3C"/>
    <w:rsid w:val="0B37F89F"/>
    <w:rsid w:val="0B5FDBF5"/>
    <w:rsid w:val="0C04B525"/>
    <w:rsid w:val="0CA2AC91"/>
    <w:rsid w:val="0CF24742"/>
    <w:rsid w:val="0D95D711"/>
    <w:rsid w:val="0D9ABA52"/>
    <w:rsid w:val="0DA3EBB5"/>
    <w:rsid w:val="0E4DC5C3"/>
    <w:rsid w:val="0E786565"/>
    <w:rsid w:val="1018B41E"/>
    <w:rsid w:val="110321D4"/>
    <w:rsid w:val="11856685"/>
    <w:rsid w:val="118C88C7"/>
    <w:rsid w:val="11EE9DEA"/>
    <w:rsid w:val="1246D8BE"/>
    <w:rsid w:val="126B0A3C"/>
    <w:rsid w:val="13285928"/>
    <w:rsid w:val="1348BC0E"/>
    <w:rsid w:val="13789482"/>
    <w:rsid w:val="13AFB82E"/>
    <w:rsid w:val="14D03A5C"/>
    <w:rsid w:val="1555CBE4"/>
    <w:rsid w:val="15A2AAFE"/>
    <w:rsid w:val="166AFD16"/>
    <w:rsid w:val="1728743B"/>
    <w:rsid w:val="172B84B8"/>
    <w:rsid w:val="179BA829"/>
    <w:rsid w:val="17CA3FDC"/>
    <w:rsid w:val="17F3C62E"/>
    <w:rsid w:val="1855233F"/>
    <w:rsid w:val="18FF916F"/>
    <w:rsid w:val="193AA513"/>
    <w:rsid w:val="1974DB25"/>
    <w:rsid w:val="199E4E0D"/>
    <w:rsid w:val="1B6560D4"/>
    <w:rsid w:val="1B8C85BB"/>
    <w:rsid w:val="1B8CC401"/>
    <w:rsid w:val="1BEE692D"/>
    <w:rsid w:val="1C06E361"/>
    <w:rsid w:val="1C2802E1"/>
    <w:rsid w:val="1DA99DF6"/>
    <w:rsid w:val="1F255BC6"/>
    <w:rsid w:val="1F31D5A0"/>
    <w:rsid w:val="1FB9673D"/>
    <w:rsid w:val="20580FD3"/>
    <w:rsid w:val="20C919AD"/>
    <w:rsid w:val="218C417E"/>
    <w:rsid w:val="21959507"/>
    <w:rsid w:val="222F8FC7"/>
    <w:rsid w:val="23466A78"/>
    <w:rsid w:val="235AF829"/>
    <w:rsid w:val="239FC36C"/>
    <w:rsid w:val="23E38B6B"/>
    <w:rsid w:val="23F8CCE9"/>
    <w:rsid w:val="242BB420"/>
    <w:rsid w:val="24DDC03E"/>
    <w:rsid w:val="26673691"/>
    <w:rsid w:val="2747A5B5"/>
    <w:rsid w:val="27B8C1BA"/>
    <w:rsid w:val="27D43CA7"/>
    <w:rsid w:val="28D42B92"/>
    <w:rsid w:val="293D5C6B"/>
    <w:rsid w:val="2954921B"/>
    <w:rsid w:val="29B502FC"/>
    <w:rsid w:val="2A09B713"/>
    <w:rsid w:val="2A6263A2"/>
    <w:rsid w:val="2B0EB58D"/>
    <w:rsid w:val="2B19FB67"/>
    <w:rsid w:val="2B517C5D"/>
    <w:rsid w:val="2BC3CADD"/>
    <w:rsid w:val="2C2B86F7"/>
    <w:rsid w:val="2C6882DB"/>
    <w:rsid w:val="2D3D1408"/>
    <w:rsid w:val="2DE68DCF"/>
    <w:rsid w:val="2E7C0595"/>
    <w:rsid w:val="2F3B7F90"/>
    <w:rsid w:val="2F54A7ED"/>
    <w:rsid w:val="2F825E30"/>
    <w:rsid w:val="30ACB04F"/>
    <w:rsid w:val="319514C0"/>
    <w:rsid w:val="31D61C05"/>
    <w:rsid w:val="321A16D5"/>
    <w:rsid w:val="32487A78"/>
    <w:rsid w:val="3305EC42"/>
    <w:rsid w:val="330DD9C8"/>
    <w:rsid w:val="3371EC66"/>
    <w:rsid w:val="3449C570"/>
    <w:rsid w:val="34FECE88"/>
    <w:rsid w:val="355F5B56"/>
    <w:rsid w:val="3569456D"/>
    <w:rsid w:val="35983C28"/>
    <w:rsid w:val="359B7843"/>
    <w:rsid w:val="35A609AB"/>
    <w:rsid w:val="35D2F939"/>
    <w:rsid w:val="35EDB753"/>
    <w:rsid w:val="35F19FB4"/>
    <w:rsid w:val="36D16B3E"/>
    <w:rsid w:val="371CAD40"/>
    <w:rsid w:val="376EC99A"/>
    <w:rsid w:val="38A0E62F"/>
    <w:rsid w:val="38A87963"/>
    <w:rsid w:val="38F3D8DD"/>
    <w:rsid w:val="396ECEDD"/>
    <w:rsid w:val="39A26F97"/>
    <w:rsid w:val="3A02803B"/>
    <w:rsid w:val="3A3119D5"/>
    <w:rsid w:val="3A3CB690"/>
    <w:rsid w:val="3AC1FA36"/>
    <w:rsid w:val="3AC22141"/>
    <w:rsid w:val="3AC3201B"/>
    <w:rsid w:val="3B6EF1D8"/>
    <w:rsid w:val="3C0AB9C7"/>
    <w:rsid w:val="3CE36257"/>
    <w:rsid w:val="3CEEF263"/>
    <w:rsid w:val="3DB0414E"/>
    <w:rsid w:val="3DF994C0"/>
    <w:rsid w:val="3EC2BE49"/>
    <w:rsid w:val="3F807C5C"/>
    <w:rsid w:val="40F859FE"/>
    <w:rsid w:val="416F04D4"/>
    <w:rsid w:val="42BBD144"/>
    <w:rsid w:val="4352A3DB"/>
    <w:rsid w:val="43AABD52"/>
    <w:rsid w:val="43EC32C1"/>
    <w:rsid w:val="43FBB45B"/>
    <w:rsid w:val="44BFCDF3"/>
    <w:rsid w:val="45543515"/>
    <w:rsid w:val="465B49D8"/>
    <w:rsid w:val="465B9E54"/>
    <w:rsid w:val="4695D4A9"/>
    <w:rsid w:val="46A36CFA"/>
    <w:rsid w:val="47045951"/>
    <w:rsid w:val="47A8DC40"/>
    <w:rsid w:val="47D39798"/>
    <w:rsid w:val="483F3D5B"/>
    <w:rsid w:val="485CEDAC"/>
    <w:rsid w:val="49E93816"/>
    <w:rsid w:val="4A71B909"/>
    <w:rsid w:val="4A751219"/>
    <w:rsid w:val="4C28CB17"/>
    <w:rsid w:val="4C484118"/>
    <w:rsid w:val="4D371C6A"/>
    <w:rsid w:val="4D46D79C"/>
    <w:rsid w:val="4DA4F085"/>
    <w:rsid w:val="4E098D0C"/>
    <w:rsid w:val="4E4D87DC"/>
    <w:rsid w:val="4ED2ECCB"/>
    <w:rsid w:val="4F47437C"/>
    <w:rsid w:val="507D3677"/>
    <w:rsid w:val="50912DE0"/>
    <w:rsid w:val="51AA488D"/>
    <w:rsid w:val="521EE99D"/>
    <w:rsid w:val="52A9A1C4"/>
    <w:rsid w:val="5381F002"/>
    <w:rsid w:val="53B4D739"/>
    <w:rsid w:val="53BAB9FE"/>
    <w:rsid w:val="5463EBF7"/>
    <w:rsid w:val="551111E0"/>
    <w:rsid w:val="554E1F86"/>
    <w:rsid w:val="55AC812C"/>
    <w:rsid w:val="560626A1"/>
    <w:rsid w:val="56068553"/>
    <w:rsid w:val="56D9DB63"/>
    <w:rsid w:val="576B7DBE"/>
    <w:rsid w:val="57A56631"/>
    <w:rsid w:val="57D31C74"/>
    <w:rsid w:val="57DD4D3B"/>
    <w:rsid w:val="57E92E30"/>
    <w:rsid w:val="58122333"/>
    <w:rsid w:val="59217D33"/>
    <w:rsid w:val="5922636A"/>
    <w:rsid w:val="59F13186"/>
    <w:rsid w:val="59F6CCF2"/>
    <w:rsid w:val="5A89F623"/>
    <w:rsid w:val="5B0ABD36"/>
    <w:rsid w:val="5B409504"/>
    <w:rsid w:val="5B724B3B"/>
    <w:rsid w:val="5B8D01E7"/>
    <w:rsid w:val="5E036CDE"/>
    <w:rsid w:val="5E06837F"/>
    <w:rsid w:val="5E58697C"/>
    <w:rsid w:val="5E5ADE09"/>
    <w:rsid w:val="5EA5CF81"/>
    <w:rsid w:val="608CCE7C"/>
    <w:rsid w:val="60F937A7"/>
    <w:rsid w:val="61D8E19F"/>
    <w:rsid w:val="6243220B"/>
    <w:rsid w:val="62605609"/>
    <w:rsid w:val="6339132F"/>
    <w:rsid w:val="634D48D4"/>
    <w:rsid w:val="6356BD3C"/>
    <w:rsid w:val="6409920E"/>
    <w:rsid w:val="641E7F88"/>
    <w:rsid w:val="64BC6476"/>
    <w:rsid w:val="64C46EE5"/>
    <w:rsid w:val="66555D63"/>
    <w:rsid w:val="665834D7"/>
    <w:rsid w:val="665A8E57"/>
    <w:rsid w:val="67DD365B"/>
    <w:rsid w:val="6893BD14"/>
    <w:rsid w:val="69461F85"/>
    <w:rsid w:val="6A717B7E"/>
    <w:rsid w:val="6ADA61CA"/>
    <w:rsid w:val="6B2F310E"/>
    <w:rsid w:val="6BC7C66E"/>
    <w:rsid w:val="6C151F7F"/>
    <w:rsid w:val="6C467D29"/>
    <w:rsid w:val="6CDF06C1"/>
    <w:rsid w:val="6D1348C9"/>
    <w:rsid w:val="6D82BE11"/>
    <w:rsid w:val="6DA4B5A1"/>
    <w:rsid w:val="6E4C77DF"/>
    <w:rsid w:val="6EAB51F9"/>
    <w:rsid w:val="6F1B7DF5"/>
    <w:rsid w:val="6FE7EE31"/>
    <w:rsid w:val="702F3CB7"/>
    <w:rsid w:val="70F827ED"/>
    <w:rsid w:val="71591EF0"/>
    <w:rsid w:val="71BCD1D0"/>
    <w:rsid w:val="722176FD"/>
    <w:rsid w:val="725628FC"/>
    <w:rsid w:val="7293F84E"/>
    <w:rsid w:val="731AB80E"/>
    <w:rsid w:val="731E8035"/>
    <w:rsid w:val="731FE902"/>
    <w:rsid w:val="737555DA"/>
    <w:rsid w:val="73D66FBB"/>
    <w:rsid w:val="74F7FDDE"/>
    <w:rsid w:val="7571971C"/>
    <w:rsid w:val="7592475D"/>
    <w:rsid w:val="75CB9910"/>
    <w:rsid w:val="75CEABB6"/>
    <w:rsid w:val="75F2EA46"/>
    <w:rsid w:val="760C65C2"/>
    <w:rsid w:val="7700F8F3"/>
    <w:rsid w:val="7757569A"/>
    <w:rsid w:val="782F9EA0"/>
    <w:rsid w:val="7889E869"/>
    <w:rsid w:val="788E0EE8"/>
    <w:rsid w:val="7899C36F"/>
    <w:rsid w:val="78EA1175"/>
    <w:rsid w:val="7936EEFA"/>
    <w:rsid w:val="794810AD"/>
    <w:rsid w:val="796430D5"/>
    <w:rsid w:val="7A9F0A33"/>
    <w:rsid w:val="7AC9A9D5"/>
    <w:rsid w:val="7AE8CADF"/>
    <w:rsid w:val="7BD27293"/>
    <w:rsid w:val="7BDAD5E9"/>
    <w:rsid w:val="7C147B35"/>
    <w:rsid w:val="7C4459E4"/>
    <w:rsid w:val="7D1F2892"/>
    <w:rsid w:val="7D294FAA"/>
    <w:rsid w:val="7D7CA901"/>
    <w:rsid w:val="7E10E14A"/>
    <w:rsid w:val="7E4A101F"/>
    <w:rsid w:val="7EA4A8D3"/>
    <w:rsid w:val="7F155829"/>
    <w:rsid w:val="7F93894E"/>
    <w:rsid w:val="7FAAB56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B8E76"/>
  <w15:chartTrackingRefBased/>
  <w15:docId w15:val="{EAEFF63E-20C8-C747-AF1F-EC680FBAC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66"/>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2"/>
      </w:numPr>
    </w:pPr>
  </w:style>
  <w:style w:type="numbering" w:customStyle="1" w:styleId="EUCAPNetwork-Innovation">
    <w:name w:val="EU CAP Network - Innovation"/>
    <w:uiPriority w:val="99"/>
    <w:rsid w:val="002A7E87"/>
    <w:pPr>
      <w:numPr>
        <w:numId w:val="73"/>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UnresolvedMention2">
    <w:name w:val="Unresolved Mention2"/>
    <w:basedOn w:val="DefaultParagraphFont"/>
    <w:uiPriority w:val="99"/>
    <w:semiHidden/>
    <w:unhideWhenUsed/>
    <w:rsid w:val="00015D9B"/>
    <w:rPr>
      <w:color w:val="605E5C"/>
      <w:shd w:val="clear" w:color="auto" w:fill="E1DFDD"/>
    </w:rPr>
  </w:style>
  <w:style w:type="paragraph" w:customStyle="1" w:styleId="photo">
    <w:name w:val="photo"/>
    <w:basedOn w:val="Normal"/>
    <w:link w:val="photoChar"/>
    <w:qFormat/>
    <w:rsid w:val="00BA1DB4"/>
    <w:pPr>
      <w:tabs>
        <w:tab w:val="left" w:pos="9394"/>
      </w:tabs>
      <w:ind w:left="181" w:right="318"/>
      <w:jc w:val="both"/>
    </w:pPr>
    <w:rPr>
      <w:b/>
      <w:bCs/>
      <w:sz w:val="16"/>
      <w:szCs w:val="16"/>
      <w:lang w:val="en-US"/>
    </w:rPr>
  </w:style>
  <w:style w:type="character" w:customStyle="1" w:styleId="photoChar">
    <w:name w:val="photo Char"/>
    <w:basedOn w:val="DefaultParagraphFont"/>
    <w:link w:val="photo"/>
    <w:rsid w:val="00BA1DB4"/>
    <w:rPr>
      <w:rFonts w:ascii="Arial" w:hAnsi="Arial" w:cs="Arial"/>
      <w:b/>
      <w:bCs/>
      <w:sz w:val="16"/>
      <w:szCs w:val="16"/>
      <w:lang w:val="en-US"/>
    </w:rPr>
  </w:style>
  <w:style w:type="character" w:styleId="UnresolvedMention">
    <w:name w:val="Unresolved Mention"/>
    <w:basedOn w:val="DefaultParagraphFont"/>
    <w:uiPriority w:val="99"/>
    <w:semiHidden/>
    <w:unhideWhenUsed/>
    <w:rsid w:val="00B34E36"/>
    <w:rPr>
      <w:color w:val="605E5C"/>
      <w:shd w:val="clear" w:color="auto" w:fill="E1DFDD"/>
    </w:rPr>
  </w:style>
  <w:style w:type="numbering" w:customStyle="1" w:styleId="CurrentList1">
    <w:name w:val="Current List1"/>
    <w:uiPriority w:val="99"/>
    <w:rsid w:val="00111AD1"/>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ip/agriculture/en/focus-groups/water-agriculture-adaptive-strategies-farm-level" TargetMode="External"/><Relationship Id="rId21" Type="http://schemas.openxmlformats.org/officeDocument/2006/relationships/image" Target="media/image8.png"/><Relationship Id="rId42" Type="http://schemas.openxmlformats.org/officeDocument/2006/relationships/hyperlink" Target="https://ec.europa.eu/eip/agriculture/en/node/8263" TargetMode="External"/><Relationship Id="rId47" Type="http://schemas.openxmlformats.org/officeDocument/2006/relationships/hyperlink" Target="https://www.cropdiva.eu/" TargetMode="External"/><Relationship Id="rId63" Type="http://schemas.openxmlformats.org/officeDocument/2006/relationships/hyperlink" Target="https://agriculture.ec.europa.eu/system/files/2022-03/safeguarding-food-security-reinforcing-resilience-food-systems_0.pdf" TargetMode="External"/><Relationship Id="rId68" Type="http://schemas.openxmlformats.org/officeDocument/2006/relationships/hyperlink" Target="https://ec.europa.eu/eip/agriculture/en/find-connect/projects?search_api_views_fulltext_op=OR&amp;search_api_views_fulltext=&amp;field_proj_funding_source_list=0" TargetMode="External"/><Relationship Id="rId84" Type="http://schemas.openxmlformats.org/officeDocument/2006/relationships/footer" Target="footer4.xml"/><Relationship Id="rId16" Type="http://schemas.openxmlformats.org/officeDocument/2006/relationships/hyperlink" Target="https://eu-cap-network.ec.europa.eu/sites/default/files/2023-04/Picture1.jpg" TargetMode="External"/><Relationship Id="rId11" Type="http://schemas.openxmlformats.org/officeDocument/2006/relationships/hyperlink" Target="mailto:info@hwodka.nl" TargetMode="External"/><Relationship Id="rId32" Type="http://schemas.openxmlformats.org/officeDocument/2006/relationships/hyperlink" Target="https://ec.europa.eu/eip/agriculture/en/publications/eip-agri-brochure-water-and-agriculture" TargetMode="External"/><Relationship Id="rId37" Type="http://schemas.openxmlformats.org/officeDocument/2006/relationships/hyperlink" Target="https://ec.europa.eu/eip/agriculture/en/news/inspirational-ideas-preventing-water-wastage" TargetMode="External"/><Relationship Id="rId53" Type="http://schemas.openxmlformats.org/officeDocument/2006/relationships/hyperlink" Target="https://cordis.europa.eu/project/rcn/223126/factsheet/en" TargetMode="External"/><Relationship Id="rId58" Type="http://schemas.openxmlformats.org/officeDocument/2006/relationships/hyperlink" Target="https://ec.europa.eu/eip/agriculture/en/about/thematic-networks-%E2%80%93-closing-research-and" TargetMode="External"/><Relationship Id="rId74" Type="http://schemas.openxmlformats.org/officeDocument/2006/relationships/image" Target="media/image13.jpeg"/><Relationship Id="rId79" Type="http://schemas.openxmlformats.org/officeDocument/2006/relationships/image" Target="media/image16.png"/><Relationship Id="rId5" Type="http://schemas.openxmlformats.org/officeDocument/2006/relationships/webSettings" Target="webSettings.xml"/><Relationship Id="rId19" Type="http://schemas.openxmlformats.org/officeDocument/2006/relationships/image" Target="media/image7.jpeg"/><Relationship Id="rId14" Type="http://schemas.openxmlformats.org/officeDocument/2006/relationships/hyperlink" Target="https://ec.europa.eu/eip/agriculture/en/find-connect/projects/hw2o-pijler-2-klimaatadaptief-bodemvochtbeheer" TargetMode="External"/><Relationship Id="rId22" Type="http://schemas.openxmlformats.org/officeDocument/2006/relationships/hyperlink" Target="https://eu-cap-network.ec.europa.eu/sites/default/files/2023-04/aanleg%20promeco%20heerschap%202.jpg" TargetMode="External"/><Relationship Id="rId27" Type="http://schemas.openxmlformats.org/officeDocument/2006/relationships/hyperlink" Target="https://ec.europa.eu/eip/agriculture/en/event/eip-agri-workshop-connecting-innovative-projects" TargetMode="External"/><Relationship Id="rId30" Type="http://schemas.openxmlformats.org/officeDocument/2006/relationships/hyperlink" Target="https://ec.europa.eu/eip/agriculture/en/publications/eip-agri-brochure-climate-smart-agriculture" TargetMode="External"/><Relationship Id="rId35" Type="http://schemas.openxmlformats.org/officeDocument/2006/relationships/hyperlink" Target="https://ec.europa.eu/eip/agriculture/en/news/inspirational-ideas-farm-data-water-management" TargetMode="External"/><Relationship Id="rId43" Type="http://schemas.openxmlformats.org/officeDocument/2006/relationships/hyperlink" Target="http://neurice.eu/" TargetMode="External"/><Relationship Id="rId48" Type="http://schemas.openxmlformats.org/officeDocument/2006/relationships/hyperlink" Target="https://cordis.europa.eu/project/id/101000847" TargetMode="External"/><Relationship Id="rId56" Type="http://schemas.openxmlformats.org/officeDocument/2006/relationships/hyperlink" Target="https://ec.europa.eu/eip/agriculture/en/find-connect/projects?search_api_views_fulltext_op=OR&amp;search_api_views_fulltext=&amp;field_core_keywords%5B%5D=367&amp;field_core_keywords%5B%5D=3454&amp;field_proj_funding_source_list=4" TargetMode="External"/><Relationship Id="rId64" Type="http://schemas.openxmlformats.org/officeDocument/2006/relationships/hyperlink" Target="https://ec.europa.eu/info/food-farming-fisheries/key-policies/common-agricultural-policy/new-cap-2023-27_en" TargetMode="External"/><Relationship Id="rId69" Type="http://schemas.openxmlformats.org/officeDocument/2006/relationships/header" Target="header1.xml"/><Relationship Id="rId77" Type="http://schemas.openxmlformats.org/officeDocument/2006/relationships/image" Target="media/image15.png"/><Relationship Id="rId8" Type="http://schemas.openxmlformats.org/officeDocument/2006/relationships/hyperlink" Target="https://eu-cap-network.ec.europa.eu/events/eu-cap-network-workshop-enhancing-food-security-under-changing-weather-patterns-farm_en" TargetMode="External"/><Relationship Id="rId51" Type="http://schemas.openxmlformats.org/officeDocument/2006/relationships/hyperlink" Target="https://cordis.europa.eu/project/id/101036822" TargetMode="External"/><Relationship Id="rId72" Type="http://schemas.openxmlformats.org/officeDocument/2006/relationships/header" Target="header2.xml"/><Relationship Id="rId80" Type="http://schemas.openxmlformats.org/officeDocument/2006/relationships/hyperlink" Target="https://youtu.be/IbZrhgEO7Zo"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nfo@hwodka.nl" TargetMode="External"/><Relationship Id="rId17" Type="http://schemas.openxmlformats.org/officeDocument/2006/relationships/image" Target="media/image6.jpeg"/><Relationship Id="rId25" Type="http://schemas.openxmlformats.org/officeDocument/2006/relationships/hyperlink" Target="https://ec.europa.eu/eip/agriculture/en/focus-groups/nature-based-solutions-water-management-under" TargetMode="External"/><Relationship Id="rId33" Type="http://schemas.openxmlformats.org/officeDocument/2006/relationships/hyperlink" Target="https://www.youtube.com/watch?v=eyEoVuxlFck&amp;embeds_euri=https%3A%2F%2Feuropa.eu%2F&amp;feature=emb_imp_woyt" TargetMode="External"/><Relationship Id="rId38" Type="http://schemas.openxmlformats.org/officeDocument/2006/relationships/hyperlink" Target="https://ec.europa.eu/eip/agriculture/en/news/inspirational-ideas-arable-cropping-systems" TargetMode="External"/><Relationship Id="rId46" Type="http://schemas.openxmlformats.org/officeDocument/2006/relationships/hyperlink" Target="http://cordis.europa.eu/project/rcn/200294_en.html" TargetMode="External"/><Relationship Id="rId59" Type="http://schemas.openxmlformats.org/officeDocument/2006/relationships/hyperlink" Target="https://food.ec.europa.eu/horizontal-topics/farm-fork-strategy_en" TargetMode="External"/><Relationship Id="rId67" Type="http://schemas.openxmlformats.org/officeDocument/2006/relationships/hyperlink" Target="https://ec.europa.eu/eip/agriculture/en/innovation-support-services-including-advisors" TargetMode="External"/><Relationship Id="rId20" Type="http://schemas.openxmlformats.org/officeDocument/2006/relationships/hyperlink" Target="https://eu-cap-network.ec.europa.eu/sites/default/files/2023-04/aanvoer%20regelput%20heerschap%20promeco.jpg" TargetMode="External"/><Relationship Id="rId41" Type="http://schemas.openxmlformats.org/officeDocument/2006/relationships/hyperlink" Target="https://ec.europa.eu/eip/agriculture/en/news/eip-agri-agriculture-and-climate-change" TargetMode="External"/><Relationship Id="rId54" Type="http://schemas.openxmlformats.org/officeDocument/2006/relationships/hyperlink" Target="https://www.project-contracts20.eu/" TargetMode="External"/><Relationship Id="rId62" Type="http://schemas.openxmlformats.org/officeDocument/2006/relationships/hyperlink" Target="https://environment.ec.europa.eu/strategy/biodiversity-strategy-2030_en" TargetMode="External"/><Relationship Id="rId70" Type="http://schemas.openxmlformats.org/officeDocument/2006/relationships/footer" Target="footer1.xml"/><Relationship Id="rId75" Type="http://schemas.openxmlformats.org/officeDocument/2006/relationships/image" Target="media/image14.jpg"/><Relationship Id="rId83" Type="http://schemas.openxmlformats.org/officeDocument/2006/relationships/hyperlink" Target="https://ec.europa.eu/eip/agriculture/en/news/report-eip-agri-7-years-innovation-agriculture-an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cap-network.ec.europa.eu/news-events/events/eu-cap-network-workshop-enhancing-food-security-under-changing-weather-patterns-farm-adaptation-2023-03-14_en" TargetMode="External"/><Relationship Id="rId23" Type="http://schemas.openxmlformats.org/officeDocument/2006/relationships/image" Target="media/image9.jpeg"/><Relationship Id="rId28" Type="http://schemas.openxmlformats.org/officeDocument/2006/relationships/hyperlink" Target="https://ec.europa.eu/eip/agriculture/en/event/eip-agri-workshop-tools-environmental-farm" TargetMode="External"/><Relationship Id="rId36" Type="http://schemas.openxmlformats.org/officeDocument/2006/relationships/hyperlink" Target="https://ec.europa.eu/eip/agriculture/en/news/inspirational-ideas-enhancing-water-quality-%E2%80%93" TargetMode="External"/><Relationship Id="rId49" Type="http://schemas.openxmlformats.org/officeDocument/2006/relationships/hyperlink" Target="https://www.stargate-h2020.eu/" TargetMode="External"/><Relationship Id="rId57" Type="http://schemas.openxmlformats.org/officeDocument/2006/relationships/hyperlink" Target="https://ec.europa.eu/eip/agriculture/en/about/multi-actor-projects-scientists-and-farmers" TargetMode="External"/><Relationship Id="rId10" Type="http://schemas.openxmlformats.org/officeDocument/2006/relationships/hyperlink" Target="file:///C:\Users\tommasocodazzi\Downloads\ina.vanhoye@eucapnetwork.eu" TargetMode="External"/><Relationship Id="rId31" Type="http://schemas.openxmlformats.org/officeDocument/2006/relationships/hyperlink" Target="https://ec.europa.eu/eip/agriculture/en/publications/eip-agri-brochure-sustainable-and-resilient" TargetMode="External"/><Relationship Id="rId44" Type="http://schemas.openxmlformats.org/officeDocument/2006/relationships/hyperlink" Target="http://cordis.europa.eu/project/rcn/200537_en.html" TargetMode="External"/><Relationship Id="rId52" Type="http://schemas.openxmlformats.org/officeDocument/2006/relationships/hyperlink" Target="https://console-project.eu/" TargetMode="External"/><Relationship Id="rId60" Type="http://schemas.openxmlformats.org/officeDocument/2006/relationships/hyperlink" Target="https://ec.europa.eu/info/strategy/priorities-2019-2024/european-green-deal_en" TargetMode="External"/><Relationship Id="rId65" Type="http://schemas.openxmlformats.org/officeDocument/2006/relationships/hyperlink" Target="https://eu-cap-network.ec.europa.eu/eu-cap-network/support/innovation-knowledge-exchange-eip-agri_en" TargetMode="External"/><Relationship Id="rId73" Type="http://schemas.openxmlformats.org/officeDocument/2006/relationships/footer" Target="footer3.xml"/><Relationship Id="rId78" Type="http://schemas.openxmlformats.org/officeDocument/2006/relationships/hyperlink" Target="https://youtu.be/IbZrhgEO7Zo" TargetMode="External"/><Relationship Id="rId81" Type="http://schemas.openxmlformats.org/officeDocument/2006/relationships/hyperlink" Target="https://ec.europa.eu/eip/agriculture/en/news/report-eip-agri-7-years-innovation-agriculture-and"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tommasocodazzi\Downloads\ina.vanhoye@eucapnetwork.eu" TargetMode="External"/><Relationship Id="rId13" Type="http://schemas.openxmlformats.org/officeDocument/2006/relationships/hyperlink" Target="https://novifarm.nl/" TargetMode="External"/><Relationship Id="rId18" Type="http://schemas.openxmlformats.org/officeDocument/2006/relationships/hyperlink" Target="https://eu-cap-network.ec.europa.eu/sites/default/files/2023-04/edmonds%20uitstroombakken.jpg" TargetMode="External"/><Relationship Id="rId39" Type="http://schemas.openxmlformats.org/officeDocument/2006/relationships/hyperlink" Target="https://ec.europa.eu/eip/agriculture/en/news/inspirational-ideas-climate-friendly-practices" TargetMode="External"/><Relationship Id="rId34" Type="http://schemas.openxmlformats.org/officeDocument/2006/relationships/hyperlink" Target="https://ec.europa.eu/eip/agriculture/en/news/inspirational-ideas-farmers-tackling-drought-and" TargetMode="External"/><Relationship Id="rId50" Type="http://schemas.openxmlformats.org/officeDocument/2006/relationships/hyperlink" Target="https://cordis.europa.eu/project/rcn/222533/factsheet/en" TargetMode="External"/><Relationship Id="rId55" Type="http://schemas.openxmlformats.org/officeDocument/2006/relationships/hyperlink" Target="https://cordis.europa.eu/project/rcn/222534/factsheet/en" TargetMode="External"/><Relationship Id="rId76" Type="http://schemas.openxmlformats.org/officeDocument/2006/relationships/hyperlink" Target="https://youtu.be/O5u-xTkJG3g"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eu-cap-network.ec.europa.eu/news-events/events/eu-cap-network-workshop-enhancing-food-security-under-changing-weather-patterns-farm-adaptation-2023-03-14_en" TargetMode="External"/><Relationship Id="rId24" Type="http://schemas.openxmlformats.org/officeDocument/2006/relationships/hyperlink" Target="https://ec.europa.eu/eip/agriculture/en/content/focus-groups/new-forest-practices-and-tools-adaptation-and" TargetMode="External"/><Relationship Id="rId40" Type="http://schemas.openxmlformats.org/officeDocument/2006/relationships/hyperlink" Target="https://eu-cap-network.ec.europa.eu/news-events/news/estonian-farmer-turns-grassland-grazing-climate-solution-2022-10-10_en" TargetMode="External"/><Relationship Id="rId45" Type="http://schemas.openxmlformats.org/officeDocument/2006/relationships/hyperlink" Target="http://tomgem.eu/" TargetMode="External"/><Relationship Id="rId66" Type="http://schemas.openxmlformats.org/officeDocument/2006/relationships/hyperlink" Target="https://ec.europa.eu/eip/agriculture/en/eip-agri-operational-groups-%E2%80%93-basic-principles" TargetMode="External"/><Relationship Id="rId61" Type="http://schemas.openxmlformats.org/officeDocument/2006/relationships/hyperlink" Target="https://climate.ec.europa.eu/eu-action/adaptation-climate-change/eu-adaptation-strategy_en" TargetMode="External"/><Relationship Id="rId82"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AF951-B1FB-4ACE-BEDA-E04C774F1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3071</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Guiomar</dc:creator>
  <cp:keywords/>
  <dc:description/>
  <cp:lastModifiedBy>Guiomar Hernandez</cp:lastModifiedBy>
  <cp:revision>7</cp:revision>
  <dcterms:created xsi:type="dcterms:W3CDTF">2023-04-25T14:21:00Z</dcterms:created>
  <dcterms:modified xsi:type="dcterms:W3CDTF">2023-05-04T09:19:00Z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cdc456-5864-460f-beda-883d23b78bbb_Enabled">
    <vt:lpwstr>true</vt:lpwstr>
  </property>
  <property fmtid="{D5CDD505-2E9C-101B-9397-08002B2CF9AE}" pid="3" name="MSIP_Label_f4cdc456-5864-460f-beda-883d23b78bbb_SetDate">
    <vt:lpwstr>2023-04-05T09:12:30Z</vt:lpwstr>
  </property>
  <property fmtid="{D5CDD505-2E9C-101B-9397-08002B2CF9AE}" pid="4" name="MSIP_Label_f4cdc456-5864-460f-beda-883d23b78bbb_Method">
    <vt:lpwstr>Privileged</vt:lpwstr>
  </property>
  <property fmtid="{D5CDD505-2E9C-101B-9397-08002B2CF9AE}" pid="5" name="MSIP_Label_f4cdc456-5864-460f-beda-883d23b78bbb_Name">
    <vt:lpwstr>Publicly Available</vt:lpwstr>
  </property>
  <property fmtid="{D5CDD505-2E9C-101B-9397-08002B2CF9AE}" pid="6" name="MSIP_Label_f4cdc456-5864-460f-beda-883d23b78bbb_SiteId">
    <vt:lpwstr>b24c8b06-522c-46fe-9080-70926f8dddb1</vt:lpwstr>
  </property>
  <property fmtid="{D5CDD505-2E9C-101B-9397-08002B2CF9AE}" pid="7" name="MSIP_Label_f4cdc456-5864-460f-beda-883d23b78bbb_ActionId">
    <vt:lpwstr>7a1f5c8f-52b8-4b45-9856-4eb0d85d8275</vt:lpwstr>
  </property>
  <property fmtid="{D5CDD505-2E9C-101B-9397-08002B2CF9AE}" pid="8" name="MSIP_Label_f4cdc456-5864-460f-beda-883d23b78bbb_ContentBits">
    <vt:lpwstr>0</vt:lpwstr>
  </property>
</Properties>
</file>